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bookmarkStart w:id="0" w:name="_GoBack"/>
      <w:bookmarkEnd w:id="0"/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Капитальный ремонт многоквартирного дома – это масштабное строительное мероприятие, после которого восстанавливаются все нормативные характеристики дома.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Основная категория плательщиков взносов на капитальный ремонт – это собственники квартир в многоквартирных домах (то есть, в домах, где больше 3 квартир).</w:t>
      </w:r>
    </w:p>
    <w:p w:rsidR="00226D38" w:rsidRPr="00226D38" w:rsidRDefault="00856E97" w:rsidP="00856E97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Эта обязанность появляется с момента приобретения права собственности. </w:t>
      </w:r>
      <w:r w:rsidR="00226D38" w:rsidRPr="00226D38">
        <w:rPr>
          <w:rFonts w:ascii="Comic Sans MS" w:hAnsi="Comic Sans MS" w:cs="Times New Roman"/>
          <w:sz w:val="26"/>
          <w:szCs w:val="26"/>
        </w:rPr>
        <w:t>В соответствии со ст.169  "Жилищный кодекс Российской Федерации" от 29.12.2004 N 188-ФЗ (ред. от 28.06.2021)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некоторых случаев.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Оплачивать должны все собственники – и граждане, и юридические лица, независимо от того, какой вид помещения у них в собственности (жилое или нежилое). Оплачивать взносы должно и муниципальное образование (для квартир в </w:t>
      </w: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>муниципальной собственности) и даже государство (если какая-то часть дома находится в собственности государства).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Согласно законодательству, взносы на капитальный ремонт многоквартирных домов являются обязательными и должны ежемесячно уплачиваться собственниками.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Стоит отметить, что обязанность уплачивать взносы касается даже новых собственников, купивших помещение с долгом. В отличие от других видов коммунальных платежей, долг по капремонту переносится на нового собственника.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От уплаты взносов на капитальный ремонт освобождаются собственники некоторых видов домов: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которые признаны аварийными и подлежат сносу;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которые будут изъяты для государственных и муниципальных нужд.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Важно, что наниматели жилья не обязаны платить взносы – это обязанность исключительно собственника. Если человек проживает в квартире по договору аренды, </w:t>
      </w:r>
      <w:r w:rsidRPr="00226D38">
        <w:rPr>
          <w:rFonts w:ascii="Comic Sans MS" w:hAnsi="Comic Sans MS" w:cs="Times New Roman"/>
          <w:sz w:val="26"/>
          <w:szCs w:val="26"/>
        </w:rPr>
        <w:lastRenderedPageBreak/>
        <w:t>платежи вносит собственник (арендодатель). Для жилья, предоставленного по договору социального найма, плательщик – муниципальное образование. При этом арендодатель вполне может оговорить увеличение арендной платы на величину взносов.</w:t>
      </w:r>
    </w:p>
    <w:p w:rsidR="00226D38" w:rsidRPr="00226D38" w:rsidRDefault="00226D38" w:rsidP="00226D38">
      <w:pPr>
        <w:spacing w:after="0"/>
        <w:jc w:val="center"/>
        <w:rPr>
          <w:rFonts w:ascii="Comic Sans MS" w:hAnsi="Comic Sans MS" w:cs="Times New Roman"/>
          <w:b/>
          <w:sz w:val="26"/>
          <w:szCs w:val="26"/>
        </w:rPr>
      </w:pPr>
      <w:r w:rsidRPr="00226D38">
        <w:rPr>
          <w:rFonts w:ascii="Comic Sans MS" w:hAnsi="Comic Sans MS" w:cs="Times New Roman"/>
          <w:b/>
          <w:sz w:val="26"/>
          <w:szCs w:val="26"/>
        </w:rPr>
        <w:t>У кого есть льготы по уплате взносов?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Это владельцы квартир в таких домах: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- по которым уже собрана минимальная сумма, запланированная на капремонт;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- которые не внесены в региональную программу капремонта;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- новостройки в течение максимум 5 лет после сдачи дома в эксплуатацию; 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инвалиды I и II групп, а также семьи с детьми-инвалидами;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малоимущие граждане и семьи (оплата взносов на капремонт включается в сумму расходов на коммунальные услуги, которая рассчитывается при начислении субсидии);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>- ветераны и участники Великой Отечественной войны;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ветераны труда;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реабилитированные жертвы репрессий;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получившие радиационное облучение;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многодетные семьи;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неработающие пенсионеры и семьи пенсионеров старше 70 лет (компенсация 50%) и старше 80 лет (компенсация 100%).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</w:p>
    <w:p w:rsidR="00226D38" w:rsidRPr="00226D38" w:rsidRDefault="00856E97" w:rsidP="00856E97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1A3038"/>
          <w:sz w:val="26"/>
          <w:szCs w:val="26"/>
          <w:lang w:eastAsia="ru-RU"/>
        </w:rPr>
      </w:pPr>
      <w:r w:rsidRPr="00226D38">
        <w:rPr>
          <w:rFonts w:ascii="Comic Sans MS" w:hAnsi="Comic Sans MS" w:cs="Times New Roman"/>
          <w:sz w:val="26"/>
          <w:szCs w:val="26"/>
        </w:rPr>
        <w:t>Взносы поступают в специальный фонд</w:t>
      </w:r>
      <w:r w:rsidR="00226D38" w:rsidRPr="00226D38">
        <w:rPr>
          <w:rFonts w:ascii="Comic Sans MS" w:hAnsi="Comic Sans MS" w:cs="Times New Roman"/>
          <w:sz w:val="26"/>
          <w:szCs w:val="26"/>
        </w:rPr>
        <w:t xml:space="preserve"> субъекта РФ</w:t>
      </w:r>
      <w:r w:rsidRPr="00226D38">
        <w:rPr>
          <w:rFonts w:ascii="Comic Sans MS" w:hAnsi="Comic Sans MS" w:cs="Times New Roman"/>
          <w:sz w:val="26"/>
          <w:szCs w:val="26"/>
        </w:rPr>
        <w:t xml:space="preserve">, </w:t>
      </w:r>
      <w:r w:rsidR="00226D38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которым управляет некоммерческая организация -  </w:t>
      </w:r>
      <w:r w:rsidR="00226D38" w:rsidRPr="00226D38">
        <w:rPr>
          <w:rFonts w:ascii="Comic Sans MS" w:eastAsia="Times New Roman" w:hAnsi="Comic Sans MS" w:cs="Arial"/>
          <w:b/>
          <w:color w:val="1A3038"/>
          <w:sz w:val="26"/>
          <w:szCs w:val="26"/>
          <w:lang w:eastAsia="ru-RU"/>
        </w:rPr>
        <w:t xml:space="preserve">региональный оператор. </w:t>
      </w:r>
    </w:p>
    <w:p w:rsidR="0034412C" w:rsidRPr="00226D38" w:rsidRDefault="00226D38" w:rsidP="00856E97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И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з </w:t>
      </w:r>
      <w:r w:rsidRPr="00226D38">
        <w:rPr>
          <w:rFonts w:ascii="Comic Sans MS" w:hAnsi="Comic Sans MS" w:cs="Times New Roman"/>
          <w:sz w:val="26"/>
          <w:szCs w:val="26"/>
        </w:rPr>
        <w:t xml:space="preserve">фонда 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финансируется капитальный ремонт общего имущества в многоквартирном доме. Кроме фонда </w:t>
      </w:r>
      <w:r w:rsidRPr="00226D38">
        <w:rPr>
          <w:rFonts w:ascii="Comic Sans MS" w:hAnsi="Comic Sans MS" w:cs="Times New Roman"/>
          <w:sz w:val="26"/>
          <w:szCs w:val="26"/>
        </w:rPr>
        <w:t xml:space="preserve">ремонт может так же 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финансир</w:t>
      </w:r>
      <w:r w:rsidRPr="00226D38">
        <w:rPr>
          <w:rFonts w:ascii="Comic Sans MS" w:hAnsi="Comic Sans MS" w:cs="Times New Roman"/>
          <w:sz w:val="26"/>
          <w:szCs w:val="26"/>
        </w:rPr>
        <w:t>оваться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еще из иных незапрещенных законом источников — например, за счет субсидий.</w:t>
      </w:r>
    </w:p>
    <w:p w:rsidR="003F1C06" w:rsidRPr="00226D38" w:rsidRDefault="00226D38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В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 программу капитального ремонта конкретного дома включаются: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полная или частичная замена строительных конструкций;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кровли;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и укрепление балконов;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укрепление фундамента;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или замена инженерных систем (водоснабжение, канализация, электроснабжение, отопление и т.д.);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замена отработавших срок лифтов (если есть);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дополнительные мероприятия по желанию собственников дома (например, утепление фасада).</w:t>
      </w:r>
    </w:p>
    <w:p w:rsidR="00856E97" w:rsidRPr="00226D38" w:rsidRDefault="00226D38" w:rsidP="00226D38">
      <w:pPr>
        <w:spacing w:after="0"/>
        <w:jc w:val="both"/>
        <w:rPr>
          <w:rFonts w:ascii="Comic Sans MS" w:hAnsi="Comic Sans MS" w:cs="Times New Roman"/>
          <w:b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С</w:t>
      </w:r>
      <w:r w:rsidR="003F1C06" w:rsidRPr="00226D38">
        <w:rPr>
          <w:rFonts w:ascii="Comic Sans MS" w:hAnsi="Comic Sans MS" w:cs="Times New Roman"/>
          <w:sz w:val="26"/>
          <w:szCs w:val="26"/>
        </w:rPr>
        <w:t>рок</w:t>
      </w:r>
      <w:r w:rsidRPr="00226D38">
        <w:rPr>
          <w:rFonts w:ascii="Comic Sans MS" w:hAnsi="Comic Sans MS" w:cs="Times New Roman"/>
          <w:sz w:val="26"/>
          <w:szCs w:val="26"/>
        </w:rPr>
        <w:t xml:space="preserve">и капитального ремонта </w:t>
      </w:r>
      <w:r w:rsidR="003F1C06" w:rsidRPr="00226D38">
        <w:rPr>
          <w:rFonts w:ascii="Comic Sans MS" w:hAnsi="Comic Sans MS" w:cs="Times New Roman"/>
          <w:sz w:val="26"/>
          <w:szCs w:val="26"/>
        </w:rPr>
        <w:t>устанавлива</w:t>
      </w:r>
      <w:r w:rsidRPr="00226D38">
        <w:rPr>
          <w:rFonts w:ascii="Comic Sans MS" w:hAnsi="Comic Sans MS" w:cs="Times New Roman"/>
          <w:sz w:val="26"/>
          <w:szCs w:val="26"/>
        </w:rPr>
        <w:t>ю</w:t>
      </w:r>
      <w:r w:rsidR="003F1C06" w:rsidRPr="00226D38">
        <w:rPr>
          <w:rFonts w:ascii="Comic Sans MS" w:hAnsi="Comic Sans MS" w:cs="Times New Roman"/>
          <w:sz w:val="26"/>
          <w:szCs w:val="26"/>
        </w:rPr>
        <w:t>тся регионами</w:t>
      </w:r>
      <w:r w:rsidR="00531E9B">
        <w:rPr>
          <w:rFonts w:ascii="Comic Sans MS" w:hAnsi="Comic Sans MS" w:cs="Times New Roman"/>
          <w:sz w:val="26"/>
          <w:szCs w:val="26"/>
        </w:rPr>
        <w:t>.</w:t>
      </w:r>
    </w:p>
    <w:p w:rsidR="00856E97" w:rsidRPr="003F1C06" w:rsidRDefault="00856E97" w:rsidP="00400F0C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226D38" w:rsidRDefault="00226D38" w:rsidP="003F1C06">
      <w:pPr>
        <w:spacing w:after="0"/>
        <w:rPr>
          <w:rFonts w:ascii="Comic Sans MS" w:hAnsi="Comic Sans MS" w:cs="Times New Roman"/>
          <w:b/>
          <w:sz w:val="28"/>
          <w:szCs w:val="28"/>
        </w:rPr>
      </w:pPr>
    </w:p>
    <w:p w:rsidR="00856E97" w:rsidRDefault="00856E97" w:rsidP="00400F0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03CA8" w:rsidRPr="003F1C06" w:rsidRDefault="00163819" w:rsidP="00400F0C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3F1C06">
        <w:rPr>
          <w:rFonts w:ascii="Comic Sans MS" w:hAnsi="Comic Sans MS" w:cs="Times New Roman"/>
          <w:b/>
          <w:sz w:val="24"/>
          <w:szCs w:val="24"/>
        </w:rPr>
        <w:t>С вопросами по защите прав потребит</w:t>
      </w:r>
      <w:r w:rsidR="00666F87" w:rsidRPr="003F1C06">
        <w:rPr>
          <w:rFonts w:ascii="Comic Sans MS" w:hAnsi="Comic Sans MS" w:cs="Times New Roman"/>
          <w:b/>
          <w:sz w:val="24"/>
          <w:szCs w:val="24"/>
        </w:rPr>
        <w:t>е</w:t>
      </w:r>
      <w:r w:rsidRPr="003F1C06">
        <w:rPr>
          <w:rFonts w:ascii="Comic Sans MS" w:hAnsi="Comic Sans MS" w:cs="Times New Roman"/>
          <w:b/>
          <w:sz w:val="24"/>
          <w:szCs w:val="24"/>
        </w:rPr>
        <w:t xml:space="preserve">лей </w:t>
      </w:r>
      <w:r w:rsidR="00103CA8" w:rsidRPr="003F1C06">
        <w:rPr>
          <w:rFonts w:ascii="Comic Sans MS" w:hAnsi="Comic Sans MS" w:cs="Times New Roman"/>
          <w:b/>
          <w:sz w:val="24"/>
          <w:szCs w:val="24"/>
        </w:rPr>
        <w:t>Вы можете  обратиться:</w:t>
      </w:r>
    </w:p>
    <w:p w:rsidR="00163819" w:rsidRDefault="00163819" w:rsidP="00400F0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63819" w:rsidRPr="003F1C06" w:rsidRDefault="00A5012A" w:rsidP="00163819">
      <w:pPr>
        <w:spacing w:after="0"/>
        <w:jc w:val="center"/>
        <w:rPr>
          <w:rFonts w:ascii="Comic Sans MS" w:hAnsi="Comic Sans MS" w:cs="Times New Roman"/>
          <w:b/>
        </w:rPr>
      </w:pPr>
      <w:r w:rsidRPr="003F1C06">
        <w:rPr>
          <w:rFonts w:ascii="Comic Sans MS" w:hAnsi="Comic Sans MS" w:cs="Times New Roman"/>
          <w:b/>
        </w:rPr>
        <w:t xml:space="preserve">665106, Иркутская область, </w:t>
      </w:r>
      <w:r w:rsidR="00163819" w:rsidRPr="003F1C06">
        <w:rPr>
          <w:rFonts w:ascii="Comic Sans MS" w:hAnsi="Comic Sans MS" w:cs="Times New Roman"/>
          <w:b/>
        </w:rPr>
        <w:t xml:space="preserve">г.Нижнеудинск, ул.Аллейная, д.27 А                                    8(39557) 7-09-53;  </w:t>
      </w:r>
    </w:p>
    <w:p w:rsidR="00163819" w:rsidRPr="003F1C06" w:rsidRDefault="00163819" w:rsidP="00163819">
      <w:pPr>
        <w:spacing w:after="0"/>
        <w:jc w:val="center"/>
        <w:rPr>
          <w:rFonts w:ascii="Comic Sans MS" w:hAnsi="Comic Sans MS" w:cs="Times New Roman"/>
          <w:b/>
          <w:color w:val="0000FF"/>
          <w:u w:val="single"/>
        </w:rPr>
      </w:pPr>
      <w:r w:rsidRPr="003F1C06">
        <w:rPr>
          <w:rFonts w:ascii="Comic Sans MS" w:hAnsi="Comic Sans MS" w:cs="Times New Roman"/>
          <w:b/>
          <w:color w:val="0000FF"/>
          <w:u w:val="single"/>
        </w:rPr>
        <w:t>ffbuz-nizhneudinsk@yandex.ru</w:t>
      </w:r>
    </w:p>
    <w:p w:rsidR="00163819" w:rsidRDefault="00163819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2062EF" w:rsidRDefault="00163819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  <w:r w:rsidRPr="00163819">
        <w:rPr>
          <w:rFonts w:ascii="Comic Sans MS" w:hAnsi="Comic Sans MS" w:cstheme="majorHAnsi"/>
          <w:b/>
        </w:rPr>
        <w:t xml:space="preserve">Филиал </w:t>
      </w:r>
      <w:r w:rsidR="002062EF" w:rsidRPr="00163819">
        <w:rPr>
          <w:rFonts w:ascii="Comic Sans MS" w:hAnsi="Comic Sans MS" w:cstheme="majorHAnsi"/>
          <w:b/>
        </w:rPr>
        <w:t>ФБУЗ «Центр гигиены и эпидемиологии в Иркутской области»</w:t>
      </w:r>
      <w:r w:rsidRPr="00163819">
        <w:rPr>
          <w:rFonts w:ascii="Comic Sans MS" w:hAnsi="Comic Sans MS" w:cstheme="majorHAnsi"/>
          <w:b/>
        </w:rPr>
        <w:t xml:space="preserve"> в Нижнеудинском районе</w:t>
      </w:r>
    </w:p>
    <w:p w:rsidR="000043C3" w:rsidRDefault="000043C3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</w:p>
    <w:p w:rsidR="000043C3" w:rsidRPr="00163819" w:rsidRDefault="000043C3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</w:p>
    <w:p w:rsidR="00163819" w:rsidRDefault="00163819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</w:p>
    <w:p w:rsidR="0034412C" w:rsidRDefault="00226D38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CCF242" wp14:editId="4876CB8E">
            <wp:simplePos x="0" y="0"/>
            <wp:positionH relativeFrom="column">
              <wp:posOffset>86360</wp:posOffset>
            </wp:positionH>
            <wp:positionV relativeFrom="paragraph">
              <wp:posOffset>394335</wp:posOffset>
            </wp:positionV>
            <wp:extent cx="3150870" cy="2413000"/>
            <wp:effectExtent l="0" t="0" r="0" b="0"/>
            <wp:wrapTight wrapText="bothSides">
              <wp:wrapPolygon edited="0">
                <wp:start x="0" y="0"/>
                <wp:lineTo x="0" y="21486"/>
                <wp:lineTo x="21417" y="21486"/>
                <wp:lineTo x="21417" y="0"/>
                <wp:lineTo x="0" y="0"/>
              </wp:wrapPolygon>
            </wp:wrapTight>
            <wp:docPr id="4" name="Рисунок 4" descr="C:\Documents and Settings\Operator\Рабочий стол\townhouse-20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perator\Рабочий стол\townhouse-20_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DC" w:rsidRDefault="000E59AF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Описание: https://zkhrf.ru/wp-content/uploads/2019/12/Vidy-rabot-po-kapitalnomu-remont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писание: https://zkhrf.ru/wp-content/uploads/2019/12/Vidy-rabot-po-kapitalnomu-remont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3xDgMAACMGAAAOAAAAZHJzL2Uyb0RvYy54bWysVEtu2zAQ3RfoHQjuZX0iO5YQOUj8KQqk&#10;bYC03dMSZbGRSJakrThFF71Iz9BNgWyKXsG9UYeU7TjJpmirhUDOkG/mzTzOyelNU6MVVZoJnuGw&#10;F2BEeS4KxhcZfvd25g0x0obwgtSC0wyvqcano+fPTlqZ0khUoi6oQgDCddrKDFfGyNT3dV7Rhuie&#10;kJSDsxSqIQa2auEXirSA3tR+FAQDvxWqkErkVGuwTjonHjn8sqS5eVOWmhpUZxhyM+6v3H9u//7o&#10;hKQLRWTF8m0a5C+yaAjjEHQPNSGGoKViT6AaliuhRWl6uWh8UZYsp44DsAmDR2yuKiKp4wLF0XJf&#10;Jv3/YPPXq0uFWAG9w4iTBlp0tjTCRUYRRgXVOZRr83Xzc3P368vm2+bH5m7zPUW2URo6dXtdqbKn&#10;ln4rvVxwQ7nxl7IWpNCWUuKHkf+eFWtPkbkwnhTeNZHMkJqLZukp2sCdZe+DXNhWtAAJGV3JS2WL&#10;qeWFyK814mJcEb6gZ1pCQ7tUdyalRFtRiGbNAAF5HGDYjQY0NG9fiQLIESDnGnVTqsbGgBagG6eH&#10;9V4P9MagHIxHQTwMQDU5uLZrG4Gku8tSafOCigbZRYYVZOfAyepCm+7o7oiNxcWM1TXYSVrzBwbA&#10;7CwQGq5an03CKehTEiTT4XQYe3E0mHpxMJl4Z7Nx7A1m4XF/cjQZjyfhZxs3jNOKFQXlNsxOzWH8&#10;Z2rZvqtOh3s9a1GzwsLZlLRazMe1QisCr2nmPldy8Nwf8x+m4eoFXB5RCqM4OI8SbzYYHnvxLO57&#10;yXEw9EAw58kgiJN4MntI6YJx+u+UUJvhpB/1XZcOkn7ELXDfU24kbZiBeVWzJsMgDfjsIZJaBU55&#10;4daGsLpbH5TCpn9fCmj3rtFOr1ainfrnoliDXJUAOYHyYLLCohLqFqMWplSG9cclURSj+iUHySdh&#10;HNux5jZx/ziCjTr0zA89hOcAlWGDUbccm24ULqViiwoiha4wXNgZUDInYfuEuqy2jwsmkWOynZp2&#10;1B3u3an72T76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FPnfEOAwAAI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AA08B4" w:rsidRPr="00226D38" w:rsidRDefault="007B49DC" w:rsidP="0034412C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  <w:sz w:val="32"/>
        </w:rPr>
      </w:pPr>
      <w:r w:rsidRPr="00226D38">
        <w:rPr>
          <w:rFonts w:ascii="Comic Sans MS" w:hAnsi="Comic Sans MS" w:cstheme="majorHAnsi"/>
          <w:b/>
          <w:sz w:val="32"/>
        </w:rPr>
        <w:t>«</w:t>
      </w:r>
      <w:r w:rsidR="00856E97" w:rsidRPr="00226D38">
        <w:rPr>
          <w:rFonts w:ascii="Comic Sans MS" w:hAnsi="Comic Sans MS" w:cstheme="majorHAnsi"/>
          <w:b/>
          <w:sz w:val="32"/>
        </w:rPr>
        <w:t>Кто должен платить за капитальный ремонт</w:t>
      </w:r>
      <w:r w:rsidRPr="00226D38">
        <w:rPr>
          <w:rFonts w:ascii="Comic Sans MS" w:hAnsi="Comic Sans MS" w:cstheme="majorHAnsi"/>
          <w:b/>
          <w:sz w:val="32"/>
        </w:rPr>
        <w:t>»</w:t>
      </w:r>
    </w:p>
    <w:p w:rsidR="00AA08B4" w:rsidRDefault="00AA08B4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AA08B4" w:rsidRDefault="00AA08B4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163819" w:rsidRDefault="00163819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34412C" w:rsidRDefault="0034412C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E86B5A" w:rsidRPr="00814DCC" w:rsidRDefault="00163819" w:rsidP="00163819">
      <w:pPr>
        <w:spacing w:after="0" w:line="240" w:lineRule="auto"/>
        <w:ind w:firstLine="709"/>
        <w:jc w:val="center"/>
        <w:rPr>
          <w:rFonts w:ascii="Comic Sans MS" w:hAnsi="Comic Sans MS" w:cstheme="majorHAnsi"/>
          <w:b/>
          <w:sz w:val="24"/>
        </w:rPr>
      </w:pPr>
      <w:r w:rsidRPr="00814DCC">
        <w:rPr>
          <w:rFonts w:ascii="Comic Sans MS" w:hAnsi="Comic Sans MS" w:cstheme="majorHAnsi"/>
          <w:b/>
          <w:sz w:val="24"/>
        </w:rPr>
        <w:t>К</w:t>
      </w:r>
      <w:r w:rsidR="00BF33B4" w:rsidRPr="00814DCC">
        <w:rPr>
          <w:rFonts w:ascii="Comic Sans MS" w:hAnsi="Comic Sans MS" w:cstheme="majorHAnsi"/>
          <w:b/>
          <w:sz w:val="24"/>
        </w:rPr>
        <w:t>онсультационны</w:t>
      </w:r>
      <w:r w:rsidRPr="00814DCC">
        <w:rPr>
          <w:rFonts w:ascii="Comic Sans MS" w:hAnsi="Comic Sans MS" w:cstheme="majorHAnsi"/>
          <w:b/>
          <w:sz w:val="24"/>
        </w:rPr>
        <w:t>й</w:t>
      </w:r>
      <w:r w:rsidR="00BF33B4" w:rsidRPr="00814DCC">
        <w:rPr>
          <w:rFonts w:ascii="Comic Sans MS" w:hAnsi="Comic Sans MS" w:cstheme="majorHAnsi"/>
          <w:b/>
          <w:sz w:val="24"/>
        </w:rPr>
        <w:t xml:space="preserve"> пункт</w:t>
      </w:r>
    </w:p>
    <w:p w:rsidR="00BF33B4" w:rsidRPr="00814DCC" w:rsidRDefault="00BF33B4" w:rsidP="007B1CE3">
      <w:pPr>
        <w:spacing w:after="0" w:line="240" w:lineRule="auto"/>
        <w:ind w:firstLine="709"/>
        <w:jc w:val="center"/>
        <w:rPr>
          <w:rFonts w:ascii="Comic Sans MS" w:hAnsi="Comic Sans MS" w:cstheme="majorHAnsi"/>
          <w:b/>
          <w:sz w:val="28"/>
        </w:rPr>
      </w:pPr>
      <w:r w:rsidRPr="00814DCC">
        <w:rPr>
          <w:rFonts w:ascii="Comic Sans MS" w:hAnsi="Comic Sans MS" w:cstheme="majorHAnsi"/>
          <w:b/>
          <w:sz w:val="24"/>
        </w:rPr>
        <w:t>по защите прав потребителей</w:t>
      </w:r>
    </w:p>
    <w:sectPr w:rsidR="00BF33B4" w:rsidRPr="00814DCC" w:rsidSect="002F511E">
      <w:pgSz w:w="16838" w:h="11906" w:orient="landscape"/>
      <w:pgMar w:top="567" w:right="567" w:bottom="567" w:left="425" w:header="709" w:footer="709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50B3"/>
    <w:multiLevelType w:val="hybridMultilevel"/>
    <w:tmpl w:val="2AFC55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84064"/>
    <w:multiLevelType w:val="multilevel"/>
    <w:tmpl w:val="220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1"/>
    <w:rsid w:val="00004297"/>
    <w:rsid w:val="000043C3"/>
    <w:rsid w:val="00011D1C"/>
    <w:rsid w:val="000135C9"/>
    <w:rsid w:val="00016841"/>
    <w:rsid w:val="0003790D"/>
    <w:rsid w:val="000425CA"/>
    <w:rsid w:val="00061551"/>
    <w:rsid w:val="00067E1D"/>
    <w:rsid w:val="00093219"/>
    <w:rsid w:val="000D68D1"/>
    <w:rsid w:val="000E59AF"/>
    <w:rsid w:val="000F3BDD"/>
    <w:rsid w:val="00101EC2"/>
    <w:rsid w:val="00103CA8"/>
    <w:rsid w:val="001075B9"/>
    <w:rsid w:val="00111CA7"/>
    <w:rsid w:val="001208B9"/>
    <w:rsid w:val="001228D9"/>
    <w:rsid w:val="001246EB"/>
    <w:rsid w:val="0013624B"/>
    <w:rsid w:val="00163819"/>
    <w:rsid w:val="001671A0"/>
    <w:rsid w:val="001A65F6"/>
    <w:rsid w:val="001D674A"/>
    <w:rsid w:val="001F6F67"/>
    <w:rsid w:val="002062EF"/>
    <w:rsid w:val="002161A6"/>
    <w:rsid w:val="00226D38"/>
    <w:rsid w:val="0023707E"/>
    <w:rsid w:val="00240FF6"/>
    <w:rsid w:val="00244772"/>
    <w:rsid w:val="00244CE2"/>
    <w:rsid w:val="00245479"/>
    <w:rsid w:val="002A7B90"/>
    <w:rsid w:val="002D7A8F"/>
    <w:rsid w:val="002F511E"/>
    <w:rsid w:val="00333E44"/>
    <w:rsid w:val="0034412C"/>
    <w:rsid w:val="00362498"/>
    <w:rsid w:val="00384E04"/>
    <w:rsid w:val="003937C8"/>
    <w:rsid w:val="003A4C43"/>
    <w:rsid w:val="003B50F0"/>
    <w:rsid w:val="003B79C7"/>
    <w:rsid w:val="003C2EE4"/>
    <w:rsid w:val="003C3DB4"/>
    <w:rsid w:val="003D1E3F"/>
    <w:rsid w:val="003D4A49"/>
    <w:rsid w:val="003E236D"/>
    <w:rsid w:val="003F1C06"/>
    <w:rsid w:val="003F3B26"/>
    <w:rsid w:val="003F63B8"/>
    <w:rsid w:val="00400F0C"/>
    <w:rsid w:val="00401433"/>
    <w:rsid w:val="0042073F"/>
    <w:rsid w:val="004A1C33"/>
    <w:rsid w:val="004B5AFF"/>
    <w:rsid w:val="00517C21"/>
    <w:rsid w:val="00531E9B"/>
    <w:rsid w:val="0054219A"/>
    <w:rsid w:val="00557B64"/>
    <w:rsid w:val="00572B32"/>
    <w:rsid w:val="005C7F4F"/>
    <w:rsid w:val="005D2122"/>
    <w:rsid w:val="005D3D2D"/>
    <w:rsid w:val="005D7DC3"/>
    <w:rsid w:val="0061519A"/>
    <w:rsid w:val="006257EF"/>
    <w:rsid w:val="00625BEF"/>
    <w:rsid w:val="00666F87"/>
    <w:rsid w:val="00681A11"/>
    <w:rsid w:val="006824FE"/>
    <w:rsid w:val="0068266F"/>
    <w:rsid w:val="00682864"/>
    <w:rsid w:val="006829DB"/>
    <w:rsid w:val="006A1DAA"/>
    <w:rsid w:val="006A7447"/>
    <w:rsid w:val="006B19D2"/>
    <w:rsid w:val="006D2794"/>
    <w:rsid w:val="00713915"/>
    <w:rsid w:val="00717BBB"/>
    <w:rsid w:val="00744317"/>
    <w:rsid w:val="00751C9D"/>
    <w:rsid w:val="00764D42"/>
    <w:rsid w:val="00775F9B"/>
    <w:rsid w:val="0078189C"/>
    <w:rsid w:val="00796A5C"/>
    <w:rsid w:val="00797D05"/>
    <w:rsid w:val="007A2283"/>
    <w:rsid w:val="007B1CE3"/>
    <w:rsid w:val="007B49DC"/>
    <w:rsid w:val="007F60DA"/>
    <w:rsid w:val="00813050"/>
    <w:rsid w:val="00814DCC"/>
    <w:rsid w:val="00814FD9"/>
    <w:rsid w:val="008240E1"/>
    <w:rsid w:val="0082754B"/>
    <w:rsid w:val="00845B73"/>
    <w:rsid w:val="00856E92"/>
    <w:rsid w:val="00856E97"/>
    <w:rsid w:val="008667E5"/>
    <w:rsid w:val="0086777C"/>
    <w:rsid w:val="008D6B36"/>
    <w:rsid w:val="00903044"/>
    <w:rsid w:val="00925BEE"/>
    <w:rsid w:val="00936EEE"/>
    <w:rsid w:val="00965A3C"/>
    <w:rsid w:val="009A0CD3"/>
    <w:rsid w:val="009A3044"/>
    <w:rsid w:val="009C7D91"/>
    <w:rsid w:val="009F5E34"/>
    <w:rsid w:val="00A010BA"/>
    <w:rsid w:val="00A04F6F"/>
    <w:rsid w:val="00A16E7E"/>
    <w:rsid w:val="00A5012A"/>
    <w:rsid w:val="00A53E41"/>
    <w:rsid w:val="00A54E97"/>
    <w:rsid w:val="00A55D22"/>
    <w:rsid w:val="00A64D13"/>
    <w:rsid w:val="00A72339"/>
    <w:rsid w:val="00A73960"/>
    <w:rsid w:val="00A82A64"/>
    <w:rsid w:val="00A8748C"/>
    <w:rsid w:val="00A963F5"/>
    <w:rsid w:val="00AA08B4"/>
    <w:rsid w:val="00AC38A5"/>
    <w:rsid w:val="00AD4C64"/>
    <w:rsid w:val="00AF4AC9"/>
    <w:rsid w:val="00B029B9"/>
    <w:rsid w:val="00B12BEF"/>
    <w:rsid w:val="00B14250"/>
    <w:rsid w:val="00B264B0"/>
    <w:rsid w:val="00B348AA"/>
    <w:rsid w:val="00B42F69"/>
    <w:rsid w:val="00B46EF7"/>
    <w:rsid w:val="00B54A57"/>
    <w:rsid w:val="00B6093C"/>
    <w:rsid w:val="00B6411E"/>
    <w:rsid w:val="00B72306"/>
    <w:rsid w:val="00BC208A"/>
    <w:rsid w:val="00BF0C7F"/>
    <w:rsid w:val="00BF33B4"/>
    <w:rsid w:val="00C044F3"/>
    <w:rsid w:val="00C13513"/>
    <w:rsid w:val="00C24760"/>
    <w:rsid w:val="00C25B53"/>
    <w:rsid w:val="00C46291"/>
    <w:rsid w:val="00C53063"/>
    <w:rsid w:val="00C875D7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8761D"/>
    <w:rsid w:val="00DC1FC4"/>
    <w:rsid w:val="00DF7196"/>
    <w:rsid w:val="00E06E65"/>
    <w:rsid w:val="00E16472"/>
    <w:rsid w:val="00E406BC"/>
    <w:rsid w:val="00E44C86"/>
    <w:rsid w:val="00E508D3"/>
    <w:rsid w:val="00E50D04"/>
    <w:rsid w:val="00E76B9F"/>
    <w:rsid w:val="00E86B5A"/>
    <w:rsid w:val="00E92225"/>
    <w:rsid w:val="00E96D01"/>
    <w:rsid w:val="00E972B9"/>
    <w:rsid w:val="00ED03D9"/>
    <w:rsid w:val="00EF109A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A7672"/>
    <w:rsid w:val="00FC6160"/>
    <w:rsid w:val="00FE541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110">
          <w:marLeft w:val="0"/>
          <w:marRight w:val="0"/>
          <w:marTop w:val="0"/>
          <w:marBottom w:val="300"/>
          <w:divBdr>
            <w:top w:val="none" w:sz="0" w:space="11" w:color="auto"/>
            <w:left w:val="single" w:sz="6" w:space="23" w:color="E6E6E6"/>
            <w:bottom w:val="single" w:sz="6" w:space="11" w:color="E6E6E6"/>
            <w:right w:val="single" w:sz="6" w:space="23" w:color="E6E6E6"/>
          </w:divBdr>
        </w:div>
      </w:divsChild>
    </w:div>
    <w:div w:id="116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F1</cp:lastModifiedBy>
  <cp:revision>2</cp:revision>
  <cp:lastPrinted>2021-03-26T08:14:00Z</cp:lastPrinted>
  <dcterms:created xsi:type="dcterms:W3CDTF">2021-09-10T00:42:00Z</dcterms:created>
  <dcterms:modified xsi:type="dcterms:W3CDTF">2021-09-10T00:42:00Z</dcterms:modified>
</cp:coreProperties>
</file>