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59F" w:rsidRDefault="0069259F" w:rsidP="001D05BD">
      <w:pPr>
        <w:pStyle w:val="5"/>
        <w:ind w:firstLine="567"/>
        <w:rPr>
          <w:noProof/>
          <w:lang w:eastAsia="ru-RU"/>
        </w:rPr>
      </w:pPr>
      <w:bookmarkStart w:id="0" w:name="_Toc328665479"/>
      <w:bookmarkStart w:id="1" w:name="_Toc340577097"/>
      <w:bookmarkStart w:id="2" w:name="_Toc340585653"/>
      <w:bookmarkStart w:id="3" w:name="_GoBack"/>
      <w:bookmarkEnd w:id="3"/>
    </w:p>
    <w:p w:rsidR="00FC53AD" w:rsidRDefault="00FC53AD" w:rsidP="00FC53AD">
      <w:pPr>
        <w:rPr>
          <w:lang w:eastAsia="ru-RU"/>
        </w:rPr>
      </w:pPr>
    </w:p>
    <w:p w:rsidR="00FC53AD" w:rsidRDefault="00FC53AD" w:rsidP="00FC53AD">
      <w:pPr>
        <w:rPr>
          <w:lang w:eastAsia="ru-RU"/>
        </w:rPr>
      </w:pPr>
    </w:p>
    <w:p w:rsidR="00FC53AD" w:rsidRDefault="00FC53AD" w:rsidP="00FC53AD">
      <w:pPr>
        <w:rPr>
          <w:lang w:eastAsia="ru-RU"/>
        </w:rPr>
      </w:pPr>
    </w:p>
    <w:p w:rsidR="00FC53AD" w:rsidRDefault="00FC53AD" w:rsidP="00FC53AD">
      <w:pPr>
        <w:rPr>
          <w:lang w:eastAsia="ru-RU"/>
        </w:rPr>
      </w:pPr>
    </w:p>
    <w:p w:rsidR="00FC53AD" w:rsidRDefault="00FC53AD" w:rsidP="00FC53AD">
      <w:pPr>
        <w:rPr>
          <w:lang w:eastAsia="ru-RU"/>
        </w:rPr>
      </w:pPr>
    </w:p>
    <w:p w:rsidR="00FC53AD" w:rsidRDefault="00FC53AD" w:rsidP="00FC53AD">
      <w:pPr>
        <w:rPr>
          <w:lang w:eastAsia="ru-RU"/>
        </w:rPr>
      </w:pPr>
    </w:p>
    <w:p w:rsidR="00FC53AD" w:rsidRDefault="00FC53AD" w:rsidP="00FC53AD">
      <w:pPr>
        <w:rPr>
          <w:lang w:eastAsia="ru-RU"/>
        </w:rPr>
      </w:pPr>
    </w:p>
    <w:p w:rsidR="00FC53AD" w:rsidRDefault="00FC53AD" w:rsidP="00FC53AD">
      <w:pPr>
        <w:rPr>
          <w:lang w:eastAsia="ru-RU"/>
        </w:rPr>
      </w:pPr>
    </w:p>
    <w:p w:rsidR="00FC53AD" w:rsidRDefault="00FC53AD" w:rsidP="00FC53AD">
      <w:pPr>
        <w:rPr>
          <w:lang w:eastAsia="ru-RU"/>
        </w:rPr>
      </w:pPr>
    </w:p>
    <w:p w:rsidR="00FC53AD" w:rsidRPr="00FC53AD" w:rsidRDefault="00FC53AD" w:rsidP="00FC53AD">
      <w:pPr>
        <w:rPr>
          <w:lang w:eastAsia="ru-RU"/>
        </w:rPr>
      </w:pPr>
    </w:p>
    <w:p w:rsidR="0069259F" w:rsidRPr="00BC076A" w:rsidRDefault="0069259F" w:rsidP="001D05BD">
      <w:pPr>
        <w:widowControl w:val="0"/>
        <w:suppressAutoHyphens/>
        <w:ind w:firstLine="567"/>
        <w:jc w:val="center"/>
        <w:rPr>
          <w:rFonts w:ascii="Times New Roman" w:hAnsi="Times New Roman"/>
          <w:b/>
          <w:sz w:val="60"/>
          <w:szCs w:val="60"/>
        </w:rPr>
      </w:pPr>
      <w:r w:rsidRPr="00BC076A">
        <w:rPr>
          <w:rFonts w:ascii="Times New Roman" w:hAnsi="Times New Roman"/>
          <w:b/>
          <w:sz w:val="60"/>
          <w:szCs w:val="60"/>
        </w:rPr>
        <w:t xml:space="preserve">Схема </w:t>
      </w:r>
      <w:r>
        <w:rPr>
          <w:rFonts w:ascii="Times New Roman" w:hAnsi="Times New Roman"/>
          <w:b/>
          <w:sz w:val="60"/>
          <w:szCs w:val="60"/>
        </w:rPr>
        <w:t>водоснабжения и водоотведения</w:t>
      </w:r>
    </w:p>
    <w:p w:rsidR="0069259F" w:rsidRPr="00BC076A" w:rsidRDefault="00BE20FA" w:rsidP="001D05BD">
      <w:pPr>
        <w:widowControl w:val="0"/>
        <w:suppressAutoHyphens/>
        <w:ind w:firstLine="567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Усть-Рубахинского м</w:t>
      </w:r>
      <w:r w:rsidR="0069259F">
        <w:rPr>
          <w:rFonts w:ascii="Times New Roman" w:hAnsi="Times New Roman"/>
          <w:b/>
          <w:sz w:val="36"/>
          <w:szCs w:val="36"/>
        </w:rPr>
        <w:t xml:space="preserve">униципального образования </w:t>
      </w:r>
      <w:r>
        <w:rPr>
          <w:rFonts w:ascii="Times New Roman" w:hAnsi="Times New Roman"/>
          <w:b/>
          <w:sz w:val="36"/>
          <w:szCs w:val="36"/>
        </w:rPr>
        <w:t>на период с 2014</w:t>
      </w:r>
      <w:r w:rsidR="0069259F" w:rsidRPr="00BC076A">
        <w:rPr>
          <w:rFonts w:ascii="Times New Roman" w:hAnsi="Times New Roman"/>
          <w:b/>
          <w:sz w:val="36"/>
          <w:szCs w:val="36"/>
        </w:rPr>
        <w:t xml:space="preserve"> по 202</w:t>
      </w:r>
      <w:r>
        <w:rPr>
          <w:rFonts w:ascii="Times New Roman" w:hAnsi="Times New Roman"/>
          <w:b/>
          <w:sz w:val="36"/>
          <w:szCs w:val="36"/>
        </w:rPr>
        <w:t>4</w:t>
      </w:r>
      <w:r w:rsidR="0069259F" w:rsidRPr="00BC076A">
        <w:rPr>
          <w:rFonts w:ascii="Times New Roman" w:hAnsi="Times New Roman"/>
          <w:b/>
          <w:sz w:val="36"/>
          <w:szCs w:val="36"/>
        </w:rPr>
        <w:t xml:space="preserve"> год</w:t>
      </w:r>
    </w:p>
    <w:p w:rsidR="0069259F" w:rsidRDefault="0069259F" w:rsidP="001D05BD">
      <w:pPr>
        <w:widowControl w:val="0"/>
        <w:suppressAutoHyphens/>
        <w:ind w:firstLine="567"/>
        <w:jc w:val="center"/>
        <w:rPr>
          <w:rFonts w:ascii="Times New Roman" w:hAnsi="Times New Roman"/>
          <w:b/>
          <w:sz w:val="48"/>
          <w:szCs w:val="48"/>
        </w:rPr>
      </w:pPr>
    </w:p>
    <w:p w:rsidR="0069259F" w:rsidRPr="00BC076A" w:rsidRDefault="0069259F" w:rsidP="001D05BD">
      <w:pPr>
        <w:widowControl w:val="0"/>
        <w:suppressAutoHyphens/>
        <w:ind w:firstLine="567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Пояснительная записка</w:t>
      </w:r>
    </w:p>
    <w:p w:rsidR="0069259F" w:rsidRPr="00BC076A" w:rsidRDefault="0069259F" w:rsidP="001D05BD">
      <w:pPr>
        <w:widowControl w:val="0"/>
        <w:suppressAutoHyphens/>
        <w:ind w:firstLine="567"/>
        <w:jc w:val="both"/>
        <w:rPr>
          <w:rFonts w:ascii="Times New Roman" w:hAnsi="Times New Roman"/>
        </w:rPr>
      </w:pPr>
    </w:p>
    <w:p w:rsidR="0069259F" w:rsidRDefault="0069259F" w:rsidP="001D05BD">
      <w:pPr>
        <w:widowControl w:val="0"/>
        <w:suppressAutoHyphens/>
        <w:ind w:firstLine="567"/>
        <w:rPr>
          <w:rFonts w:ascii="Times New Roman" w:hAnsi="Times New Roman"/>
        </w:rPr>
      </w:pPr>
    </w:p>
    <w:p w:rsidR="0069259F" w:rsidRDefault="0069259F" w:rsidP="001D05BD">
      <w:pPr>
        <w:widowControl w:val="0"/>
        <w:suppressAutoHyphens/>
        <w:ind w:firstLine="567"/>
        <w:rPr>
          <w:rFonts w:ascii="Times New Roman" w:hAnsi="Times New Roman"/>
        </w:rPr>
      </w:pPr>
    </w:p>
    <w:p w:rsidR="00E11349" w:rsidRDefault="00E11349" w:rsidP="001D05BD">
      <w:pPr>
        <w:widowControl w:val="0"/>
        <w:suppressAutoHyphens/>
        <w:ind w:firstLine="567"/>
        <w:rPr>
          <w:rFonts w:ascii="Times New Roman" w:hAnsi="Times New Roman"/>
        </w:rPr>
      </w:pPr>
    </w:p>
    <w:p w:rsidR="00E11349" w:rsidRPr="00BC076A" w:rsidRDefault="00E11349" w:rsidP="001D05BD">
      <w:pPr>
        <w:widowControl w:val="0"/>
        <w:suppressAutoHyphens/>
        <w:ind w:firstLine="567"/>
        <w:rPr>
          <w:rFonts w:ascii="Times New Roman" w:hAnsi="Times New Roman"/>
        </w:rPr>
      </w:pPr>
    </w:p>
    <w:p w:rsidR="0069259F" w:rsidRPr="00BC076A" w:rsidRDefault="0069259F" w:rsidP="001D05BD">
      <w:pPr>
        <w:widowControl w:val="0"/>
        <w:suppressAutoHyphens/>
        <w:ind w:firstLine="567"/>
        <w:rPr>
          <w:rFonts w:ascii="Times New Roman" w:hAnsi="Times New Roman"/>
        </w:rPr>
      </w:pPr>
    </w:p>
    <w:p w:rsidR="0069259F" w:rsidRPr="00BC076A" w:rsidRDefault="0069259F" w:rsidP="001D05BD">
      <w:pPr>
        <w:widowControl w:val="0"/>
        <w:suppressAutoHyphens/>
        <w:ind w:firstLine="567"/>
        <w:rPr>
          <w:rFonts w:ascii="Times New Roman" w:hAnsi="Times New Roman"/>
        </w:rPr>
      </w:pPr>
    </w:p>
    <w:p w:rsidR="0069259F" w:rsidRPr="00BC076A" w:rsidRDefault="0069259F" w:rsidP="001D05BD">
      <w:pPr>
        <w:widowControl w:val="0"/>
        <w:suppressAutoHyphens/>
        <w:ind w:firstLine="567"/>
        <w:rPr>
          <w:rFonts w:ascii="Times New Roman" w:hAnsi="Times New Roman"/>
        </w:rPr>
      </w:pPr>
    </w:p>
    <w:p w:rsidR="0069259F" w:rsidRPr="00BC076A" w:rsidRDefault="0069259F" w:rsidP="001D05BD">
      <w:pPr>
        <w:widowControl w:val="0"/>
        <w:suppressAutoHyphens/>
        <w:spacing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C076A">
        <w:rPr>
          <w:rFonts w:ascii="Times New Roman" w:hAnsi="Times New Roman"/>
          <w:b/>
          <w:sz w:val="24"/>
          <w:szCs w:val="24"/>
        </w:rPr>
        <w:t xml:space="preserve">г. </w:t>
      </w:r>
      <w:r w:rsidR="00BE20FA">
        <w:rPr>
          <w:rFonts w:ascii="Times New Roman" w:hAnsi="Times New Roman"/>
          <w:b/>
          <w:sz w:val="24"/>
          <w:szCs w:val="24"/>
        </w:rPr>
        <w:t>Иркутск</w:t>
      </w:r>
    </w:p>
    <w:p w:rsidR="0069259F" w:rsidRPr="00BC076A" w:rsidRDefault="0069259F" w:rsidP="001D05BD">
      <w:pPr>
        <w:ind w:firstLine="567"/>
        <w:jc w:val="center"/>
        <w:rPr>
          <w:rFonts w:ascii="Times New Roman" w:hAnsi="Times New Roman"/>
          <w:b/>
        </w:rPr>
      </w:pPr>
      <w:r w:rsidRPr="00BC076A">
        <w:rPr>
          <w:rFonts w:ascii="Times New Roman" w:hAnsi="Times New Roman"/>
          <w:b/>
          <w:sz w:val="24"/>
          <w:szCs w:val="24"/>
        </w:rPr>
        <w:t>201</w:t>
      </w:r>
      <w:r w:rsidR="00BE20FA">
        <w:rPr>
          <w:rFonts w:ascii="Times New Roman" w:hAnsi="Times New Roman"/>
          <w:b/>
          <w:sz w:val="24"/>
          <w:szCs w:val="24"/>
        </w:rPr>
        <w:t>4</w:t>
      </w:r>
      <w:r w:rsidRPr="00BC076A">
        <w:rPr>
          <w:rFonts w:ascii="Times New Roman" w:hAnsi="Times New Roman"/>
          <w:b/>
          <w:sz w:val="24"/>
          <w:szCs w:val="24"/>
        </w:rPr>
        <w:t xml:space="preserve"> год</w:t>
      </w:r>
    </w:p>
    <w:p w:rsidR="0069259F" w:rsidRPr="00BC076A" w:rsidRDefault="0069259F" w:rsidP="001D05BD">
      <w:pPr>
        <w:ind w:firstLine="567"/>
        <w:jc w:val="both"/>
        <w:rPr>
          <w:rFonts w:ascii="Times New Roman" w:hAnsi="Times New Roman"/>
          <w:b/>
        </w:rPr>
        <w:sectPr w:rsidR="0069259F" w:rsidRPr="00BC076A" w:rsidSect="001D05BD">
          <w:footerReference w:type="default" r:id="rId9"/>
          <w:pgSz w:w="11906" w:h="16838"/>
          <w:pgMar w:top="1134" w:right="567" w:bottom="567" w:left="1134" w:header="709" w:footer="709" w:gutter="0"/>
          <w:cols w:space="708"/>
          <w:titlePg/>
          <w:docGrid w:linePitch="360"/>
        </w:sectPr>
      </w:pPr>
    </w:p>
    <w:p w:rsidR="0069259F" w:rsidRPr="00BC076A" w:rsidRDefault="0069259F" w:rsidP="001D05BD">
      <w:pPr>
        <w:ind w:firstLine="567"/>
        <w:jc w:val="center"/>
        <w:rPr>
          <w:rFonts w:ascii="Times New Roman" w:hAnsi="Times New Roman"/>
        </w:rPr>
      </w:pPr>
    </w:p>
    <w:tbl>
      <w:tblPr>
        <w:tblW w:w="10065" w:type="dxa"/>
        <w:tblInd w:w="-72" w:type="dxa"/>
        <w:tblLook w:val="0000" w:firstRow="0" w:lastRow="0" w:firstColumn="0" w:lastColumn="0" w:noHBand="0" w:noVBand="0"/>
      </w:tblPr>
      <w:tblGrid>
        <w:gridCol w:w="5131"/>
        <w:gridCol w:w="4934"/>
      </w:tblGrid>
      <w:tr w:rsidR="0069259F" w:rsidRPr="00BC076A" w:rsidTr="00D5090E">
        <w:trPr>
          <w:trHeight w:val="432"/>
        </w:trPr>
        <w:tc>
          <w:tcPr>
            <w:tcW w:w="5131" w:type="dxa"/>
          </w:tcPr>
          <w:p w:rsidR="0069259F" w:rsidRPr="00BC076A" w:rsidRDefault="0069259F" w:rsidP="001D05BD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/>
              </w:rPr>
            </w:pPr>
          </w:p>
          <w:p w:rsidR="0069259F" w:rsidRPr="00BC076A" w:rsidRDefault="0069259F" w:rsidP="001D05BD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/>
              </w:rPr>
            </w:pPr>
            <w:r w:rsidRPr="00BC076A">
              <w:rPr>
                <w:rFonts w:ascii="Times New Roman" w:hAnsi="Times New Roman"/>
              </w:rPr>
              <w:t>УТВЕРЖДАЮ:</w:t>
            </w:r>
          </w:p>
          <w:p w:rsidR="0069259F" w:rsidRPr="00BC076A" w:rsidRDefault="0069259F" w:rsidP="001D05BD">
            <w:pPr>
              <w:widowControl w:val="0"/>
              <w:spacing w:line="240" w:lineRule="auto"/>
              <w:ind w:firstLine="567"/>
              <w:jc w:val="center"/>
              <w:rPr>
                <w:rFonts w:ascii="Times New Roman" w:hAnsi="Times New Roman"/>
              </w:rPr>
            </w:pPr>
          </w:p>
          <w:p w:rsidR="0069259F" w:rsidRPr="00BC076A" w:rsidRDefault="0069259F" w:rsidP="001D05BD">
            <w:pPr>
              <w:widowControl w:val="0"/>
              <w:spacing w:line="240" w:lineRule="auto"/>
              <w:ind w:firstLine="567"/>
              <w:jc w:val="center"/>
              <w:rPr>
                <w:rFonts w:ascii="Times New Roman" w:hAnsi="Times New Roman"/>
              </w:rPr>
            </w:pPr>
            <w:r w:rsidRPr="00BC076A">
              <w:rPr>
                <w:rFonts w:ascii="Times New Roman" w:hAnsi="Times New Roman"/>
              </w:rPr>
              <w:t>Генеральный директор</w:t>
            </w:r>
          </w:p>
          <w:p w:rsidR="0069259F" w:rsidRPr="00BC076A" w:rsidRDefault="0069259F" w:rsidP="001D05BD">
            <w:pPr>
              <w:widowControl w:val="0"/>
              <w:ind w:firstLine="567"/>
              <w:jc w:val="center"/>
              <w:rPr>
                <w:rFonts w:ascii="Times New Roman" w:hAnsi="Times New Roman"/>
              </w:rPr>
            </w:pPr>
            <w:r w:rsidRPr="00BC076A">
              <w:rPr>
                <w:rFonts w:ascii="Times New Roman" w:hAnsi="Times New Roman"/>
              </w:rPr>
              <w:t>ООО «</w:t>
            </w:r>
            <w:r w:rsidR="002D1A91">
              <w:rPr>
                <w:rFonts w:ascii="Times New Roman" w:hAnsi="Times New Roman"/>
              </w:rPr>
              <w:t>НПО «ЦЭО</w:t>
            </w:r>
            <w:r w:rsidRPr="00BC076A">
              <w:rPr>
                <w:rFonts w:ascii="Times New Roman" w:hAnsi="Times New Roman"/>
              </w:rPr>
              <w:t>»</w:t>
            </w:r>
          </w:p>
          <w:p w:rsidR="0069259F" w:rsidRPr="00BC076A" w:rsidRDefault="0069259F" w:rsidP="001D05BD">
            <w:pPr>
              <w:widowControl w:val="0"/>
              <w:spacing w:line="240" w:lineRule="auto"/>
              <w:ind w:firstLine="567"/>
              <w:jc w:val="center"/>
              <w:rPr>
                <w:rFonts w:ascii="Times New Roman" w:hAnsi="Times New Roman"/>
              </w:rPr>
            </w:pPr>
          </w:p>
          <w:p w:rsidR="0069259F" w:rsidRPr="00BC076A" w:rsidRDefault="002D1A91" w:rsidP="001D05BD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_____________________А</w:t>
            </w:r>
            <w:r w:rsidR="0069259F" w:rsidRPr="00BC076A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Е</w:t>
            </w:r>
            <w:r w:rsidR="0069259F" w:rsidRPr="00BC076A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Куменко</w:t>
            </w:r>
          </w:p>
          <w:p w:rsidR="0069259F" w:rsidRPr="00BC076A" w:rsidRDefault="0069259F" w:rsidP="001D05BD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34" w:type="dxa"/>
            <w:shd w:val="clear" w:color="auto" w:fill="auto"/>
          </w:tcPr>
          <w:p w:rsidR="0069259F" w:rsidRPr="00BC076A" w:rsidRDefault="0069259F" w:rsidP="001D05BD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/>
              </w:rPr>
            </w:pPr>
          </w:p>
          <w:p w:rsidR="0069259F" w:rsidRPr="00BC076A" w:rsidRDefault="0069259F" w:rsidP="001D05BD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/>
              </w:rPr>
            </w:pPr>
            <w:r w:rsidRPr="00BC076A">
              <w:rPr>
                <w:rFonts w:ascii="Times New Roman" w:hAnsi="Times New Roman"/>
              </w:rPr>
              <w:t>УТВЕРЖДАЮ:</w:t>
            </w:r>
          </w:p>
          <w:p w:rsidR="00E11349" w:rsidRDefault="00E11349" w:rsidP="001D05BD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</w:t>
            </w:r>
            <w:r w:rsidRPr="00D22E2F">
              <w:rPr>
                <w:rFonts w:ascii="Times New Roman" w:hAnsi="Times New Roman"/>
                <w:color w:val="000000"/>
              </w:rPr>
              <w:t>уководител</w:t>
            </w:r>
            <w:r>
              <w:rPr>
                <w:rFonts w:ascii="Times New Roman" w:hAnsi="Times New Roman"/>
                <w:color w:val="000000"/>
              </w:rPr>
              <w:t>ь</w:t>
            </w:r>
            <w:r w:rsidRPr="00D22E2F">
              <w:rPr>
                <w:rFonts w:ascii="Times New Roman" w:hAnsi="Times New Roman"/>
                <w:color w:val="000000"/>
              </w:rPr>
              <w:t xml:space="preserve"> администрации </w:t>
            </w:r>
          </w:p>
          <w:p w:rsidR="00010E38" w:rsidRDefault="002D1A91" w:rsidP="001D05BD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Усть-Рубахинского</w:t>
            </w:r>
          </w:p>
          <w:p w:rsidR="00E11349" w:rsidRDefault="00B45CCB" w:rsidP="001D05BD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</w:t>
            </w:r>
            <w:r w:rsidR="00E11349">
              <w:rPr>
                <w:rFonts w:ascii="Times New Roman" w:hAnsi="Times New Roman"/>
                <w:color w:val="000000"/>
              </w:rPr>
              <w:t xml:space="preserve">униципального образования </w:t>
            </w:r>
          </w:p>
          <w:p w:rsidR="00E11349" w:rsidRPr="00E11349" w:rsidRDefault="00E11349" w:rsidP="001D05BD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/>
                <w:highlight w:val="yellow"/>
              </w:rPr>
            </w:pPr>
          </w:p>
          <w:p w:rsidR="0069259F" w:rsidRPr="00BC076A" w:rsidRDefault="00E11349" w:rsidP="001D05BD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/>
              </w:rPr>
            </w:pPr>
            <w:r w:rsidRPr="00E75DF2">
              <w:rPr>
                <w:rFonts w:ascii="Times New Roman" w:hAnsi="Times New Roman"/>
              </w:rPr>
              <w:t xml:space="preserve">_________________ </w:t>
            </w:r>
            <w:r w:rsidR="00E75DF2" w:rsidRPr="00E75DF2">
              <w:rPr>
                <w:rFonts w:ascii="Times New Roman" w:hAnsi="Times New Roman"/>
              </w:rPr>
              <w:t>А</w:t>
            </w:r>
            <w:r w:rsidR="0069259F" w:rsidRPr="00E75DF2">
              <w:rPr>
                <w:rFonts w:ascii="Times New Roman" w:hAnsi="Times New Roman"/>
              </w:rPr>
              <w:t>.</w:t>
            </w:r>
            <w:r w:rsidR="00E75DF2" w:rsidRPr="00E75DF2">
              <w:rPr>
                <w:rFonts w:ascii="Times New Roman" w:hAnsi="Times New Roman"/>
              </w:rPr>
              <w:t>И</w:t>
            </w:r>
            <w:r w:rsidR="0069259F" w:rsidRPr="00E75DF2">
              <w:rPr>
                <w:rFonts w:ascii="Times New Roman" w:hAnsi="Times New Roman"/>
              </w:rPr>
              <w:t xml:space="preserve">. </w:t>
            </w:r>
            <w:r w:rsidR="00E75DF2" w:rsidRPr="00E75DF2">
              <w:rPr>
                <w:rFonts w:ascii="Times New Roman" w:hAnsi="Times New Roman"/>
              </w:rPr>
              <w:t>Бурачков</w:t>
            </w:r>
          </w:p>
          <w:p w:rsidR="0069259F" w:rsidRPr="00BC076A" w:rsidRDefault="0069259F" w:rsidP="001D05BD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/>
              </w:rPr>
            </w:pPr>
          </w:p>
        </w:tc>
      </w:tr>
      <w:tr w:rsidR="0069259F" w:rsidRPr="00BC076A" w:rsidTr="00D5090E">
        <w:trPr>
          <w:trHeight w:val="432"/>
        </w:trPr>
        <w:tc>
          <w:tcPr>
            <w:tcW w:w="5131" w:type="dxa"/>
          </w:tcPr>
          <w:p w:rsidR="0069259F" w:rsidRPr="00BC076A" w:rsidRDefault="0069259F" w:rsidP="001D05BD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/>
              </w:rPr>
            </w:pPr>
            <w:r w:rsidRPr="00BC076A">
              <w:rPr>
                <w:rFonts w:ascii="Times New Roman" w:hAnsi="Times New Roman"/>
              </w:rPr>
              <w:t>«___» ________________201</w:t>
            </w:r>
            <w:r w:rsidR="002D1A91">
              <w:rPr>
                <w:rFonts w:ascii="Times New Roman" w:hAnsi="Times New Roman"/>
              </w:rPr>
              <w:t>4</w:t>
            </w:r>
            <w:r w:rsidRPr="00BC076A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4934" w:type="dxa"/>
          </w:tcPr>
          <w:p w:rsidR="0069259F" w:rsidRPr="00BC076A" w:rsidRDefault="0069259F" w:rsidP="001D05BD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/>
              </w:rPr>
            </w:pPr>
            <w:r w:rsidRPr="00BC076A">
              <w:rPr>
                <w:rFonts w:ascii="Times New Roman" w:hAnsi="Times New Roman"/>
              </w:rPr>
              <w:t>«</w:t>
            </w:r>
            <w:r w:rsidR="002D1A91">
              <w:rPr>
                <w:rFonts w:ascii="Times New Roman" w:hAnsi="Times New Roman"/>
              </w:rPr>
              <w:t>___» ______________ 2014</w:t>
            </w:r>
            <w:r w:rsidRPr="00BC076A">
              <w:rPr>
                <w:rFonts w:ascii="Times New Roman" w:hAnsi="Times New Roman"/>
              </w:rPr>
              <w:t xml:space="preserve"> г.</w:t>
            </w:r>
          </w:p>
        </w:tc>
      </w:tr>
    </w:tbl>
    <w:p w:rsidR="0069259F" w:rsidRPr="00BC076A" w:rsidRDefault="0069259F" w:rsidP="001D05BD">
      <w:pPr>
        <w:widowControl w:val="0"/>
        <w:suppressAutoHyphens/>
        <w:ind w:firstLine="567"/>
        <w:rPr>
          <w:rFonts w:ascii="Times New Roman" w:hAnsi="Times New Roman"/>
        </w:rPr>
      </w:pPr>
    </w:p>
    <w:p w:rsidR="0069259F" w:rsidRPr="00BC076A" w:rsidRDefault="0069259F" w:rsidP="001D05BD">
      <w:pPr>
        <w:widowControl w:val="0"/>
        <w:suppressAutoHyphens/>
        <w:ind w:firstLine="567"/>
        <w:rPr>
          <w:rFonts w:ascii="Times New Roman" w:hAnsi="Times New Roman"/>
        </w:rPr>
      </w:pPr>
    </w:p>
    <w:p w:rsidR="0069259F" w:rsidRPr="00BC076A" w:rsidRDefault="0069259F" w:rsidP="001D05BD">
      <w:pPr>
        <w:widowControl w:val="0"/>
        <w:suppressAutoHyphens/>
        <w:ind w:firstLine="567"/>
        <w:rPr>
          <w:rFonts w:ascii="Times New Roman" w:hAnsi="Times New Roman"/>
        </w:rPr>
      </w:pPr>
    </w:p>
    <w:p w:rsidR="0069259F" w:rsidRPr="00BC076A" w:rsidRDefault="0069259F" w:rsidP="001D05BD">
      <w:pPr>
        <w:widowControl w:val="0"/>
        <w:suppressAutoHyphens/>
        <w:ind w:firstLine="567"/>
        <w:jc w:val="center"/>
        <w:rPr>
          <w:rFonts w:ascii="Times New Roman" w:hAnsi="Times New Roman"/>
          <w:b/>
          <w:sz w:val="60"/>
          <w:szCs w:val="60"/>
        </w:rPr>
      </w:pPr>
      <w:r w:rsidRPr="00BC076A">
        <w:rPr>
          <w:rFonts w:ascii="Times New Roman" w:hAnsi="Times New Roman"/>
          <w:b/>
          <w:sz w:val="60"/>
          <w:szCs w:val="60"/>
        </w:rPr>
        <w:t xml:space="preserve">Схема </w:t>
      </w:r>
      <w:r>
        <w:rPr>
          <w:rFonts w:ascii="Times New Roman" w:hAnsi="Times New Roman"/>
          <w:b/>
          <w:sz w:val="60"/>
          <w:szCs w:val="60"/>
        </w:rPr>
        <w:t>водоснабжения и водоотведения</w:t>
      </w:r>
    </w:p>
    <w:p w:rsidR="00AA1EF6" w:rsidRPr="00BC076A" w:rsidRDefault="002D1A91" w:rsidP="001D05BD">
      <w:pPr>
        <w:widowControl w:val="0"/>
        <w:suppressAutoHyphens/>
        <w:ind w:firstLine="567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Усть-Рубахинского м</w:t>
      </w:r>
      <w:r w:rsidR="00AA1EF6">
        <w:rPr>
          <w:rFonts w:ascii="Times New Roman" w:hAnsi="Times New Roman"/>
          <w:b/>
          <w:sz w:val="36"/>
          <w:szCs w:val="36"/>
        </w:rPr>
        <w:t xml:space="preserve">униципального образования </w:t>
      </w:r>
      <w:r w:rsidR="00AA1EF6" w:rsidRPr="00BC076A">
        <w:rPr>
          <w:rFonts w:ascii="Times New Roman" w:hAnsi="Times New Roman"/>
          <w:b/>
          <w:sz w:val="36"/>
          <w:szCs w:val="36"/>
        </w:rPr>
        <w:t>на период с 201</w:t>
      </w:r>
      <w:r>
        <w:rPr>
          <w:rFonts w:ascii="Times New Roman" w:hAnsi="Times New Roman"/>
          <w:b/>
          <w:sz w:val="36"/>
          <w:szCs w:val="36"/>
        </w:rPr>
        <w:t>4</w:t>
      </w:r>
      <w:r w:rsidR="00AA1EF6" w:rsidRPr="00BC076A">
        <w:rPr>
          <w:rFonts w:ascii="Times New Roman" w:hAnsi="Times New Roman"/>
          <w:b/>
          <w:sz w:val="36"/>
          <w:szCs w:val="36"/>
        </w:rPr>
        <w:t xml:space="preserve"> по 202</w:t>
      </w:r>
      <w:r>
        <w:rPr>
          <w:rFonts w:ascii="Times New Roman" w:hAnsi="Times New Roman"/>
          <w:b/>
          <w:sz w:val="36"/>
          <w:szCs w:val="36"/>
        </w:rPr>
        <w:t>4</w:t>
      </w:r>
      <w:r w:rsidR="00AA1EF6" w:rsidRPr="00BC076A">
        <w:rPr>
          <w:rFonts w:ascii="Times New Roman" w:hAnsi="Times New Roman"/>
          <w:b/>
          <w:sz w:val="36"/>
          <w:szCs w:val="36"/>
        </w:rPr>
        <w:t xml:space="preserve"> год</w:t>
      </w:r>
    </w:p>
    <w:p w:rsidR="0069259F" w:rsidRDefault="0069259F" w:rsidP="001D05BD">
      <w:pPr>
        <w:widowControl w:val="0"/>
        <w:suppressAutoHyphens/>
        <w:ind w:firstLine="567"/>
        <w:jc w:val="center"/>
        <w:rPr>
          <w:rFonts w:ascii="Times New Roman" w:hAnsi="Times New Roman"/>
          <w:b/>
          <w:sz w:val="48"/>
          <w:szCs w:val="48"/>
        </w:rPr>
      </w:pPr>
    </w:p>
    <w:p w:rsidR="0069259F" w:rsidRPr="00BC076A" w:rsidRDefault="0069259F" w:rsidP="001D05BD">
      <w:pPr>
        <w:widowControl w:val="0"/>
        <w:suppressAutoHyphens/>
        <w:ind w:firstLine="567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Пояснительная записка</w:t>
      </w:r>
    </w:p>
    <w:p w:rsidR="0069259F" w:rsidRDefault="0069259F" w:rsidP="001D05BD">
      <w:pPr>
        <w:widowControl w:val="0"/>
        <w:suppressAutoHyphens/>
        <w:ind w:firstLine="567"/>
        <w:rPr>
          <w:rFonts w:ascii="Times New Roman" w:hAnsi="Times New Roman"/>
        </w:rPr>
      </w:pPr>
    </w:p>
    <w:p w:rsidR="0069259F" w:rsidRDefault="0069259F" w:rsidP="001D05BD">
      <w:pPr>
        <w:widowControl w:val="0"/>
        <w:suppressAutoHyphens/>
        <w:ind w:firstLine="567"/>
        <w:rPr>
          <w:rFonts w:ascii="Times New Roman" w:hAnsi="Times New Roman"/>
        </w:rPr>
      </w:pPr>
    </w:p>
    <w:p w:rsidR="0069259F" w:rsidRPr="00BC076A" w:rsidRDefault="0069259F" w:rsidP="001D05BD">
      <w:pPr>
        <w:widowControl w:val="0"/>
        <w:suppressAutoHyphens/>
        <w:ind w:firstLine="567"/>
        <w:rPr>
          <w:rFonts w:ascii="Times New Roman" w:hAnsi="Times New Roman"/>
        </w:rPr>
      </w:pPr>
    </w:p>
    <w:p w:rsidR="0069259F" w:rsidRPr="00BC076A" w:rsidRDefault="0069259F" w:rsidP="001D05BD">
      <w:pPr>
        <w:widowControl w:val="0"/>
        <w:suppressAutoHyphens/>
        <w:ind w:firstLine="567"/>
        <w:rPr>
          <w:rFonts w:ascii="Times New Roman" w:hAnsi="Times New Roman"/>
        </w:rPr>
      </w:pPr>
    </w:p>
    <w:p w:rsidR="0069259F" w:rsidRPr="00BC076A" w:rsidRDefault="0069259F" w:rsidP="001D05BD">
      <w:pPr>
        <w:widowControl w:val="0"/>
        <w:suppressAutoHyphens/>
        <w:spacing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C076A">
        <w:rPr>
          <w:rFonts w:ascii="Times New Roman" w:hAnsi="Times New Roman"/>
          <w:b/>
          <w:sz w:val="24"/>
          <w:szCs w:val="24"/>
        </w:rPr>
        <w:t xml:space="preserve">г. </w:t>
      </w:r>
      <w:r w:rsidR="002D1A91">
        <w:rPr>
          <w:rFonts w:ascii="Times New Roman" w:hAnsi="Times New Roman"/>
          <w:b/>
          <w:sz w:val="24"/>
          <w:szCs w:val="24"/>
        </w:rPr>
        <w:t>Иркутск</w:t>
      </w:r>
    </w:p>
    <w:p w:rsidR="0069259F" w:rsidRPr="00BC076A" w:rsidRDefault="0069259F" w:rsidP="001D05BD">
      <w:pPr>
        <w:widowControl w:val="0"/>
        <w:spacing w:line="240" w:lineRule="auto"/>
        <w:ind w:firstLine="567"/>
        <w:contextualSpacing/>
        <w:jc w:val="center"/>
        <w:rPr>
          <w:rFonts w:ascii="Times New Roman" w:hAnsi="Times New Roman"/>
          <w:sz w:val="24"/>
          <w:szCs w:val="24"/>
        </w:rPr>
      </w:pPr>
      <w:r w:rsidRPr="00BC076A">
        <w:rPr>
          <w:rFonts w:ascii="Times New Roman" w:hAnsi="Times New Roman"/>
          <w:b/>
          <w:sz w:val="24"/>
          <w:szCs w:val="24"/>
        </w:rPr>
        <w:t>201</w:t>
      </w:r>
      <w:r w:rsidR="002D1A91">
        <w:rPr>
          <w:rFonts w:ascii="Times New Roman" w:hAnsi="Times New Roman"/>
          <w:b/>
          <w:sz w:val="24"/>
          <w:szCs w:val="24"/>
        </w:rPr>
        <w:t>4</w:t>
      </w:r>
      <w:r w:rsidRPr="00BC076A">
        <w:rPr>
          <w:rFonts w:ascii="Times New Roman" w:hAnsi="Times New Roman"/>
          <w:b/>
          <w:sz w:val="24"/>
          <w:szCs w:val="24"/>
        </w:rPr>
        <w:t xml:space="preserve"> год</w:t>
      </w:r>
    </w:p>
    <w:p w:rsidR="0069259F" w:rsidRPr="00BC076A" w:rsidRDefault="0069259F" w:rsidP="001D05BD">
      <w:pPr>
        <w:widowControl w:val="0"/>
        <w:ind w:firstLine="567"/>
        <w:jc w:val="center"/>
        <w:rPr>
          <w:rFonts w:ascii="Times New Roman" w:hAnsi="Times New Roman"/>
          <w:b/>
        </w:rPr>
      </w:pPr>
    </w:p>
    <w:p w:rsidR="0069259F" w:rsidRPr="00BC076A" w:rsidRDefault="0069259F" w:rsidP="001D05BD">
      <w:pPr>
        <w:ind w:firstLine="567"/>
        <w:jc w:val="both"/>
        <w:rPr>
          <w:rFonts w:ascii="Times New Roman" w:hAnsi="Times New Roman"/>
          <w:b/>
        </w:rPr>
        <w:sectPr w:rsidR="0069259F" w:rsidRPr="00BC076A" w:rsidSect="001D05BD">
          <w:pgSz w:w="11906" w:h="16838"/>
          <w:pgMar w:top="1134" w:right="567" w:bottom="567" w:left="1134" w:header="709" w:footer="709" w:gutter="0"/>
          <w:cols w:space="708"/>
          <w:titlePg/>
          <w:docGrid w:linePitch="360"/>
        </w:sectPr>
      </w:pPr>
    </w:p>
    <w:p w:rsidR="0069259F" w:rsidRPr="00BC076A" w:rsidRDefault="0069259F" w:rsidP="001D05BD">
      <w:pPr>
        <w:ind w:firstLine="567"/>
        <w:rPr>
          <w:rFonts w:ascii="Times New Roman" w:hAnsi="Times New Roman"/>
          <w:highlight w:val="yellow"/>
        </w:rPr>
        <w:sectPr w:rsidR="0069259F" w:rsidRPr="00BC076A" w:rsidSect="001D05BD">
          <w:footerReference w:type="default" r:id="rId10"/>
          <w:type w:val="continuous"/>
          <w:pgSz w:w="11906" w:h="16838" w:code="9"/>
          <w:pgMar w:top="1134" w:right="566" w:bottom="1134" w:left="1134" w:header="708" w:footer="708" w:gutter="0"/>
          <w:cols w:space="708"/>
          <w:docGrid w:linePitch="360"/>
        </w:sectPr>
      </w:pPr>
    </w:p>
    <w:p w:rsidR="0079162A" w:rsidRPr="00305F99" w:rsidRDefault="0079162A" w:rsidP="001D05BD">
      <w:pPr>
        <w:pStyle w:val="aff5"/>
        <w:keepNext w:val="0"/>
        <w:pageBreakBefore/>
        <w:ind w:firstLine="567"/>
      </w:pPr>
      <w:bookmarkStart w:id="4" w:name="_Toc328665480"/>
      <w:bookmarkStart w:id="5" w:name="_Toc340577098"/>
      <w:bookmarkStart w:id="6" w:name="_Toc340585654"/>
      <w:bookmarkStart w:id="7" w:name="_Toc382995697"/>
      <w:bookmarkEnd w:id="0"/>
      <w:bookmarkEnd w:id="1"/>
      <w:bookmarkEnd w:id="2"/>
      <w:r w:rsidRPr="00305F99">
        <w:lastRenderedPageBreak/>
        <w:t>АННОТАЦИЯ</w:t>
      </w:r>
      <w:bookmarkEnd w:id="4"/>
      <w:bookmarkEnd w:id="5"/>
      <w:bookmarkEnd w:id="6"/>
      <w:bookmarkEnd w:id="7"/>
    </w:p>
    <w:p w:rsidR="0069259F" w:rsidRPr="00AA1EF6" w:rsidRDefault="0069259F" w:rsidP="00E0336D">
      <w:pPr>
        <w:keepNext/>
        <w:keepLines/>
        <w:suppressLineNumbers/>
        <w:tabs>
          <w:tab w:val="left" w:leader="dot" w:pos="9356"/>
        </w:tabs>
        <w:suppressAutoHyphens/>
        <w:spacing w:before="60"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0336D">
        <w:rPr>
          <w:rFonts w:ascii="Times New Roman" w:eastAsia="Times New Roman" w:hAnsi="Times New Roman"/>
          <w:sz w:val="26"/>
          <w:szCs w:val="26"/>
          <w:lang w:eastAsia="ru-RU"/>
        </w:rPr>
        <w:t xml:space="preserve">Данная работа выполнена в соответствии с </w:t>
      </w:r>
      <w:r w:rsidR="00E0336D" w:rsidRPr="00E0336D">
        <w:rPr>
          <w:rFonts w:ascii="Times New Roman" w:eastAsia="Times New Roman" w:hAnsi="Times New Roman"/>
          <w:sz w:val="26"/>
          <w:szCs w:val="26"/>
          <w:lang w:eastAsia="ru-RU"/>
        </w:rPr>
        <w:t>договором</w:t>
      </w:r>
      <w:r w:rsidRPr="00E0336D">
        <w:rPr>
          <w:rFonts w:ascii="Times New Roman" w:eastAsia="Times New Roman" w:hAnsi="Times New Roman"/>
          <w:sz w:val="26"/>
          <w:szCs w:val="26"/>
          <w:lang w:eastAsia="ru-RU"/>
        </w:rPr>
        <w:t xml:space="preserve"> №</w:t>
      </w:r>
      <w:r w:rsidR="00E0336D" w:rsidRPr="00E0336D">
        <w:rPr>
          <w:rFonts w:ascii="Times New Roman" w:eastAsia="Times New Roman" w:hAnsi="Times New Roman"/>
          <w:sz w:val="26"/>
          <w:szCs w:val="26"/>
          <w:lang w:eastAsia="ru-RU"/>
        </w:rPr>
        <w:t>245/13</w:t>
      </w:r>
      <w:r w:rsidRPr="00E0336D">
        <w:rPr>
          <w:rFonts w:ascii="Times New Roman" w:eastAsia="Times New Roman" w:hAnsi="Times New Roman"/>
          <w:sz w:val="26"/>
          <w:szCs w:val="26"/>
          <w:lang w:eastAsia="ru-RU"/>
        </w:rPr>
        <w:t xml:space="preserve"> от </w:t>
      </w:r>
      <w:r w:rsidR="00E0336D" w:rsidRPr="00E0336D">
        <w:rPr>
          <w:rFonts w:ascii="Times New Roman" w:eastAsia="Times New Roman" w:hAnsi="Times New Roman"/>
          <w:sz w:val="26"/>
          <w:szCs w:val="26"/>
          <w:lang w:eastAsia="ru-RU"/>
        </w:rPr>
        <w:t>0</w:t>
      </w:r>
      <w:r w:rsidR="00B45CCB" w:rsidRPr="00E0336D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="00E0336D" w:rsidRPr="00E0336D">
        <w:rPr>
          <w:rFonts w:ascii="Times New Roman" w:eastAsia="Times New Roman" w:hAnsi="Times New Roman"/>
          <w:sz w:val="26"/>
          <w:szCs w:val="26"/>
          <w:lang w:eastAsia="ru-RU"/>
        </w:rPr>
        <w:t xml:space="preserve"> декабря</w:t>
      </w:r>
      <w:r w:rsidRPr="00E0336D">
        <w:rPr>
          <w:rFonts w:ascii="Times New Roman" w:eastAsia="Times New Roman" w:hAnsi="Times New Roman"/>
          <w:sz w:val="26"/>
          <w:szCs w:val="26"/>
          <w:lang w:eastAsia="ru-RU"/>
        </w:rPr>
        <w:t xml:space="preserve"> 2013 года между Обществом с ограниченной ответственностью «</w:t>
      </w:r>
      <w:r w:rsidR="00E0336D" w:rsidRPr="00E0336D">
        <w:rPr>
          <w:rFonts w:ascii="Times New Roman" w:eastAsia="Times New Roman" w:hAnsi="Times New Roman"/>
          <w:sz w:val="26"/>
          <w:szCs w:val="26"/>
          <w:lang w:eastAsia="ru-RU"/>
        </w:rPr>
        <w:t>НПО «ЦЭО</w:t>
      </w:r>
      <w:r w:rsidRPr="00E0336D">
        <w:rPr>
          <w:rFonts w:ascii="Times New Roman" w:eastAsia="Times New Roman" w:hAnsi="Times New Roman"/>
          <w:sz w:val="26"/>
          <w:szCs w:val="26"/>
          <w:lang w:eastAsia="ru-RU"/>
        </w:rPr>
        <w:t>» (ООО «</w:t>
      </w:r>
      <w:r w:rsidR="00E0336D" w:rsidRPr="00E0336D">
        <w:rPr>
          <w:rFonts w:ascii="Times New Roman" w:eastAsia="Times New Roman" w:hAnsi="Times New Roman"/>
          <w:sz w:val="26"/>
          <w:szCs w:val="26"/>
          <w:lang w:eastAsia="ru-RU"/>
        </w:rPr>
        <w:t>НПО «ЦЭО</w:t>
      </w:r>
      <w:r w:rsidRPr="00E0336D">
        <w:rPr>
          <w:rFonts w:ascii="Times New Roman" w:eastAsia="Times New Roman" w:hAnsi="Times New Roman"/>
          <w:sz w:val="26"/>
          <w:szCs w:val="26"/>
          <w:lang w:eastAsia="ru-RU"/>
        </w:rPr>
        <w:t xml:space="preserve">») и </w:t>
      </w:r>
      <w:r w:rsidR="00B45CCB" w:rsidRPr="00E0336D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E0336D">
        <w:rPr>
          <w:rFonts w:ascii="Times New Roman" w:eastAsia="Times New Roman" w:hAnsi="Times New Roman"/>
          <w:sz w:val="26"/>
          <w:szCs w:val="26"/>
          <w:lang w:eastAsia="ru-RU"/>
        </w:rPr>
        <w:t xml:space="preserve">дминистрацией </w:t>
      </w:r>
      <w:r w:rsidR="00E0336D" w:rsidRPr="00E0336D">
        <w:rPr>
          <w:rFonts w:ascii="Times New Roman" w:eastAsia="Times New Roman" w:hAnsi="Times New Roman"/>
          <w:sz w:val="26"/>
          <w:szCs w:val="26"/>
          <w:lang w:eastAsia="ru-RU"/>
        </w:rPr>
        <w:t>Усть-Рубахинского муниципального образования</w:t>
      </w:r>
      <w:r w:rsidRPr="00E0336D">
        <w:rPr>
          <w:rFonts w:ascii="Times New Roman" w:eastAsia="Times New Roman" w:hAnsi="Times New Roman"/>
          <w:sz w:val="26"/>
          <w:szCs w:val="26"/>
          <w:lang w:eastAsia="ru-RU"/>
        </w:rPr>
        <w:t xml:space="preserve"> на выполнение работ по разработке и утверждению схемы </w:t>
      </w:r>
      <w:r w:rsidR="00AA1EF6" w:rsidRPr="00E0336D">
        <w:rPr>
          <w:rFonts w:ascii="Times New Roman" w:eastAsia="Times New Roman" w:hAnsi="Times New Roman"/>
          <w:sz w:val="26"/>
          <w:szCs w:val="26"/>
          <w:lang w:eastAsia="ru-RU"/>
        </w:rPr>
        <w:t>водоснабжения и водоотведения</w:t>
      </w:r>
      <w:r w:rsidRPr="00E0336D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E0336D" w:rsidRPr="00E0336D">
        <w:rPr>
          <w:rFonts w:ascii="Times New Roman" w:eastAsia="Times New Roman" w:hAnsi="Times New Roman"/>
          <w:sz w:val="26"/>
          <w:szCs w:val="26"/>
          <w:lang w:eastAsia="ru-RU"/>
        </w:rPr>
        <w:t>Усть-Рубахинского муниципального образования.</w:t>
      </w:r>
    </w:p>
    <w:p w:rsidR="00A60A6A" w:rsidRDefault="00A60A6A" w:rsidP="001D05BD">
      <w:pPr>
        <w:keepNext/>
        <w:keepLines/>
        <w:spacing w:before="480"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60A6A" w:rsidRDefault="00A60A6A" w:rsidP="001D05BD">
      <w:pPr>
        <w:keepNext/>
        <w:keepLines/>
        <w:spacing w:before="480"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60A6A" w:rsidRPr="0069259F" w:rsidRDefault="00A60A6A" w:rsidP="001D05BD">
      <w:pPr>
        <w:keepNext/>
        <w:keepLines/>
        <w:spacing w:before="480"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</w:rPr>
        <w:sectPr w:rsidR="00A60A6A" w:rsidRPr="0069259F" w:rsidSect="001D05BD">
          <w:footerReference w:type="default" r:id="rId11"/>
          <w:pgSz w:w="11906" w:h="16838" w:code="9"/>
          <w:pgMar w:top="568" w:right="566" w:bottom="1134" w:left="1134" w:header="708" w:footer="708" w:gutter="0"/>
          <w:cols w:space="708"/>
          <w:docGrid w:linePitch="360"/>
        </w:sectPr>
      </w:pPr>
    </w:p>
    <w:p w:rsidR="00F74EDE" w:rsidRPr="00982A51" w:rsidRDefault="00F74EDE" w:rsidP="001D05BD">
      <w:pPr>
        <w:pStyle w:val="aff5"/>
        <w:keepNext w:val="0"/>
        <w:pageBreakBefore/>
        <w:ind w:firstLine="567"/>
      </w:pPr>
      <w:bookmarkStart w:id="8" w:name="_Toc382995698"/>
      <w:r w:rsidRPr="00982A51">
        <w:lastRenderedPageBreak/>
        <w:t>О</w:t>
      </w:r>
      <w:r w:rsidR="00A60A6A">
        <w:t>ГЛАВЛЕНИЕ</w:t>
      </w:r>
      <w:bookmarkEnd w:id="8"/>
    </w:p>
    <w:p w:rsidR="000238E5" w:rsidRPr="004B31B3" w:rsidRDefault="000238E5" w:rsidP="001D05BD">
      <w:pPr>
        <w:ind w:firstLine="567"/>
        <w:rPr>
          <w:rFonts w:ascii="Times New Roman" w:hAnsi="Times New Roman"/>
        </w:rPr>
      </w:pPr>
    </w:p>
    <w:p w:rsidR="002A6616" w:rsidRPr="002A6616" w:rsidRDefault="000A4D94">
      <w:pPr>
        <w:pStyle w:val="13"/>
        <w:tabs>
          <w:tab w:val="right" w:leader="dot" w:pos="10195"/>
        </w:tabs>
        <w:rPr>
          <w:rFonts w:ascii="Times New Roman" w:eastAsiaTheme="minorEastAsia" w:hAnsi="Times New Roman"/>
          <w:noProof/>
          <w:lang w:eastAsia="ru-RU"/>
        </w:rPr>
      </w:pPr>
      <w:r w:rsidRPr="004062BB">
        <w:rPr>
          <w:rFonts w:ascii="Times New Roman" w:hAnsi="Times New Roman"/>
          <w:sz w:val="24"/>
          <w:szCs w:val="24"/>
        </w:rPr>
        <w:fldChar w:fldCharType="begin"/>
      </w:r>
      <w:r w:rsidR="00F74EDE" w:rsidRPr="004062BB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4062BB">
        <w:rPr>
          <w:rFonts w:ascii="Times New Roman" w:hAnsi="Times New Roman"/>
          <w:sz w:val="24"/>
          <w:szCs w:val="24"/>
        </w:rPr>
        <w:fldChar w:fldCharType="separate"/>
      </w:r>
      <w:hyperlink w:anchor="_Toc382995697" w:history="1">
        <w:r w:rsidR="002A6616" w:rsidRPr="002A6616">
          <w:rPr>
            <w:rStyle w:val="af0"/>
            <w:rFonts w:ascii="Times New Roman" w:hAnsi="Times New Roman"/>
            <w:noProof/>
          </w:rPr>
          <w:t>АННОТАЦИЯ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_Toc382995697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13"/>
        <w:tabs>
          <w:tab w:val="right" w:leader="dot" w:pos="10195"/>
        </w:tabs>
        <w:rPr>
          <w:rFonts w:ascii="Times New Roman" w:eastAsiaTheme="minorEastAsia" w:hAnsi="Times New Roman"/>
          <w:noProof/>
          <w:lang w:eastAsia="ru-RU"/>
        </w:rPr>
      </w:pPr>
      <w:hyperlink w:anchor="_Toc382995698" w:history="1">
        <w:r w:rsidR="002A6616" w:rsidRPr="002A6616">
          <w:rPr>
            <w:rStyle w:val="af0"/>
            <w:rFonts w:ascii="Times New Roman" w:hAnsi="Times New Roman"/>
            <w:noProof/>
          </w:rPr>
          <w:t>ОГЛАВЛЕНИЕ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_Toc382995698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4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13"/>
        <w:tabs>
          <w:tab w:val="left" w:pos="1100"/>
          <w:tab w:val="right" w:leader="dot" w:pos="10195"/>
        </w:tabs>
        <w:rPr>
          <w:rFonts w:ascii="Times New Roman" w:eastAsiaTheme="minorEastAsia" w:hAnsi="Times New Roman"/>
          <w:noProof/>
          <w:lang w:eastAsia="ru-RU"/>
        </w:rPr>
      </w:pPr>
      <w:hyperlink w:anchor="_Toc382995699" w:history="1">
        <w:r w:rsidR="002A6616" w:rsidRPr="002A6616">
          <w:rPr>
            <w:rStyle w:val="af0"/>
            <w:rFonts w:ascii="Times New Roman" w:hAnsi="Times New Roman"/>
            <w:noProof/>
          </w:rPr>
          <w:t>Глава 1.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Схема водоснабжения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_Toc382995699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8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00" w:history="1">
        <w:r w:rsidR="002A6616" w:rsidRPr="002A6616">
          <w:rPr>
            <w:rStyle w:val="af0"/>
            <w:rFonts w:ascii="Times New Roman" w:hAnsi="Times New Roman"/>
            <w:noProof/>
          </w:rPr>
          <w:t>1.1.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Существующее положение в сфере водоснабжения муниципального образования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_Toc382995700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8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01" w:history="1">
        <w:r w:rsidR="002A6616" w:rsidRPr="002A6616">
          <w:rPr>
            <w:rStyle w:val="af0"/>
            <w:rFonts w:ascii="Times New Roman" w:hAnsi="Times New Roman"/>
            <w:noProof/>
          </w:rPr>
          <w:t>1.1.1.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Описание структуры системы водоснабжения и территориально-институционального деления поселения на зоны действия предприятий, организующих водоснабжение муниципального образования (эксплуатационные зоны)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_Toc382995701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9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02" w:history="1">
        <w:r w:rsidR="002A6616" w:rsidRPr="002A6616">
          <w:rPr>
            <w:rStyle w:val="af0"/>
            <w:rFonts w:ascii="Times New Roman" w:hAnsi="Times New Roman"/>
            <w:noProof/>
          </w:rPr>
          <w:t>1.1.2.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Описание состояния существующих источников водоснабжения и водозаборных сооружений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_Toc382995702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11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03" w:history="1">
        <w:r w:rsidR="002A6616" w:rsidRPr="002A6616">
          <w:rPr>
            <w:rStyle w:val="af0"/>
            <w:rFonts w:ascii="Times New Roman" w:hAnsi="Times New Roman"/>
            <w:noProof/>
          </w:rPr>
          <w:t>1.1.3.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Описание существующих сооружений очистки и подготовки воды, включая оценку соответствия применяемой технологической схемы требованиям обеспечения нормативов качества и определение существующего дефицита (резерва) мощностей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_Toc382995703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13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04" w:history="1">
        <w:r w:rsidR="002A6616" w:rsidRPr="002A6616">
          <w:rPr>
            <w:rStyle w:val="af0"/>
            <w:rFonts w:ascii="Times New Roman" w:hAnsi="Times New Roman"/>
            <w:noProof/>
          </w:rPr>
          <w:t>1.1.4.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Описание технологических зон водоснабжения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_Toc382995704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14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05" w:history="1">
        <w:r w:rsidR="002A6616" w:rsidRPr="002A6616">
          <w:rPr>
            <w:rStyle w:val="af0"/>
            <w:rFonts w:ascii="Times New Roman" w:hAnsi="Times New Roman"/>
            <w:noProof/>
          </w:rPr>
          <w:t>1.1.5.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Описание состояния и функционирования существующих насосных станций, включая оценку энергоэффективности подачи воды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_Toc382995705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17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06" w:history="1">
        <w:r w:rsidR="002A6616" w:rsidRPr="002A6616">
          <w:rPr>
            <w:rStyle w:val="af0"/>
            <w:rFonts w:ascii="Times New Roman" w:hAnsi="Times New Roman"/>
            <w:noProof/>
          </w:rPr>
          <w:t>1.1.6.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Описание состояния и функционирования водопроводных сетей систем водоснабжения, включая оценку амортизации сетей и определение возможности обеспечения качества воды в процессе транспортировки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_Toc382995706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20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07" w:history="1">
        <w:r w:rsidR="002A6616" w:rsidRPr="002A6616">
          <w:rPr>
            <w:rStyle w:val="af0"/>
            <w:rFonts w:ascii="Times New Roman" w:hAnsi="Times New Roman"/>
            <w:noProof/>
          </w:rPr>
          <w:t>1.1.7.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Описание территорий муниципального образования, неохваченных централизованной системой водоснабжения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_Toc382995707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21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08" w:history="1">
        <w:r w:rsidR="002A6616" w:rsidRPr="002A6616">
          <w:rPr>
            <w:rStyle w:val="af0"/>
            <w:rFonts w:ascii="Times New Roman" w:hAnsi="Times New Roman"/>
            <w:noProof/>
          </w:rPr>
          <w:t>1.1.8.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Описание существующих технических и технологических проблем в водоснабжении муниципального образования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_Toc382995708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22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09" w:history="1">
        <w:r w:rsidR="002A6616" w:rsidRPr="002A6616">
          <w:rPr>
            <w:rStyle w:val="af0"/>
            <w:rFonts w:ascii="Times New Roman" w:hAnsi="Times New Roman"/>
            <w:noProof/>
          </w:rPr>
          <w:t>1.1.9.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Описание существующих технических и технологических решений по предотвращению замерзания воды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_Toc382995709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23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10" w:history="1">
        <w:r w:rsidR="002A6616" w:rsidRPr="002A6616">
          <w:rPr>
            <w:rStyle w:val="af0"/>
            <w:rFonts w:ascii="Times New Roman" w:hAnsi="Times New Roman"/>
            <w:noProof/>
          </w:rPr>
          <w:t>1.2.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Существующие балансы производительности сооружений системы водоснабжения и потребления воды и удельное водопотребление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_Toc382995710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25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11" w:history="1">
        <w:r w:rsidR="002A6616" w:rsidRPr="002A6616">
          <w:rPr>
            <w:rStyle w:val="af0"/>
            <w:rFonts w:ascii="Times New Roman" w:hAnsi="Times New Roman"/>
            <w:noProof/>
          </w:rPr>
          <w:t>1.2.1.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Общий водный баланс подачи и реализации воды, включая оценку и анализ структурных составляющих неучтенных расходов и потерь воды при ее производстве и транспортировке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_Toc382995711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25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12" w:history="1">
        <w:r w:rsidR="002A6616" w:rsidRPr="002A6616">
          <w:rPr>
            <w:rStyle w:val="af0"/>
            <w:rFonts w:ascii="Times New Roman" w:hAnsi="Times New Roman"/>
            <w:noProof/>
          </w:rPr>
          <w:t>1.2.2.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Территориальный водный баланс подачи воды по зонам действия водопроводных сооружений (годовой и в сутки максимального водопотребления)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_Toc382995712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25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13" w:history="1">
        <w:r w:rsidR="002A6616" w:rsidRPr="002A6616">
          <w:rPr>
            <w:rStyle w:val="af0"/>
            <w:rFonts w:ascii="Times New Roman" w:hAnsi="Times New Roman"/>
            <w:noProof/>
          </w:rPr>
          <w:t>1.2.3.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Структурный водный баланс реализации воды по группам потребителей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_Toc382995713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25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14" w:history="1">
        <w:r w:rsidR="002A6616" w:rsidRPr="002A6616">
          <w:rPr>
            <w:rStyle w:val="af0"/>
            <w:rFonts w:ascii="Times New Roman" w:hAnsi="Times New Roman"/>
            <w:noProof/>
          </w:rPr>
          <w:t>1.2.4.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Сведения о действующих нормах удельного водопотребления населения и о фактическом удельном водопотреблении с указанием способов его оценки (при отсутствии данных, разрабатывается план мониторинга фактического водопотребления населения)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_Toc382995714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25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15" w:history="1">
        <w:r w:rsidR="002A6616" w:rsidRPr="002A6616">
          <w:rPr>
            <w:rStyle w:val="af0"/>
            <w:rFonts w:ascii="Times New Roman" w:hAnsi="Times New Roman"/>
            <w:noProof/>
          </w:rPr>
          <w:t>1.2.5.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Описание системы коммерческого приборного учета воды, отпущенной из сетей абонентам и анализ планов по установке приборов учета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_Toc382995715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26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16" w:history="1">
        <w:r w:rsidR="002A6616" w:rsidRPr="002A6616">
          <w:rPr>
            <w:rStyle w:val="af0"/>
            <w:rFonts w:ascii="Times New Roman" w:hAnsi="Times New Roman"/>
            <w:noProof/>
          </w:rPr>
          <w:t>1.2.6.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Анализ резервов и дефицитов производственных мощностей системы водоснабжения поселения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_Toc382995716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26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17" w:history="1">
        <w:r w:rsidR="002A6616" w:rsidRPr="002A6616">
          <w:rPr>
            <w:rStyle w:val="af0"/>
            <w:rFonts w:ascii="Times New Roman" w:hAnsi="Times New Roman"/>
            <w:noProof/>
          </w:rPr>
          <w:t>1.3.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Перспективное потребление коммунальных ресурсов в сфере водоснабжения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_Toc382995717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27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18" w:history="1">
        <w:r w:rsidR="002A6616" w:rsidRPr="002A6616">
          <w:rPr>
            <w:rStyle w:val="af0"/>
            <w:rFonts w:ascii="Times New Roman" w:hAnsi="Times New Roman"/>
            <w:noProof/>
          </w:rPr>
          <w:t>1.3.1.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Сведения о фактическом и ожидаемом потреблении воды (годовое, среднесуточное, максимальное суточное)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_Toc382995718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27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19" w:history="1">
        <w:r w:rsidR="002A6616" w:rsidRPr="002A6616">
          <w:rPr>
            <w:rStyle w:val="af0"/>
            <w:rFonts w:ascii="Times New Roman" w:hAnsi="Times New Roman"/>
            <w:noProof/>
          </w:rPr>
          <w:t>1.3.2.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Описание территориальной структуры потребления воды согласно отчетам организаций, осуществляющих водоснабжение с территориальной разбивкой по технологическим зонам водопроводных станций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_Toc382995719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28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20" w:history="1">
        <w:r w:rsidR="002A6616" w:rsidRPr="002A6616">
          <w:rPr>
            <w:rStyle w:val="af0"/>
            <w:rFonts w:ascii="Times New Roman" w:hAnsi="Times New Roman"/>
            <w:noProof/>
          </w:rPr>
          <w:t>1.3.3.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Оценка расходов воды на водоснабжение по типам абонентов, в том числе: на водоснабжение жилых зданий; на водоснабжение объектов общественно-делового назначения; на водоснабжение промышленных объектов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_Toc382995720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31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21" w:history="1">
        <w:r w:rsidR="002A6616" w:rsidRPr="002A6616">
          <w:rPr>
            <w:rStyle w:val="af0"/>
            <w:rFonts w:ascii="Times New Roman" w:hAnsi="Times New Roman"/>
            <w:noProof/>
          </w:rPr>
          <w:t>1.3.4.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Сведения о фактических и планируемых потерях воды при ее транспортировке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_Toc382995721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31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22" w:history="1">
        <w:r w:rsidR="002A6616" w:rsidRPr="002A6616">
          <w:rPr>
            <w:rStyle w:val="af0"/>
            <w:rFonts w:ascii="Times New Roman" w:hAnsi="Times New Roman"/>
            <w:noProof/>
          </w:rPr>
          <w:t>1.3.5.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Перспективные водные балансы (общий, территориальный по водопроводным сооружениям, а также структурный по группам потребителей)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_Toc382995722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32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23" w:history="1">
        <w:r w:rsidR="002A6616" w:rsidRPr="002A6616">
          <w:rPr>
            <w:rStyle w:val="af0"/>
            <w:rFonts w:ascii="Times New Roman" w:hAnsi="Times New Roman"/>
            <w:noProof/>
          </w:rPr>
          <w:t>1.3.6.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Расчет требуемой мощности водозаборных и очистных сооружений исходя из данных о перспективном потреблении воды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_Toc382995723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32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24" w:history="1">
        <w:r w:rsidR="002A6616" w:rsidRPr="002A6616">
          <w:rPr>
            <w:rStyle w:val="af0"/>
            <w:rFonts w:ascii="Times New Roman" w:hAnsi="Times New Roman"/>
            <w:noProof/>
          </w:rPr>
          <w:t>1.4.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Предложения по строительству, реконструкции и модернизации объектов систем водоснабжения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_Toc382995724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33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25" w:history="1">
        <w:r w:rsidR="002A6616" w:rsidRPr="002A6616">
          <w:rPr>
            <w:rStyle w:val="af0"/>
            <w:rFonts w:ascii="Times New Roman" w:hAnsi="Times New Roman"/>
            <w:noProof/>
          </w:rPr>
          <w:t>1.4.1.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Сведения об объектах, предлагаемых к новому строительству для обеспечения перспективной подачи в сутки максимального водопотребления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_Toc382995725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33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26" w:history="1">
        <w:r w:rsidR="002A6616" w:rsidRPr="002A6616">
          <w:rPr>
            <w:rStyle w:val="af0"/>
            <w:rFonts w:ascii="Times New Roman" w:hAnsi="Times New Roman"/>
            <w:noProof/>
          </w:rPr>
          <w:t>1.4.2.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Сведения о действующих объектах, предлагаемых к реконструкции (техническому перевооружению) для обеспечения перспективной подачи в сутки максимального водопотребления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_Toc382995726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33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27" w:history="1">
        <w:r w:rsidR="002A6616" w:rsidRPr="002A6616">
          <w:rPr>
            <w:rStyle w:val="af0"/>
            <w:rFonts w:ascii="Times New Roman" w:hAnsi="Times New Roman"/>
            <w:noProof/>
          </w:rPr>
          <w:t>1.4.3.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Сведения об объектах, предлагаемых к новому строительству для обеспечения качества воды, соответствующего требованиям действующим нормам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_Toc382995727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33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28" w:history="1">
        <w:r w:rsidR="002A6616" w:rsidRPr="002A6616">
          <w:rPr>
            <w:rStyle w:val="af0"/>
            <w:rFonts w:ascii="Times New Roman" w:hAnsi="Times New Roman"/>
            <w:noProof/>
          </w:rPr>
          <w:t>1.4.4.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Сведения о действующих объектах, предлагаемых к выводу из эксплуатации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_Toc382995728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34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29" w:history="1">
        <w:r w:rsidR="002A6616" w:rsidRPr="002A6616">
          <w:rPr>
            <w:rStyle w:val="af0"/>
            <w:rFonts w:ascii="Times New Roman" w:hAnsi="Times New Roman"/>
            <w:noProof/>
          </w:rPr>
          <w:t>1.5.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Предложения по строительству, реконструкции и модернизации линейных объектов централизованных систем водоснабжения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_Toc382995729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34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30" w:history="1">
        <w:r w:rsidR="002A6616" w:rsidRPr="002A6616">
          <w:rPr>
            <w:rStyle w:val="af0"/>
            <w:rFonts w:ascii="Times New Roman" w:hAnsi="Times New Roman"/>
            <w:noProof/>
          </w:rPr>
          <w:t>1.5.1.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Сведения о реконструируемых и предлагаемых к новому строительству магистральных водопроводных сетях, обеспечивающих перераспределение основных потоков из зон с избытком в зоны с дефицитом производительности сооружений (использование существующих резервов для существующих абонентов)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_Toc382995730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34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31" w:history="1">
        <w:r w:rsidR="002A6616" w:rsidRPr="002A6616">
          <w:rPr>
            <w:rStyle w:val="af0"/>
            <w:rFonts w:ascii="Times New Roman" w:hAnsi="Times New Roman"/>
            <w:noProof/>
          </w:rPr>
          <w:t>1.5.2.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Сведения о реконструируемых и предлагаемых к новому строительству магистральных водопроводных сетях для обеспечения перспективных изменений объема водоразбора во вновь осваиваемых районах поселения под жилищную, комплексную или производственную застройку (подача воды к объектам новой застройки)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_Toc382995731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35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32" w:history="1">
        <w:r w:rsidR="002A6616" w:rsidRPr="002A6616">
          <w:rPr>
            <w:rStyle w:val="af0"/>
            <w:rFonts w:ascii="Times New Roman" w:hAnsi="Times New Roman"/>
            <w:noProof/>
          </w:rPr>
          <w:t>1.5.3.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Сведения о реконструируемых и предлагаемых к новому строительству магистральных водопроводных сетях для перераспределения технологических зон водопроводных сооружений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_Toc382995732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35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33" w:history="1">
        <w:r w:rsidR="002A6616" w:rsidRPr="002A6616">
          <w:rPr>
            <w:rStyle w:val="af0"/>
            <w:rFonts w:ascii="Times New Roman" w:hAnsi="Times New Roman"/>
            <w:noProof/>
          </w:rPr>
          <w:t>1.5.4.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 и качества подаваемой воды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_Toc382995733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35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34" w:history="1">
        <w:r w:rsidR="002A6616" w:rsidRPr="002A6616">
          <w:rPr>
            <w:rStyle w:val="af0"/>
            <w:rFonts w:ascii="Times New Roman" w:hAnsi="Times New Roman"/>
            <w:noProof/>
          </w:rPr>
          <w:t>1.5.5.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Сведения о реконструируемых участках водопроводной сети, подлежащих замене в связи с исчерпанием эксплуатационного ресурса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_Toc382995734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35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35" w:history="1">
        <w:r w:rsidR="002A6616" w:rsidRPr="002A6616">
          <w:rPr>
            <w:rStyle w:val="af0"/>
            <w:rFonts w:ascii="Times New Roman" w:hAnsi="Times New Roman"/>
            <w:noProof/>
          </w:rPr>
          <w:t>1.5.6.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Сведения о новом строительстве и реконструкции насосных станций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_Toc382995735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36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36" w:history="1">
        <w:r w:rsidR="002A6616" w:rsidRPr="002A6616">
          <w:rPr>
            <w:rStyle w:val="af0"/>
            <w:rFonts w:ascii="Times New Roman" w:hAnsi="Times New Roman"/>
            <w:noProof/>
          </w:rPr>
          <w:t>1.5.7.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Сведения о новом строительстве и реконструкции резервуаров и водонапорных башен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_Toc382995736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36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37" w:history="1">
        <w:r w:rsidR="002A6616" w:rsidRPr="002A6616">
          <w:rPr>
            <w:rStyle w:val="af0"/>
            <w:rFonts w:ascii="Times New Roman" w:hAnsi="Times New Roman"/>
            <w:noProof/>
          </w:rPr>
          <w:t>1.5.8.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_Toc382995737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36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38" w:history="1">
        <w:r w:rsidR="002A6616" w:rsidRPr="002A6616">
          <w:rPr>
            <w:rStyle w:val="af0"/>
            <w:rFonts w:ascii="Times New Roman" w:hAnsi="Times New Roman"/>
            <w:noProof/>
          </w:rPr>
          <w:t>1.5.9.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Сведения о развитии системы коммерческого учета водопотребления организациями, осуществляющими водоснабжение.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_Toc382995738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36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39" w:history="1">
        <w:r w:rsidR="002A6616" w:rsidRPr="002A6616">
          <w:rPr>
            <w:rStyle w:val="af0"/>
            <w:rFonts w:ascii="Times New Roman" w:hAnsi="Times New Roman"/>
            <w:noProof/>
          </w:rPr>
          <w:t>1.6.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Экологические аспекты мероприятий по строительству и реконструкции объектов централизованной системы водоснабжения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_Toc382995739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36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40" w:history="1">
        <w:r w:rsidR="002A6616" w:rsidRPr="002A6616">
          <w:rPr>
            <w:rStyle w:val="af0"/>
            <w:rFonts w:ascii="Times New Roman" w:hAnsi="Times New Roman"/>
            <w:noProof/>
          </w:rPr>
          <w:t>1.6.1.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(утилизации) промывных вод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_Toc382995740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37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41" w:history="1">
        <w:r w:rsidR="002A6616" w:rsidRPr="002A6616">
          <w:rPr>
            <w:rStyle w:val="af0"/>
            <w:rFonts w:ascii="Times New Roman" w:hAnsi="Times New Roman"/>
            <w:noProof/>
          </w:rPr>
          <w:t>1.6.2.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другие).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_Toc382995741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38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42" w:history="1">
        <w:r w:rsidR="002A6616" w:rsidRPr="002A6616">
          <w:rPr>
            <w:rStyle w:val="af0"/>
            <w:rFonts w:ascii="Times New Roman" w:hAnsi="Times New Roman"/>
            <w:noProof/>
          </w:rPr>
          <w:t>1.7.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Оценка капитальных вложений в новое строительство, реконструкцию и модернизацию объектов централизованных систем водоснабжения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_Toc382995742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38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43" w:history="1">
        <w:r w:rsidR="002A6616" w:rsidRPr="002A6616">
          <w:rPr>
            <w:rStyle w:val="af0"/>
            <w:rFonts w:ascii="Times New Roman" w:hAnsi="Times New Roman"/>
            <w:noProof/>
          </w:rPr>
          <w:t>1.7.1.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Оценка капитальных вложений в новое строительство и реконструкцию объектов централизованных систем водоснабжения в ценах 2013 года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_Toc382995743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38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44" w:history="1">
        <w:r w:rsidR="002A6616" w:rsidRPr="002A6616">
          <w:rPr>
            <w:rStyle w:val="af0"/>
            <w:rFonts w:ascii="Times New Roman" w:hAnsi="Times New Roman"/>
            <w:noProof/>
          </w:rPr>
          <w:t>1.7.2.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Оценка капитальных вложений, выполненная в ценах, установленных на момент выполнения программы с последующим их приведением к текущим прогнозным ценам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_Toc382995744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39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13"/>
        <w:tabs>
          <w:tab w:val="left" w:pos="1100"/>
          <w:tab w:val="right" w:leader="dot" w:pos="10195"/>
        </w:tabs>
        <w:rPr>
          <w:rFonts w:ascii="Times New Roman" w:eastAsiaTheme="minorEastAsia" w:hAnsi="Times New Roman"/>
          <w:noProof/>
          <w:lang w:eastAsia="ru-RU"/>
        </w:rPr>
      </w:pPr>
      <w:hyperlink w:anchor="_Toc382995745" w:history="1">
        <w:r w:rsidR="002A6616" w:rsidRPr="002A6616">
          <w:rPr>
            <w:rStyle w:val="af0"/>
            <w:rFonts w:ascii="Times New Roman" w:hAnsi="Times New Roman"/>
            <w:noProof/>
          </w:rPr>
          <w:t>Глава 2.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Схема водоотведения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_Toc382995745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42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46" w:history="1">
        <w:r w:rsidR="002A6616" w:rsidRPr="002A6616">
          <w:rPr>
            <w:rStyle w:val="af0"/>
            <w:rFonts w:ascii="Times New Roman" w:hAnsi="Times New Roman"/>
            <w:noProof/>
          </w:rPr>
          <w:t>2.1.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Существующее положение в сфере водоотведения муниципального образования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_Toc382995746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42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47" w:history="1">
        <w:r w:rsidR="002A6616" w:rsidRPr="002A6616">
          <w:rPr>
            <w:rStyle w:val="af0"/>
            <w:rFonts w:ascii="Times New Roman" w:hAnsi="Times New Roman"/>
            <w:noProof/>
          </w:rPr>
          <w:t>2.1.1.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Описание существующих канализационных очистных сооружений, включая оценку соответствия применяемой технологической схемы требованиям обеспечения нормативов качества сточных вод и определение существующего Сооружения для обработки осадка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_Toc382995747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42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48" w:history="1">
        <w:r w:rsidR="002A6616" w:rsidRPr="002A6616">
          <w:rPr>
            <w:rStyle w:val="af0"/>
            <w:rFonts w:ascii="Times New Roman" w:hAnsi="Times New Roman"/>
            <w:noProof/>
          </w:rPr>
          <w:t>2.1.2.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Описание технологических зон водоотведения (отдельно для каждого очистного сооружения)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_Toc382995748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42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49" w:history="1">
        <w:r w:rsidR="002A6616" w:rsidRPr="002A6616">
          <w:rPr>
            <w:rStyle w:val="af0"/>
            <w:rFonts w:ascii="Times New Roman" w:hAnsi="Times New Roman"/>
            <w:noProof/>
          </w:rPr>
          <w:t>2.1.3.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Описание состояния и функционирования системы утилизации осадка сточных вод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_Toc382995749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42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50" w:history="1">
        <w:r w:rsidR="002A6616" w:rsidRPr="002A6616">
          <w:rPr>
            <w:rStyle w:val="af0"/>
            <w:rFonts w:ascii="Times New Roman" w:hAnsi="Times New Roman"/>
            <w:noProof/>
          </w:rPr>
          <w:t>2.1.4.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Описание состояния и функционирования канализационных коллекторов и сетей, и сооружений на них, включая оценку амортизации (износа) и определение возможности обеспечения отвода и утилизации сточных вод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_Toc382995750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42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51" w:history="1">
        <w:r w:rsidR="002A6616" w:rsidRPr="002A6616">
          <w:rPr>
            <w:rStyle w:val="af0"/>
            <w:rFonts w:ascii="Times New Roman" w:hAnsi="Times New Roman"/>
            <w:noProof/>
          </w:rPr>
          <w:t>2.1.5.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Оценка безопасности и надежности централизованных систем водоотведения и их управляемости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_Toc382995751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42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52" w:history="1">
        <w:r w:rsidR="002A6616" w:rsidRPr="002A6616">
          <w:rPr>
            <w:rStyle w:val="af0"/>
            <w:rFonts w:ascii="Times New Roman" w:hAnsi="Times New Roman"/>
            <w:noProof/>
          </w:rPr>
          <w:t>2.1.6.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Оценка воздействия централизованных систем водоотведения на окружающую среду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_Toc382995752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42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53" w:history="1">
        <w:r w:rsidR="002A6616" w:rsidRPr="002A6616">
          <w:rPr>
            <w:rStyle w:val="af0"/>
            <w:rFonts w:ascii="Times New Roman" w:hAnsi="Times New Roman"/>
            <w:noProof/>
          </w:rPr>
          <w:t>2.1.7.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Анализ территорий муниципального образования, неохваченных централизованной системой водоотведения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_Toc382995753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43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54" w:history="1">
        <w:r w:rsidR="002A6616" w:rsidRPr="002A6616">
          <w:rPr>
            <w:rStyle w:val="af0"/>
            <w:rFonts w:ascii="Times New Roman" w:hAnsi="Times New Roman"/>
            <w:noProof/>
          </w:rPr>
          <w:t>2.1.8.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Описание существующих технических и технологических проблем в водоотведении муниципального образования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_Toc382995754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43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55" w:history="1">
        <w:r w:rsidR="002A6616" w:rsidRPr="002A6616">
          <w:rPr>
            <w:rStyle w:val="af0"/>
            <w:rFonts w:ascii="Times New Roman" w:hAnsi="Times New Roman"/>
            <w:noProof/>
          </w:rPr>
          <w:t>2.2.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Существующие балансы производительности сооружений системы водоотведения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_Toc382995755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43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56" w:history="1">
        <w:r w:rsidR="002A6616" w:rsidRPr="002A6616">
          <w:rPr>
            <w:rStyle w:val="af0"/>
            <w:rFonts w:ascii="Times New Roman" w:hAnsi="Times New Roman"/>
            <w:noProof/>
          </w:rPr>
          <w:t>2.3.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Перспективные расчетные расходы сточных вод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_Toc382995756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43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57" w:history="1">
        <w:r w:rsidR="002A6616" w:rsidRPr="002A6616">
          <w:rPr>
            <w:rStyle w:val="af0"/>
            <w:rFonts w:ascii="Times New Roman" w:hAnsi="Times New Roman"/>
            <w:noProof/>
          </w:rPr>
          <w:t>2.4.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Предложения по строительству, реконструкции и модернизации (техническому перевооружению) объектов централизованных систем водоотведения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_Toc382995757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43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58" w:history="1">
        <w:r w:rsidR="002A6616" w:rsidRPr="002A6616">
          <w:rPr>
            <w:rStyle w:val="af0"/>
            <w:rFonts w:ascii="Times New Roman" w:hAnsi="Times New Roman"/>
            <w:noProof/>
          </w:rPr>
          <w:t>2.5.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Предложения по строительству и реконструкции линейных объектов централизованных систем водоотведения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_Toc382995758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44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59" w:history="1">
        <w:r w:rsidR="002A6616" w:rsidRPr="002A6616">
          <w:rPr>
            <w:rStyle w:val="af0"/>
            <w:rFonts w:ascii="Times New Roman" w:hAnsi="Times New Roman"/>
            <w:noProof/>
          </w:rPr>
          <w:t>2.6.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Экологические аспекты мероприятий по строительству и реконструкции объектов централизованной системы водоотведения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_Toc382995759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44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60" w:history="1">
        <w:r w:rsidR="002A6616" w:rsidRPr="002A6616">
          <w:rPr>
            <w:rStyle w:val="af0"/>
            <w:rFonts w:ascii="Times New Roman" w:hAnsi="Times New Roman"/>
            <w:noProof/>
          </w:rPr>
          <w:t>2.7.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Оценка капитальных вложений в новое строительство, реконструкцию и модернизацию объектов централизованных систем водоотведения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_Toc382995760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44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13"/>
        <w:tabs>
          <w:tab w:val="left" w:pos="1100"/>
          <w:tab w:val="right" w:leader="dot" w:pos="10195"/>
        </w:tabs>
        <w:rPr>
          <w:rFonts w:ascii="Times New Roman" w:eastAsiaTheme="minorEastAsia" w:hAnsi="Times New Roman"/>
          <w:noProof/>
          <w:lang w:eastAsia="ru-RU"/>
        </w:rPr>
      </w:pPr>
      <w:hyperlink w:anchor="_Toc382995761" w:history="1">
        <w:r w:rsidR="002A6616" w:rsidRPr="002A6616">
          <w:rPr>
            <w:rStyle w:val="af0"/>
            <w:rFonts w:ascii="Times New Roman" w:hAnsi="Times New Roman"/>
            <w:noProof/>
          </w:rPr>
          <w:t>Глава 3.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электронная модель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_Toc382995761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45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62" w:history="1">
        <w:r w:rsidR="002A6616" w:rsidRPr="002A6616">
          <w:rPr>
            <w:rStyle w:val="af0"/>
            <w:rFonts w:ascii="Times New Roman" w:hAnsi="Times New Roman"/>
            <w:noProof/>
          </w:rPr>
          <w:t>3.1.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Электронная модель системы водоснабжения и водоотведения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_Toc382995762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45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Pr="002A6616" w:rsidRDefault="00647D04">
      <w:pPr>
        <w:pStyle w:val="22"/>
        <w:rPr>
          <w:rFonts w:ascii="Times New Roman" w:eastAsiaTheme="minorEastAsia" w:hAnsi="Times New Roman"/>
          <w:noProof/>
          <w:lang w:eastAsia="ru-RU"/>
        </w:rPr>
      </w:pPr>
      <w:hyperlink w:anchor="_Toc382995763" w:history="1">
        <w:r w:rsidR="002A6616" w:rsidRPr="002A6616">
          <w:rPr>
            <w:rStyle w:val="af0"/>
            <w:rFonts w:ascii="Times New Roman" w:hAnsi="Times New Roman"/>
            <w:noProof/>
          </w:rPr>
          <w:t>3.1.1.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Описание программы моделирования, ее структуры, алгоритмов расчетов, возможностей и особенностей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_Toc382995763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47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2A6616" w:rsidRDefault="00647D04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82995764" w:history="1">
        <w:r w:rsidR="002A6616" w:rsidRPr="002A6616">
          <w:rPr>
            <w:rStyle w:val="af0"/>
            <w:rFonts w:ascii="Times New Roman" w:hAnsi="Times New Roman"/>
            <w:noProof/>
          </w:rPr>
          <w:t>3.1.2.</w:t>
        </w:r>
        <w:r w:rsidR="002A6616" w:rsidRPr="002A6616">
          <w:rPr>
            <w:rFonts w:ascii="Times New Roman" w:eastAsiaTheme="minorEastAsia" w:hAnsi="Times New Roman"/>
            <w:noProof/>
            <w:lang w:eastAsia="ru-RU"/>
          </w:rPr>
          <w:tab/>
        </w:r>
        <w:r w:rsidR="002A6616" w:rsidRPr="002A6616">
          <w:rPr>
            <w:rStyle w:val="af0"/>
            <w:rFonts w:ascii="Times New Roman" w:hAnsi="Times New Roman"/>
            <w:noProof/>
          </w:rPr>
          <w:t>Описание модели системы подачи и распределения воды, модели системы водоотведения, системы ввода и вывода данных</w:t>
        </w:r>
        <w:r w:rsidR="002A6616" w:rsidRPr="002A6616">
          <w:rPr>
            <w:rFonts w:ascii="Times New Roman" w:hAnsi="Times New Roman"/>
            <w:noProof/>
            <w:webHidden/>
          </w:rPr>
          <w:tab/>
        </w:r>
        <w:r w:rsidR="002A6616" w:rsidRPr="002A6616">
          <w:rPr>
            <w:rFonts w:ascii="Times New Roman" w:hAnsi="Times New Roman"/>
            <w:noProof/>
            <w:webHidden/>
          </w:rPr>
          <w:fldChar w:fldCharType="begin"/>
        </w:r>
        <w:r w:rsidR="002A6616" w:rsidRPr="002A6616">
          <w:rPr>
            <w:rFonts w:ascii="Times New Roman" w:hAnsi="Times New Roman"/>
            <w:noProof/>
            <w:webHidden/>
          </w:rPr>
          <w:instrText xml:space="preserve"> PAGEREF _Toc382995764 \h </w:instrText>
        </w:r>
        <w:r w:rsidR="002A6616" w:rsidRPr="002A6616">
          <w:rPr>
            <w:rFonts w:ascii="Times New Roman" w:hAnsi="Times New Roman"/>
            <w:noProof/>
            <w:webHidden/>
          </w:rPr>
        </w:r>
        <w:r w:rsidR="002A6616" w:rsidRPr="002A6616">
          <w:rPr>
            <w:rFonts w:ascii="Times New Roman" w:hAnsi="Times New Roman"/>
            <w:noProof/>
            <w:webHidden/>
          </w:rPr>
          <w:fldChar w:fldCharType="separate"/>
        </w:r>
        <w:r w:rsidR="002A6616" w:rsidRPr="002A6616">
          <w:rPr>
            <w:rFonts w:ascii="Times New Roman" w:hAnsi="Times New Roman"/>
            <w:noProof/>
            <w:webHidden/>
          </w:rPr>
          <w:t>48</w:t>
        </w:r>
        <w:r w:rsidR="002A6616" w:rsidRPr="002A6616">
          <w:rPr>
            <w:rFonts w:ascii="Times New Roman" w:hAnsi="Times New Roman"/>
            <w:noProof/>
            <w:webHidden/>
          </w:rPr>
          <w:fldChar w:fldCharType="end"/>
        </w:r>
      </w:hyperlink>
    </w:p>
    <w:p w:rsidR="009619AA" w:rsidRPr="004062BB" w:rsidRDefault="000A4D94" w:rsidP="00E0336D">
      <w:pPr>
        <w:tabs>
          <w:tab w:val="left" w:pos="7365"/>
        </w:tabs>
        <w:ind w:firstLine="567"/>
        <w:rPr>
          <w:rFonts w:ascii="Times New Roman" w:hAnsi="Times New Roman"/>
        </w:rPr>
      </w:pPr>
      <w:r w:rsidRPr="004062BB">
        <w:rPr>
          <w:rFonts w:ascii="Times New Roman" w:hAnsi="Times New Roman"/>
          <w:sz w:val="24"/>
          <w:szCs w:val="24"/>
        </w:rPr>
        <w:fldChar w:fldCharType="end"/>
      </w:r>
      <w:r w:rsidR="00E0336D">
        <w:rPr>
          <w:rFonts w:ascii="Times New Roman" w:hAnsi="Times New Roman"/>
          <w:sz w:val="24"/>
          <w:szCs w:val="24"/>
        </w:rPr>
        <w:tab/>
      </w:r>
    </w:p>
    <w:p w:rsidR="007A1DC0" w:rsidRPr="00016AB8" w:rsidRDefault="00971BF4" w:rsidP="002C1A19">
      <w:pPr>
        <w:pStyle w:val="11"/>
        <w:keepNext w:val="0"/>
        <w:pageBreakBefore/>
        <w:numPr>
          <w:ilvl w:val="0"/>
          <w:numId w:val="7"/>
        </w:numPr>
        <w:tabs>
          <w:tab w:val="clear" w:pos="9356"/>
          <w:tab w:val="left" w:pos="540"/>
        </w:tabs>
        <w:spacing w:before="120"/>
        <w:ind w:left="357" w:firstLine="567"/>
        <w:jc w:val="left"/>
        <w:rPr>
          <w:sz w:val="28"/>
          <w:szCs w:val="28"/>
        </w:rPr>
      </w:pPr>
      <w:bookmarkStart w:id="9" w:name="_Toc328665482"/>
      <w:bookmarkStart w:id="10" w:name="_Toc382995699"/>
      <w:r>
        <w:rPr>
          <w:bCs w:val="0"/>
          <w:sz w:val="28"/>
          <w:szCs w:val="28"/>
        </w:rPr>
        <w:lastRenderedPageBreak/>
        <w:t>Схема водоснабжения</w:t>
      </w:r>
      <w:bookmarkEnd w:id="9"/>
      <w:bookmarkEnd w:id="10"/>
    </w:p>
    <w:p w:rsidR="00D5090E" w:rsidRDefault="00D5090E" w:rsidP="002C1A19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71BF4" w:rsidRPr="00B964D6" w:rsidRDefault="00971BF4" w:rsidP="002C1A19">
      <w:pPr>
        <w:pStyle w:val="20"/>
        <w:keepNext w:val="0"/>
        <w:numPr>
          <w:ilvl w:val="1"/>
          <w:numId w:val="7"/>
        </w:numPr>
        <w:suppressLineNumbers w:val="0"/>
        <w:tabs>
          <w:tab w:val="clear" w:pos="9356"/>
        </w:tabs>
        <w:spacing w:before="0" w:after="240"/>
        <w:ind w:firstLine="567"/>
        <w:jc w:val="left"/>
      </w:pPr>
      <w:bookmarkStart w:id="11" w:name="_Toc382995700"/>
      <w:r w:rsidRPr="00B964D6">
        <w:t>Существующее положение в сфере водоснабжения муниципального образования</w:t>
      </w:r>
      <w:bookmarkEnd w:id="11"/>
    </w:p>
    <w:p w:rsidR="001D05BD" w:rsidRPr="00B964D6" w:rsidRDefault="001D05BD" w:rsidP="001D05BD">
      <w:pPr>
        <w:pStyle w:val="affc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В состав территории Усть-Рубахинского МО входят земли следующих населенных пунктов:</w:t>
      </w:r>
    </w:p>
    <w:p w:rsidR="001D05BD" w:rsidRPr="00B964D6" w:rsidRDefault="001D05BD" w:rsidP="001D05BD">
      <w:pPr>
        <w:pStyle w:val="affc"/>
        <w:numPr>
          <w:ilvl w:val="0"/>
          <w:numId w:val="29"/>
        </w:numPr>
        <w:ind w:firstLine="567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деревня Муксут;</w:t>
      </w:r>
    </w:p>
    <w:p w:rsidR="001D05BD" w:rsidRPr="00B964D6" w:rsidRDefault="001D05BD" w:rsidP="001D05BD">
      <w:pPr>
        <w:pStyle w:val="affc"/>
        <w:numPr>
          <w:ilvl w:val="0"/>
          <w:numId w:val="29"/>
        </w:numPr>
        <w:ind w:firstLine="567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деревня Рубахина;</w:t>
      </w:r>
    </w:p>
    <w:p w:rsidR="001D05BD" w:rsidRPr="00B964D6" w:rsidRDefault="001D05BD" w:rsidP="001D05BD">
      <w:pPr>
        <w:pStyle w:val="affc"/>
        <w:numPr>
          <w:ilvl w:val="0"/>
          <w:numId w:val="29"/>
        </w:numPr>
        <w:ind w:firstLine="567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деревня Уват;</w:t>
      </w:r>
    </w:p>
    <w:p w:rsidR="001D05BD" w:rsidRPr="00B964D6" w:rsidRDefault="001D05BD" w:rsidP="001D05BD">
      <w:pPr>
        <w:pStyle w:val="affc"/>
        <w:numPr>
          <w:ilvl w:val="0"/>
          <w:numId w:val="29"/>
        </w:numPr>
        <w:ind w:firstLine="567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деревня Швайкина;</w:t>
      </w:r>
    </w:p>
    <w:p w:rsidR="001D05BD" w:rsidRPr="00B964D6" w:rsidRDefault="001D05BD" w:rsidP="001D05BD">
      <w:pPr>
        <w:pStyle w:val="affc"/>
        <w:numPr>
          <w:ilvl w:val="0"/>
          <w:numId w:val="29"/>
        </w:numPr>
        <w:ind w:firstLine="567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деревня Шум;</w:t>
      </w:r>
    </w:p>
    <w:p w:rsidR="001D05BD" w:rsidRPr="00B964D6" w:rsidRDefault="001D05BD" w:rsidP="001D05BD">
      <w:pPr>
        <w:pStyle w:val="affc"/>
        <w:numPr>
          <w:ilvl w:val="0"/>
          <w:numId w:val="29"/>
        </w:numPr>
        <w:ind w:firstLine="567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поселок Вознесенский;</w:t>
      </w:r>
    </w:p>
    <w:p w:rsidR="001D05BD" w:rsidRPr="00B964D6" w:rsidRDefault="001D05BD" w:rsidP="001D05BD">
      <w:pPr>
        <w:pStyle w:val="affc"/>
        <w:numPr>
          <w:ilvl w:val="0"/>
          <w:numId w:val="29"/>
        </w:numPr>
        <w:ind w:firstLine="567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поселок Майский;</w:t>
      </w:r>
    </w:p>
    <w:p w:rsidR="001D05BD" w:rsidRPr="00B964D6" w:rsidRDefault="001D05BD" w:rsidP="001D05BD">
      <w:pPr>
        <w:pStyle w:val="affc"/>
        <w:numPr>
          <w:ilvl w:val="0"/>
          <w:numId w:val="29"/>
        </w:numPr>
        <w:ind w:firstLine="567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поселок Подгорный;</w:t>
      </w:r>
    </w:p>
    <w:p w:rsidR="001D05BD" w:rsidRPr="00B964D6" w:rsidRDefault="001D05BD" w:rsidP="001D05BD">
      <w:pPr>
        <w:pStyle w:val="affc"/>
        <w:numPr>
          <w:ilvl w:val="0"/>
          <w:numId w:val="29"/>
        </w:numPr>
        <w:ind w:firstLine="567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село Абалаково;</w:t>
      </w:r>
    </w:p>
    <w:p w:rsidR="001D05BD" w:rsidRPr="00B964D6" w:rsidRDefault="001D05BD" w:rsidP="001D05BD">
      <w:pPr>
        <w:pStyle w:val="affc"/>
        <w:numPr>
          <w:ilvl w:val="0"/>
          <w:numId w:val="29"/>
        </w:numPr>
        <w:ind w:firstLine="567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село Мельница (админ. центр)</w:t>
      </w:r>
    </w:p>
    <w:p w:rsidR="001D05BD" w:rsidRPr="00B964D6" w:rsidRDefault="001D05BD" w:rsidP="001D05B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Усть-Рубахинское муниципальное образование расположено в центре Нижнеудинского района Иркутской области. Общая его площадь - 724,6232 кв. км. На севере муниципальное образование граничит с Нижнеудинским городским поселением, на востоке – с Шумским городским и Худоеланским сельским поселениями, на юге- с Солонецким и Порогским сельскими поселениями, на западе с Каменским сельским поселением.</w:t>
      </w:r>
    </w:p>
    <w:p w:rsidR="001D05BD" w:rsidRPr="00B964D6" w:rsidRDefault="001D05BD" w:rsidP="001D05B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Численность населения Усть-Рубахинского муниципального образования составляет 3624 человека. За последние несколько лет на территории наблюдается естественная убыль населения, показатели смертности превышают показатели рождаемости. Основной состав населения Усть-Рубахинского муниципального образования составляет русское население. 59 процентов населения Усть-Рубахинского муниципального образования составляет трудоспособное население, 18.78 % составляют пенсионеры, 22,82% составляют население моложе трудоспособного возраста. Из-за нехватки рабочих мест часть трудоспособного населения работает на выезде в городе Нижнеудинске и других регионах вахтовым методом или, являясь временно безработными, ведут личное подсобное хозяйство.</w:t>
      </w:r>
    </w:p>
    <w:p w:rsidR="001D05BD" w:rsidRPr="00B964D6" w:rsidRDefault="001D05BD" w:rsidP="001D05BD">
      <w:pPr>
        <w:pStyle w:val="affc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 xml:space="preserve">Климат территории резко континентальный, его характерной особенностью является большое колебание температур воздуха. Среднегодовая температура воздуха – -1,4ºС, а абсолютный минимум -23 ºС. Среднегодовое количество осадков </w:t>
      </w:r>
      <w:smartTag w:uri="urn:schemas-microsoft-com:office:smarttags" w:element="metricconverter">
        <w:smartTagPr>
          <w:attr w:name="ProductID" w:val="372 мм"/>
        </w:smartTagPr>
        <w:r w:rsidRPr="00B964D6">
          <w:rPr>
            <w:rFonts w:ascii="Times New Roman" w:hAnsi="Times New Roman"/>
            <w:sz w:val="26"/>
            <w:szCs w:val="26"/>
          </w:rPr>
          <w:t>372 мм</w:t>
        </w:r>
      </w:smartTag>
      <w:r w:rsidRPr="00B964D6">
        <w:rPr>
          <w:rFonts w:ascii="Times New Roman" w:hAnsi="Times New Roman"/>
          <w:sz w:val="26"/>
          <w:szCs w:val="26"/>
        </w:rPr>
        <w:t>. Преобладающими ветрами являются ветра северо-западных и юго-восточных направлений.</w:t>
      </w:r>
    </w:p>
    <w:p w:rsidR="001D05BD" w:rsidRPr="00B964D6" w:rsidRDefault="001D05BD" w:rsidP="002A6616">
      <w:pPr>
        <w:pStyle w:val="affc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Общая площадь рассматриваемой территории составляет 72382га.</w:t>
      </w:r>
    </w:p>
    <w:p w:rsidR="001D05BD" w:rsidRPr="00B964D6" w:rsidRDefault="001D05BD" w:rsidP="002A6616">
      <w:pPr>
        <w:pStyle w:val="affc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Застройкой занято 563,03га, что составляет 0,78% всех земель муниципального образования. Зоны, занятые лесами, занимают большую часть площади в границах муниципального образования (63,921%).</w:t>
      </w:r>
    </w:p>
    <w:p w:rsidR="001D05BD" w:rsidRPr="00B964D6" w:rsidRDefault="001D05BD" w:rsidP="002A6616">
      <w:pPr>
        <w:pStyle w:val="affc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 xml:space="preserve">Анализ современного использования территории поселения позволяет сделать вывод о его недостаточной эффективности. На долю жилой застройки приходится 555,45га, или 0,767% территории. Площадь жилой территории в расчете на одного жителя составляет 1532,7м². Значительная часть застройки населенных пунктов – 97,98% жилой зоны, приходится на застройку индивидуальными жилыми домами. </w:t>
      </w:r>
    </w:p>
    <w:p w:rsidR="001D05BD" w:rsidRPr="00B964D6" w:rsidRDefault="001D05BD" w:rsidP="002A6616">
      <w:pPr>
        <w:pStyle w:val="affc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lastRenderedPageBreak/>
        <w:t xml:space="preserve">Площадь зон делового, общественного и коммерческого назначения в расчете на одного жителя составляет 7,78м², что значительно меньше уровня других муниципальных образований Иркутской области. </w:t>
      </w:r>
    </w:p>
    <w:p w:rsidR="001D05BD" w:rsidRPr="00B964D6" w:rsidRDefault="001D05BD" w:rsidP="002A6616">
      <w:pPr>
        <w:pStyle w:val="affc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Производственные и коммунальные территории занимают площадь в 41,08га, или 0,057% земель поселения. Транспорт занимает 90,27га. Промышленные территории охватывают 28,14га, которые приходятся на предприятия IV, V класса вредности. Такая структура производственных территорий отражает современный функциональный профиль муниципального образования.</w:t>
      </w:r>
    </w:p>
    <w:p w:rsidR="001D05BD" w:rsidRPr="00B964D6" w:rsidRDefault="001D05BD" w:rsidP="002A6616">
      <w:pPr>
        <w:pStyle w:val="affc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 xml:space="preserve">Рекреационные территории занимают 11,42га. </w:t>
      </w:r>
    </w:p>
    <w:p w:rsidR="001D05BD" w:rsidRPr="00B964D6" w:rsidRDefault="001D05BD" w:rsidP="001D05BD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Экономика Усть-Рубахинского сельского поселения представлена:</w:t>
      </w:r>
    </w:p>
    <w:p w:rsidR="001D05BD" w:rsidRPr="00B964D6" w:rsidRDefault="001D05BD" w:rsidP="001D05BD">
      <w:pPr>
        <w:numPr>
          <w:ilvl w:val="0"/>
          <w:numId w:val="30"/>
        </w:numPr>
        <w:spacing w:after="0" w:line="240" w:lineRule="auto"/>
        <w:ind w:left="0" w:firstLine="567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добычей полезных ископаемых (золото, серебро),</w:t>
      </w:r>
    </w:p>
    <w:p w:rsidR="001D05BD" w:rsidRPr="00B964D6" w:rsidRDefault="001D05BD" w:rsidP="001D05BD">
      <w:pPr>
        <w:numPr>
          <w:ilvl w:val="0"/>
          <w:numId w:val="30"/>
        </w:numPr>
        <w:spacing w:after="0" w:line="240" w:lineRule="auto"/>
        <w:ind w:left="0" w:firstLine="567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сельским хозяйством и заготовительной деятельностью,</w:t>
      </w:r>
    </w:p>
    <w:p w:rsidR="001D05BD" w:rsidRPr="00B964D6" w:rsidRDefault="001D05BD" w:rsidP="001D05BD">
      <w:pPr>
        <w:numPr>
          <w:ilvl w:val="0"/>
          <w:numId w:val="30"/>
        </w:numPr>
        <w:spacing w:after="0" w:line="240" w:lineRule="auto"/>
        <w:ind w:left="0" w:firstLine="567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малым бизнесом и предпринимательством.</w:t>
      </w:r>
    </w:p>
    <w:p w:rsidR="001D05BD" w:rsidRPr="00B964D6" w:rsidRDefault="001D05BD" w:rsidP="001D05B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B964D6">
        <w:rPr>
          <w:rFonts w:ascii="Times New Roman" w:hAnsi="Times New Roman"/>
          <w:color w:val="000000"/>
          <w:sz w:val="26"/>
          <w:szCs w:val="26"/>
        </w:rPr>
        <w:t>На данный момент времени доля Усть-Рубахинского муниципального образования по развитию промышленности и сельского хозяйства крайне низкая. Численность населения с каждым годом уменьшается. Коммунальные услуги предоставляются не в полном объеме, жилищный фонд изношен. Низкий уровень жизни населения</w:t>
      </w:r>
    </w:p>
    <w:p w:rsidR="0016015E" w:rsidRPr="00B964D6" w:rsidRDefault="0016015E" w:rsidP="001601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 xml:space="preserve">В д. Муксут, д. Уват, д. Швайкина, д. Шум, п. Майский, п. Подгорный, с. Абалаково и частично в с. Мельница, п. Вознесенский и д. Рубахина водоснабжение общественных и жилых зданий осуществляется децентрализовано от 13 скважин глубиной от 40 до </w:t>
      </w:r>
      <w:smartTag w:uri="urn:schemas-microsoft-com:office:smarttags" w:element="metricconverter">
        <w:smartTagPr>
          <w:attr w:name="ProductID" w:val="80 метров"/>
        </w:smartTagPr>
        <w:r w:rsidRPr="00B964D6">
          <w:rPr>
            <w:rFonts w:ascii="Times New Roman" w:hAnsi="Times New Roman"/>
            <w:sz w:val="26"/>
            <w:szCs w:val="26"/>
          </w:rPr>
          <w:t>80 метров</w:t>
        </w:r>
      </w:smartTag>
      <w:r w:rsidRPr="00B964D6">
        <w:rPr>
          <w:rFonts w:ascii="Times New Roman" w:hAnsi="Times New Roman"/>
          <w:sz w:val="26"/>
          <w:szCs w:val="26"/>
        </w:rPr>
        <w:t xml:space="preserve"> и 14 колодцев, некоторые жители используют для водоснабжения скважины, пробуренные самостоятельно, там, где подземные воды залегают на глубине не более чем </w:t>
      </w:r>
      <w:smartTag w:uri="urn:schemas-microsoft-com:office:smarttags" w:element="metricconverter">
        <w:smartTagPr>
          <w:attr w:name="ProductID" w:val="8 метров"/>
        </w:smartTagPr>
        <w:r w:rsidRPr="00B964D6">
          <w:rPr>
            <w:rFonts w:ascii="Times New Roman" w:hAnsi="Times New Roman"/>
            <w:sz w:val="26"/>
            <w:szCs w:val="26"/>
          </w:rPr>
          <w:t>8 метров</w:t>
        </w:r>
      </w:smartTag>
      <w:r w:rsidRPr="00B964D6">
        <w:rPr>
          <w:rFonts w:ascii="Times New Roman" w:hAnsi="Times New Roman"/>
          <w:sz w:val="26"/>
          <w:szCs w:val="26"/>
        </w:rPr>
        <w:t xml:space="preserve">, население использует для водоснабжения абиссинские скважины ручного бурения. </w:t>
      </w:r>
    </w:p>
    <w:p w:rsidR="0016015E" w:rsidRPr="00B964D6" w:rsidRDefault="0016015E" w:rsidP="001601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 xml:space="preserve">В настоящее время не функционирует скважина в д. Уват и д. Швайкина. </w:t>
      </w:r>
    </w:p>
    <w:p w:rsidR="0016015E" w:rsidRPr="00B964D6" w:rsidRDefault="0016015E" w:rsidP="001601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 xml:space="preserve">Жилищный фонд с децентрализованным водоснабжением составляет 58,7 тыс. кв.м. (86% от общей площади) в котором проживает 3191 человек. </w:t>
      </w:r>
    </w:p>
    <w:p w:rsidR="0016015E" w:rsidRPr="00B964D6" w:rsidRDefault="0016015E" w:rsidP="001601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Жилищный фонд, оборудованный централизованным водоснабжением составляет 9,5 тыс. кв.м. (14% от общей площади) в котором проживает 433 человека.</w:t>
      </w:r>
    </w:p>
    <w:p w:rsidR="00AC732C" w:rsidRPr="00B964D6" w:rsidRDefault="0016015E" w:rsidP="0016015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Централизованное водоснабжение осуществляется только в населенном пункте с. Мельница, п. Вознесенский и д. Рубахина. Эксплуатацию водозаборных сооружения в с. Мельница в 2012 году осуществляло предприятие УМП «РЖКХ», в 2013 году предприятие ООО СК «Ремстрой». Водозаборные сооружения, расположенные на территории других населенных пунктов, обслуживаются муниципальным образованием самостоятельно с привлечением специализированных предприятий.</w:t>
      </w:r>
    </w:p>
    <w:p w:rsidR="00FC53AD" w:rsidRPr="00B964D6" w:rsidRDefault="00FC53AD" w:rsidP="0016015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D5090E" w:rsidRPr="00B964D6" w:rsidRDefault="00D5090E" w:rsidP="001D05BD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firstLine="567"/>
        <w:jc w:val="left"/>
      </w:pPr>
      <w:bookmarkStart w:id="12" w:name="_Toc382995701"/>
      <w:r w:rsidRPr="00B964D6">
        <w:t>Описание структуры системы водоснабжения и территориально-институционального деления поселения на зоны действия предприятий, организующих водоснабжение муниципальног</w:t>
      </w:r>
      <w:r w:rsidR="0016015E" w:rsidRPr="00B964D6">
        <w:t xml:space="preserve">о образования (эксплуатационные </w:t>
      </w:r>
      <w:r w:rsidRPr="00B964D6">
        <w:t>зоны)</w:t>
      </w:r>
      <w:bookmarkEnd w:id="12"/>
    </w:p>
    <w:p w:rsidR="001D05BD" w:rsidRPr="00B964D6" w:rsidRDefault="00440F66" w:rsidP="00440F66">
      <w:pPr>
        <w:spacing w:before="120" w:after="12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B964D6">
        <w:rPr>
          <w:rFonts w:ascii="Times New Roman" w:hAnsi="Times New Roman"/>
          <w:b/>
          <w:sz w:val="26"/>
          <w:szCs w:val="26"/>
        </w:rPr>
        <w:t>с. Мельница</w:t>
      </w:r>
    </w:p>
    <w:p w:rsidR="002C1A19" w:rsidRDefault="00F2647D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 xml:space="preserve">Численность населения с. Мельница составляет 1420 человек </w:t>
      </w:r>
      <w:r w:rsidR="00FC53AD" w:rsidRPr="00B964D6">
        <w:rPr>
          <w:rFonts w:ascii="Times New Roman" w:hAnsi="Times New Roman"/>
          <w:sz w:val="26"/>
          <w:szCs w:val="26"/>
        </w:rPr>
        <w:t>И</w:t>
      </w:r>
      <w:r w:rsidR="000F2E0C" w:rsidRPr="00B964D6">
        <w:rPr>
          <w:rFonts w:ascii="Times New Roman" w:hAnsi="Times New Roman"/>
          <w:sz w:val="26"/>
          <w:szCs w:val="26"/>
        </w:rPr>
        <w:t>сточника</w:t>
      </w:r>
      <w:r w:rsidR="00F74835" w:rsidRPr="00B964D6">
        <w:rPr>
          <w:rFonts w:ascii="Times New Roman" w:hAnsi="Times New Roman"/>
          <w:sz w:val="26"/>
          <w:szCs w:val="26"/>
        </w:rPr>
        <w:t>м</w:t>
      </w:r>
      <w:r w:rsidR="000F2E0C" w:rsidRPr="00B964D6">
        <w:rPr>
          <w:rFonts w:ascii="Times New Roman" w:hAnsi="Times New Roman"/>
          <w:sz w:val="26"/>
          <w:szCs w:val="26"/>
        </w:rPr>
        <w:t>и</w:t>
      </w:r>
      <w:r w:rsidR="00F74835" w:rsidRPr="00B964D6">
        <w:rPr>
          <w:rFonts w:ascii="Times New Roman" w:hAnsi="Times New Roman"/>
          <w:sz w:val="26"/>
          <w:szCs w:val="26"/>
        </w:rPr>
        <w:t xml:space="preserve"> </w:t>
      </w:r>
      <w:r w:rsidR="00C97914" w:rsidRPr="00B964D6">
        <w:rPr>
          <w:rFonts w:ascii="Times New Roman" w:hAnsi="Times New Roman"/>
          <w:sz w:val="26"/>
          <w:szCs w:val="26"/>
        </w:rPr>
        <w:t xml:space="preserve">централизованного </w:t>
      </w:r>
      <w:r w:rsidR="00F74835" w:rsidRPr="00B964D6">
        <w:rPr>
          <w:rFonts w:ascii="Times New Roman" w:hAnsi="Times New Roman"/>
          <w:sz w:val="26"/>
          <w:szCs w:val="26"/>
        </w:rPr>
        <w:t xml:space="preserve">водоснабжения </w:t>
      </w:r>
      <w:r w:rsidR="00440F66" w:rsidRPr="00B964D6">
        <w:rPr>
          <w:rFonts w:ascii="Times New Roman" w:hAnsi="Times New Roman"/>
          <w:sz w:val="26"/>
          <w:szCs w:val="26"/>
        </w:rPr>
        <w:t xml:space="preserve">(жилой застройки и административных зданий) </w:t>
      </w:r>
      <w:r w:rsidR="000F2E0C" w:rsidRPr="00B964D6">
        <w:rPr>
          <w:rFonts w:ascii="Times New Roman" w:hAnsi="Times New Roman"/>
          <w:sz w:val="26"/>
          <w:szCs w:val="26"/>
        </w:rPr>
        <w:t>с. Мельница</w:t>
      </w:r>
      <w:r w:rsidR="00F74835" w:rsidRPr="00B964D6">
        <w:rPr>
          <w:rFonts w:ascii="Times New Roman" w:hAnsi="Times New Roman"/>
          <w:sz w:val="26"/>
          <w:szCs w:val="26"/>
        </w:rPr>
        <w:t xml:space="preserve"> являются </w:t>
      </w:r>
      <w:r w:rsidR="002C1A19">
        <w:rPr>
          <w:rFonts w:ascii="Times New Roman" w:hAnsi="Times New Roman"/>
          <w:sz w:val="26"/>
          <w:szCs w:val="26"/>
        </w:rPr>
        <w:t>водонапорная</w:t>
      </w:r>
      <w:r w:rsidR="000F2E0C" w:rsidRPr="00B964D6">
        <w:rPr>
          <w:rFonts w:ascii="Times New Roman" w:hAnsi="Times New Roman"/>
          <w:sz w:val="26"/>
          <w:szCs w:val="26"/>
        </w:rPr>
        <w:t xml:space="preserve"> башн</w:t>
      </w:r>
      <w:r w:rsidR="002C1A19">
        <w:rPr>
          <w:rFonts w:ascii="Times New Roman" w:hAnsi="Times New Roman"/>
          <w:sz w:val="26"/>
          <w:szCs w:val="26"/>
        </w:rPr>
        <w:t>я</w:t>
      </w:r>
      <w:r w:rsidR="00C97914" w:rsidRPr="00B964D6">
        <w:rPr>
          <w:rFonts w:ascii="Times New Roman" w:hAnsi="Times New Roman"/>
          <w:sz w:val="26"/>
          <w:szCs w:val="26"/>
        </w:rPr>
        <w:t xml:space="preserve"> и скважины</w:t>
      </w:r>
      <w:r w:rsidR="00440F66" w:rsidRPr="00B964D6">
        <w:rPr>
          <w:rFonts w:ascii="Times New Roman" w:hAnsi="Times New Roman"/>
          <w:sz w:val="26"/>
          <w:szCs w:val="26"/>
        </w:rPr>
        <w:t>:</w:t>
      </w:r>
    </w:p>
    <w:p w:rsidR="00C97914" w:rsidRPr="00B964D6" w:rsidRDefault="00C97914" w:rsidP="002C1A19">
      <w:pPr>
        <w:pStyle w:val="aff0"/>
        <w:numPr>
          <w:ilvl w:val="0"/>
          <w:numId w:val="31"/>
        </w:num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 xml:space="preserve">Водонапорная башня «Сибирь», </w:t>
      </w:r>
      <w:r w:rsidR="00FC53AD" w:rsidRPr="00B964D6">
        <w:rPr>
          <w:rFonts w:ascii="Times New Roman" w:hAnsi="Times New Roman"/>
          <w:sz w:val="26"/>
          <w:szCs w:val="26"/>
        </w:rPr>
        <w:t xml:space="preserve">которая </w:t>
      </w:r>
      <w:r w:rsidRPr="00B964D6">
        <w:rPr>
          <w:rFonts w:ascii="Times New Roman" w:hAnsi="Times New Roman"/>
          <w:sz w:val="26"/>
          <w:szCs w:val="26"/>
        </w:rPr>
        <w:t>находится по ул. Ленина, 44а</w:t>
      </w:r>
    </w:p>
    <w:p w:rsidR="00722ACD" w:rsidRPr="00B964D6" w:rsidRDefault="00C97914" w:rsidP="002C1A19">
      <w:pPr>
        <w:pStyle w:val="aff0"/>
        <w:numPr>
          <w:ilvl w:val="0"/>
          <w:numId w:val="31"/>
        </w:num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lastRenderedPageBreak/>
        <w:t>Н</w:t>
      </w:r>
      <w:r w:rsidR="00722ACD" w:rsidRPr="00B964D6">
        <w:rPr>
          <w:rFonts w:ascii="Times New Roman" w:hAnsi="Times New Roman"/>
          <w:sz w:val="26"/>
          <w:szCs w:val="26"/>
        </w:rPr>
        <w:t>асосная станция</w:t>
      </w:r>
      <w:r w:rsidRPr="00B964D6">
        <w:rPr>
          <w:rFonts w:ascii="Times New Roman" w:hAnsi="Times New Roman"/>
          <w:sz w:val="26"/>
          <w:szCs w:val="26"/>
        </w:rPr>
        <w:t xml:space="preserve"> «РТП»</w:t>
      </w:r>
      <w:r w:rsidR="00722ACD" w:rsidRPr="00B964D6">
        <w:rPr>
          <w:rFonts w:ascii="Times New Roman" w:hAnsi="Times New Roman"/>
          <w:sz w:val="26"/>
          <w:szCs w:val="26"/>
        </w:rPr>
        <w:t xml:space="preserve">, находится по </w:t>
      </w:r>
      <w:r w:rsidRPr="00B964D6">
        <w:rPr>
          <w:rFonts w:ascii="Times New Roman" w:hAnsi="Times New Roman"/>
          <w:sz w:val="26"/>
          <w:szCs w:val="26"/>
        </w:rPr>
        <w:t>ул.</w:t>
      </w:r>
      <w:r w:rsidR="00722ACD" w:rsidRPr="00B964D6">
        <w:rPr>
          <w:rFonts w:ascii="Times New Roman" w:hAnsi="Times New Roman"/>
          <w:sz w:val="26"/>
          <w:szCs w:val="26"/>
        </w:rPr>
        <w:t xml:space="preserve"> Юбилейная, 22а</w:t>
      </w:r>
      <w:r w:rsidR="004D793B" w:rsidRPr="00B964D6">
        <w:rPr>
          <w:rFonts w:ascii="Times New Roman" w:hAnsi="Times New Roman"/>
          <w:sz w:val="26"/>
          <w:szCs w:val="26"/>
        </w:rPr>
        <w:t>, введена в эксплуатацию в 2012 году.</w:t>
      </w:r>
    </w:p>
    <w:p w:rsidR="00C97914" w:rsidRPr="00B964D6" w:rsidRDefault="00440F66" w:rsidP="002C1A19">
      <w:pPr>
        <w:pStyle w:val="aff0"/>
        <w:numPr>
          <w:ilvl w:val="0"/>
          <w:numId w:val="31"/>
        </w:num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Артезианская с</w:t>
      </w:r>
      <w:r w:rsidR="00C97914" w:rsidRPr="00B964D6">
        <w:rPr>
          <w:rFonts w:ascii="Times New Roman" w:hAnsi="Times New Roman"/>
          <w:sz w:val="26"/>
          <w:szCs w:val="26"/>
        </w:rPr>
        <w:t>кважина по ул. Муравьева, 15а</w:t>
      </w:r>
      <w:r w:rsidR="0066532D" w:rsidRPr="00B964D6">
        <w:rPr>
          <w:rFonts w:ascii="Times New Roman" w:hAnsi="Times New Roman"/>
          <w:sz w:val="26"/>
          <w:szCs w:val="26"/>
        </w:rPr>
        <w:t>, год ввода в эксплуатацию 2005, глубина 80 м.</w:t>
      </w:r>
    </w:p>
    <w:p w:rsidR="00C97914" w:rsidRPr="00B964D6" w:rsidRDefault="00C97914" w:rsidP="002C1A19">
      <w:pPr>
        <w:pStyle w:val="aff0"/>
        <w:numPr>
          <w:ilvl w:val="0"/>
          <w:numId w:val="31"/>
        </w:num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Насосная станция по ул. Короленко, 19</w:t>
      </w:r>
      <w:r w:rsidR="004D793B" w:rsidRPr="00B964D6">
        <w:rPr>
          <w:rFonts w:ascii="Times New Roman" w:hAnsi="Times New Roman"/>
          <w:sz w:val="26"/>
          <w:szCs w:val="26"/>
        </w:rPr>
        <w:t>, введена в эксплуатацию в 2011 году, глубина 60 м.</w:t>
      </w:r>
    </w:p>
    <w:p w:rsidR="00C97914" w:rsidRPr="00B964D6" w:rsidRDefault="004D793B" w:rsidP="002C1A19">
      <w:pPr>
        <w:pStyle w:val="aff0"/>
        <w:numPr>
          <w:ilvl w:val="0"/>
          <w:numId w:val="31"/>
        </w:num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Насосная станция</w:t>
      </w:r>
      <w:r w:rsidR="00C97914" w:rsidRPr="00B964D6">
        <w:rPr>
          <w:rFonts w:ascii="Times New Roman" w:hAnsi="Times New Roman"/>
          <w:sz w:val="26"/>
          <w:szCs w:val="26"/>
        </w:rPr>
        <w:t xml:space="preserve"> по ул. Лермонтова, 22</w:t>
      </w:r>
      <w:r w:rsidRPr="00B964D6">
        <w:rPr>
          <w:rFonts w:ascii="Times New Roman" w:hAnsi="Times New Roman"/>
          <w:sz w:val="26"/>
          <w:szCs w:val="26"/>
        </w:rPr>
        <w:t>, введена в эксплуатацию в 2011 году</w:t>
      </w:r>
    </w:p>
    <w:p w:rsidR="00C97914" w:rsidRPr="00B964D6" w:rsidRDefault="003C5062" w:rsidP="002C1A19">
      <w:pPr>
        <w:spacing w:after="0" w:line="24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Д</w:t>
      </w:r>
      <w:r w:rsidR="00C97914" w:rsidRPr="00B964D6">
        <w:rPr>
          <w:rFonts w:ascii="Times New Roman" w:hAnsi="Times New Roman"/>
          <w:sz w:val="26"/>
          <w:szCs w:val="26"/>
        </w:rPr>
        <w:t>ецентрализованное водоснабжение с. Мельница осуществляется из скважин</w:t>
      </w:r>
      <w:r w:rsidRPr="00B964D6">
        <w:rPr>
          <w:rFonts w:ascii="Times New Roman" w:hAnsi="Times New Roman"/>
          <w:sz w:val="26"/>
          <w:szCs w:val="26"/>
        </w:rPr>
        <w:t xml:space="preserve"> и колодцев</w:t>
      </w:r>
      <w:r w:rsidR="00C97914" w:rsidRPr="00B964D6">
        <w:rPr>
          <w:rFonts w:ascii="Times New Roman" w:hAnsi="Times New Roman"/>
          <w:sz w:val="26"/>
          <w:szCs w:val="26"/>
        </w:rPr>
        <w:t>:</w:t>
      </w:r>
    </w:p>
    <w:p w:rsidR="00C97914" w:rsidRPr="00B964D6" w:rsidRDefault="00440F66" w:rsidP="002C1A19">
      <w:pPr>
        <w:pStyle w:val="aff0"/>
        <w:numPr>
          <w:ilvl w:val="0"/>
          <w:numId w:val="32"/>
        </w:numPr>
        <w:spacing w:after="0" w:line="240" w:lineRule="auto"/>
        <w:ind w:left="567" w:hanging="425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Артезианская с</w:t>
      </w:r>
      <w:r w:rsidR="00C97914" w:rsidRPr="00B964D6">
        <w:rPr>
          <w:rFonts w:ascii="Times New Roman" w:hAnsi="Times New Roman"/>
          <w:sz w:val="26"/>
          <w:szCs w:val="26"/>
        </w:rPr>
        <w:t>кважина по ул. Береговая, 18а</w:t>
      </w:r>
      <w:r w:rsidR="0066532D" w:rsidRPr="00B964D6">
        <w:rPr>
          <w:rFonts w:ascii="Times New Roman" w:hAnsi="Times New Roman"/>
          <w:sz w:val="26"/>
          <w:szCs w:val="26"/>
        </w:rPr>
        <w:t xml:space="preserve">, </w:t>
      </w:r>
      <w:r w:rsidR="00FC53AD" w:rsidRPr="00B964D6">
        <w:rPr>
          <w:rFonts w:ascii="Times New Roman" w:hAnsi="Times New Roman"/>
          <w:sz w:val="26"/>
          <w:szCs w:val="26"/>
        </w:rPr>
        <w:t>введена</w:t>
      </w:r>
      <w:r w:rsidR="0066532D" w:rsidRPr="00B964D6">
        <w:rPr>
          <w:rFonts w:ascii="Times New Roman" w:hAnsi="Times New Roman"/>
          <w:sz w:val="26"/>
          <w:szCs w:val="26"/>
        </w:rPr>
        <w:t xml:space="preserve"> в эксплуатацию </w:t>
      </w:r>
      <w:r w:rsidR="00FC53AD" w:rsidRPr="00B964D6">
        <w:rPr>
          <w:rFonts w:ascii="Times New Roman" w:hAnsi="Times New Roman"/>
          <w:sz w:val="26"/>
          <w:szCs w:val="26"/>
        </w:rPr>
        <w:t xml:space="preserve">в </w:t>
      </w:r>
      <w:r w:rsidR="0066532D" w:rsidRPr="00B964D6">
        <w:rPr>
          <w:rFonts w:ascii="Times New Roman" w:hAnsi="Times New Roman"/>
          <w:sz w:val="26"/>
          <w:szCs w:val="26"/>
        </w:rPr>
        <w:t>1976, глубина 80 м.</w:t>
      </w:r>
    </w:p>
    <w:p w:rsidR="00C97914" w:rsidRPr="00B964D6" w:rsidRDefault="00440F66" w:rsidP="002C1A19">
      <w:pPr>
        <w:pStyle w:val="aff0"/>
        <w:numPr>
          <w:ilvl w:val="0"/>
          <w:numId w:val="32"/>
        </w:numPr>
        <w:spacing w:after="0" w:line="240" w:lineRule="auto"/>
        <w:ind w:left="567" w:hanging="425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Артезианская с</w:t>
      </w:r>
      <w:r w:rsidR="00C97914" w:rsidRPr="00B964D6">
        <w:rPr>
          <w:rFonts w:ascii="Times New Roman" w:hAnsi="Times New Roman"/>
          <w:sz w:val="26"/>
          <w:szCs w:val="26"/>
        </w:rPr>
        <w:t>кважина по ул. Победы, 2а</w:t>
      </w:r>
      <w:r w:rsidR="0066532D" w:rsidRPr="00B964D6">
        <w:rPr>
          <w:rFonts w:ascii="Times New Roman" w:hAnsi="Times New Roman"/>
          <w:sz w:val="26"/>
          <w:szCs w:val="26"/>
        </w:rPr>
        <w:t xml:space="preserve">, </w:t>
      </w:r>
      <w:r w:rsidR="00FC53AD" w:rsidRPr="00B964D6">
        <w:rPr>
          <w:rFonts w:ascii="Times New Roman" w:hAnsi="Times New Roman"/>
          <w:sz w:val="26"/>
          <w:szCs w:val="26"/>
        </w:rPr>
        <w:t>введена</w:t>
      </w:r>
      <w:r w:rsidR="0066532D" w:rsidRPr="00B964D6">
        <w:rPr>
          <w:rFonts w:ascii="Times New Roman" w:hAnsi="Times New Roman"/>
          <w:sz w:val="26"/>
          <w:szCs w:val="26"/>
        </w:rPr>
        <w:t xml:space="preserve"> в эксплуатацию </w:t>
      </w:r>
      <w:r w:rsidR="00FC53AD" w:rsidRPr="00B964D6">
        <w:rPr>
          <w:rFonts w:ascii="Times New Roman" w:hAnsi="Times New Roman"/>
          <w:sz w:val="26"/>
          <w:szCs w:val="26"/>
        </w:rPr>
        <w:t xml:space="preserve">в </w:t>
      </w:r>
      <w:r w:rsidR="0066532D" w:rsidRPr="00B964D6">
        <w:rPr>
          <w:rFonts w:ascii="Times New Roman" w:hAnsi="Times New Roman"/>
          <w:sz w:val="26"/>
          <w:szCs w:val="26"/>
        </w:rPr>
        <w:t>1971, глубина 80 м.</w:t>
      </w:r>
    </w:p>
    <w:p w:rsidR="00C97914" w:rsidRPr="00B964D6" w:rsidRDefault="00440F66" w:rsidP="002C1A19">
      <w:pPr>
        <w:pStyle w:val="aff0"/>
        <w:numPr>
          <w:ilvl w:val="0"/>
          <w:numId w:val="32"/>
        </w:numPr>
        <w:spacing w:after="0" w:line="240" w:lineRule="auto"/>
        <w:ind w:left="567" w:hanging="436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Артезианская с</w:t>
      </w:r>
      <w:r w:rsidR="00C97914" w:rsidRPr="00B964D6">
        <w:rPr>
          <w:rFonts w:ascii="Times New Roman" w:hAnsi="Times New Roman"/>
          <w:sz w:val="26"/>
          <w:szCs w:val="26"/>
        </w:rPr>
        <w:t>кважина по ул. Мира, 4а</w:t>
      </w:r>
      <w:r w:rsidR="0066532D" w:rsidRPr="00B964D6">
        <w:rPr>
          <w:rFonts w:ascii="Times New Roman" w:hAnsi="Times New Roman"/>
          <w:sz w:val="26"/>
          <w:szCs w:val="26"/>
        </w:rPr>
        <w:t xml:space="preserve">, </w:t>
      </w:r>
      <w:r w:rsidR="00FC53AD" w:rsidRPr="00B964D6">
        <w:rPr>
          <w:rFonts w:ascii="Times New Roman" w:hAnsi="Times New Roman"/>
          <w:sz w:val="26"/>
          <w:szCs w:val="26"/>
        </w:rPr>
        <w:t>введена</w:t>
      </w:r>
      <w:r w:rsidR="0066532D" w:rsidRPr="00B964D6">
        <w:rPr>
          <w:rFonts w:ascii="Times New Roman" w:hAnsi="Times New Roman"/>
          <w:sz w:val="26"/>
          <w:szCs w:val="26"/>
        </w:rPr>
        <w:t xml:space="preserve"> в эксплуатацию </w:t>
      </w:r>
      <w:r w:rsidR="00FC53AD" w:rsidRPr="00B964D6">
        <w:rPr>
          <w:rFonts w:ascii="Times New Roman" w:hAnsi="Times New Roman"/>
          <w:sz w:val="26"/>
          <w:szCs w:val="26"/>
        </w:rPr>
        <w:t xml:space="preserve">в </w:t>
      </w:r>
      <w:r w:rsidR="003C5062" w:rsidRPr="00B964D6">
        <w:rPr>
          <w:rFonts w:ascii="Times New Roman" w:hAnsi="Times New Roman"/>
          <w:sz w:val="26"/>
          <w:szCs w:val="26"/>
        </w:rPr>
        <w:t>2005, глубина 36 м.</w:t>
      </w:r>
    </w:p>
    <w:p w:rsidR="003C5062" w:rsidRPr="00B964D6" w:rsidRDefault="003C5062" w:rsidP="002C1A19">
      <w:pPr>
        <w:pStyle w:val="aff0"/>
        <w:numPr>
          <w:ilvl w:val="0"/>
          <w:numId w:val="32"/>
        </w:numPr>
        <w:spacing w:after="0" w:line="240" w:lineRule="auto"/>
        <w:ind w:left="567" w:hanging="436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Колодец по ул. Ленина, 28, год ввода в эксплуатацию 1960</w:t>
      </w:r>
    </w:p>
    <w:p w:rsidR="003C5062" w:rsidRPr="00B964D6" w:rsidRDefault="003C5062" w:rsidP="002C1A19">
      <w:pPr>
        <w:pStyle w:val="aff0"/>
        <w:numPr>
          <w:ilvl w:val="0"/>
          <w:numId w:val="32"/>
        </w:numPr>
        <w:spacing w:after="0" w:line="240" w:lineRule="auto"/>
        <w:ind w:left="567" w:hanging="436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Колодец по ул. Ленина, 19, год ввода в эксплуатацию 1960</w:t>
      </w:r>
    </w:p>
    <w:p w:rsidR="003C5062" w:rsidRPr="00B964D6" w:rsidRDefault="003C5062" w:rsidP="002C1A19">
      <w:pPr>
        <w:pStyle w:val="aff0"/>
        <w:numPr>
          <w:ilvl w:val="0"/>
          <w:numId w:val="32"/>
        </w:numPr>
        <w:spacing w:after="0" w:line="240" w:lineRule="auto"/>
        <w:ind w:left="567" w:hanging="436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Колодец по ул. Ленина, 4, год ввода в эксплуатацию 1960</w:t>
      </w:r>
    </w:p>
    <w:p w:rsidR="003C5062" w:rsidRPr="00B964D6" w:rsidRDefault="003C5062" w:rsidP="002C1A19">
      <w:pPr>
        <w:pStyle w:val="aff0"/>
        <w:numPr>
          <w:ilvl w:val="0"/>
          <w:numId w:val="32"/>
        </w:numPr>
        <w:spacing w:after="0" w:line="240" w:lineRule="auto"/>
        <w:ind w:left="567" w:hanging="436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Колодец по ул. Юбилейная,13, год ввода в эксплуатацию 1960</w:t>
      </w:r>
    </w:p>
    <w:p w:rsidR="00440F66" w:rsidRPr="00B964D6" w:rsidRDefault="00440F66" w:rsidP="002C1A19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 xml:space="preserve">Общая протяженность водопроводных сетей </w:t>
      </w:r>
      <w:r w:rsidR="004C3BDF" w:rsidRPr="00B964D6">
        <w:rPr>
          <w:rFonts w:ascii="Times New Roman" w:hAnsi="Times New Roman"/>
          <w:sz w:val="26"/>
          <w:szCs w:val="26"/>
        </w:rPr>
        <w:t xml:space="preserve">насосной станции «РТП» составляет </w:t>
      </w:r>
      <w:r w:rsidRPr="00B964D6">
        <w:rPr>
          <w:rFonts w:ascii="Times New Roman" w:hAnsi="Times New Roman"/>
          <w:sz w:val="26"/>
          <w:szCs w:val="26"/>
        </w:rPr>
        <w:t>1800 м, в том числе изношенных и нуждающихся в замене 70%, диаметр трубопроводов 108 мм</w:t>
      </w:r>
      <w:r w:rsidR="004C3BDF" w:rsidRPr="00B964D6">
        <w:rPr>
          <w:rFonts w:ascii="Times New Roman" w:hAnsi="Times New Roman"/>
          <w:sz w:val="26"/>
          <w:szCs w:val="26"/>
        </w:rPr>
        <w:t>, водонапорной башни «Сибирь» протяженность водопроводных сетей составляет 1100 м, средний процент износа сетей – 55%, диаметр трубопровода – 108 мм.</w:t>
      </w:r>
    </w:p>
    <w:p w:rsidR="00440F66" w:rsidRPr="00B964D6" w:rsidRDefault="004C3BDF" w:rsidP="004C3BDF">
      <w:pPr>
        <w:spacing w:before="120" w:after="12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B964D6">
        <w:rPr>
          <w:rFonts w:ascii="Times New Roman" w:hAnsi="Times New Roman"/>
          <w:b/>
          <w:sz w:val="26"/>
          <w:szCs w:val="26"/>
        </w:rPr>
        <w:t>п. Вознесенский</w:t>
      </w:r>
    </w:p>
    <w:p w:rsidR="004C3BDF" w:rsidRPr="00B964D6" w:rsidRDefault="00F2647D" w:rsidP="004C3BDF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 xml:space="preserve">Численность населения п. Вознесенский составляет 637 человек </w:t>
      </w:r>
      <w:r w:rsidR="004C3BDF" w:rsidRPr="00B964D6">
        <w:rPr>
          <w:rFonts w:ascii="Times New Roman" w:hAnsi="Times New Roman"/>
          <w:sz w:val="26"/>
          <w:szCs w:val="26"/>
        </w:rPr>
        <w:t>Основным источником централизованного водоснабжения (жилой застройки и административных зданий) п. Вознесенский является водонапорная башня «Саяны», которая находится по ул. Школьная,</w:t>
      </w:r>
      <w:r w:rsidR="000C1A68">
        <w:rPr>
          <w:rFonts w:ascii="Times New Roman" w:hAnsi="Times New Roman"/>
          <w:sz w:val="26"/>
          <w:szCs w:val="26"/>
        </w:rPr>
        <w:t xml:space="preserve"> </w:t>
      </w:r>
      <w:r w:rsidR="004C3BDF" w:rsidRPr="00B964D6">
        <w:rPr>
          <w:rFonts w:ascii="Times New Roman" w:hAnsi="Times New Roman"/>
          <w:sz w:val="26"/>
          <w:szCs w:val="26"/>
        </w:rPr>
        <w:t xml:space="preserve">9 и была введена в эксплуатацию в 1993 году, </w:t>
      </w:r>
      <w:r w:rsidR="002C1A19">
        <w:rPr>
          <w:rFonts w:ascii="Times New Roman" w:hAnsi="Times New Roman"/>
          <w:sz w:val="26"/>
          <w:szCs w:val="26"/>
        </w:rPr>
        <w:t xml:space="preserve">с </w:t>
      </w:r>
      <w:r w:rsidR="004C3BDF" w:rsidRPr="00B964D6">
        <w:rPr>
          <w:rFonts w:ascii="Times New Roman" w:hAnsi="Times New Roman"/>
          <w:sz w:val="26"/>
          <w:szCs w:val="26"/>
        </w:rPr>
        <w:t>глубин</w:t>
      </w:r>
      <w:r w:rsidR="002C1A19">
        <w:rPr>
          <w:rFonts w:ascii="Times New Roman" w:hAnsi="Times New Roman"/>
          <w:sz w:val="26"/>
          <w:szCs w:val="26"/>
        </w:rPr>
        <w:t>ой</w:t>
      </w:r>
      <w:r w:rsidR="004C3BDF" w:rsidRPr="00B964D6">
        <w:rPr>
          <w:rFonts w:ascii="Times New Roman" w:hAnsi="Times New Roman"/>
          <w:sz w:val="26"/>
          <w:szCs w:val="26"/>
        </w:rPr>
        <w:t xml:space="preserve"> 300 м. Так же на территории п. Вознесенский имеется </w:t>
      </w:r>
      <w:r w:rsidR="00826FA3" w:rsidRPr="00B964D6">
        <w:rPr>
          <w:rFonts w:ascii="Times New Roman" w:hAnsi="Times New Roman"/>
          <w:sz w:val="26"/>
          <w:szCs w:val="26"/>
        </w:rPr>
        <w:t xml:space="preserve">насосная станция </w:t>
      </w:r>
      <w:r w:rsidR="004C3BDF" w:rsidRPr="00B964D6">
        <w:rPr>
          <w:rFonts w:ascii="Times New Roman" w:hAnsi="Times New Roman"/>
          <w:sz w:val="26"/>
          <w:szCs w:val="26"/>
        </w:rPr>
        <w:t>по ул. Транспортная, 12а, запуск к</w:t>
      </w:r>
      <w:r w:rsidR="001A6B75" w:rsidRPr="00B964D6">
        <w:rPr>
          <w:rFonts w:ascii="Times New Roman" w:hAnsi="Times New Roman"/>
          <w:sz w:val="26"/>
          <w:szCs w:val="26"/>
        </w:rPr>
        <w:t>оторой запланирован на май-июль 2014 года.</w:t>
      </w:r>
    </w:p>
    <w:p w:rsidR="004C3BDF" w:rsidRPr="00B964D6" w:rsidRDefault="004C3BDF" w:rsidP="004C3BDF">
      <w:pPr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Общая протяженность водопроводных сетей составляет 1,2 км. Диаметр трубопроводов - 108мм. Средний процент износа сетей - 55%.</w:t>
      </w:r>
    </w:p>
    <w:p w:rsidR="004C3BDF" w:rsidRPr="00B964D6" w:rsidRDefault="00F2647D" w:rsidP="00F2647D">
      <w:pPr>
        <w:spacing w:after="12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B964D6">
        <w:rPr>
          <w:rFonts w:ascii="Times New Roman" w:hAnsi="Times New Roman"/>
          <w:b/>
          <w:sz w:val="26"/>
          <w:szCs w:val="26"/>
        </w:rPr>
        <w:t>д. Рубахина</w:t>
      </w:r>
    </w:p>
    <w:p w:rsidR="00440F66" w:rsidRPr="00B964D6" w:rsidRDefault="00F2647D" w:rsidP="00F2647D">
      <w:pPr>
        <w:spacing w:before="120"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 xml:space="preserve">Численность населения д. Рубахина составляет 426 человек. </w:t>
      </w:r>
      <w:r w:rsidR="0058445F" w:rsidRPr="00B964D6">
        <w:rPr>
          <w:rFonts w:ascii="Times New Roman" w:hAnsi="Times New Roman"/>
          <w:sz w:val="26"/>
          <w:szCs w:val="26"/>
        </w:rPr>
        <w:t>Централизованное в</w:t>
      </w:r>
      <w:r w:rsidR="002124AF" w:rsidRPr="00B964D6">
        <w:rPr>
          <w:rFonts w:ascii="Times New Roman" w:hAnsi="Times New Roman"/>
          <w:sz w:val="26"/>
          <w:szCs w:val="26"/>
        </w:rPr>
        <w:t xml:space="preserve">одоснабжение осуществляется от артезианской скважины по ул. Весны, 2а, которая работает с 2005 года и имеет </w:t>
      </w:r>
      <w:r w:rsidR="0058445F" w:rsidRPr="00B964D6">
        <w:rPr>
          <w:rFonts w:ascii="Times New Roman" w:hAnsi="Times New Roman"/>
          <w:sz w:val="26"/>
          <w:szCs w:val="26"/>
        </w:rPr>
        <w:t>глубину 80 м</w:t>
      </w:r>
      <w:r w:rsidR="002124AF" w:rsidRPr="00B964D6">
        <w:rPr>
          <w:rFonts w:ascii="Times New Roman" w:hAnsi="Times New Roman"/>
          <w:sz w:val="26"/>
          <w:szCs w:val="26"/>
        </w:rPr>
        <w:t>.</w:t>
      </w:r>
    </w:p>
    <w:p w:rsidR="00F2647D" w:rsidRPr="00B964D6" w:rsidRDefault="00F2647D" w:rsidP="00F2647D">
      <w:pPr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 xml:space="preserve">Скважина, </w:t>
      </w:r>
      <w:r w:rsidR="0058445F" w:rsidRPr="00B964D6">
        <w:rPr>
          <w:rFonts w:ascii="Times New Roman" w:hAnsi="Times New Roman"/>
          <w:sz w:val="26"/>
          <w:szCs w:val="26"/>
        </w:rPr>
        <w:t>которая находится</w:t>
      </w:r>
      <w:r w:rsidRPr="00B964D6">
        <w:rPr>
          <w:rFonts w:ascii="Times New Roman" w:hAnsi="Times New Roman"/>
          <w:sz w:val="26"/>
          <w:szCs w:val="26"/>
        </w:rPr>
        <w:t xml:space="preserve"> по ул. Береговая, 10 обеспечивает водой </w:t>
      </w:r>
      <w:r w:rsidR="0058445F" w:rsidRPr="00B964D6">
        <w:rPr>
          <w:rFonts w:ascii="Times New Roman" w:hAnsi="Times New Roman"/>
          <w:sz w:val="26"/>
          <w:szCs w:val="26"/>
        </w:rPr>
        <w:t>потребителей, которые не подключены к централизованной системе водоснабжения</w:t>
      </w:r>
      <w:r w:rsidRPr="00B964D6">
        <w:rPr>
          <w:rFonts w:ascii="Times New Roman" w:hAnsi="Times New Roman"/>
          <w:sz w:val="26"/>
          <w:szCs w:val="26"/>
        </w:rPr>
        <w:t>, введена в эксплуатацию в 1993 году, глубина 83 м.</w:t>
      </w:r>
      <w:r w:rsidR="0058445F" w:rsidRPr="00B964D6">
        <w:rPr>
          <w:rFonts w:ascii="Times New Roman" w:hAnsi="Times New Roman"/>
          <w:sz w:val="26"/>
          <w:szCs w:val="26"/>
        </w:rPr>
        <w:t xml:space="preserve"> Остальное население д. Рубахина питается от индивидуальных скважин, глубиной до 8 м. и колодцев.</w:t>
      </w:r>
    </w:p>
    <w:p w:rsidR="00F2647D" w:rsidRPr="00B964D6" w:rsidRDefault="0028278A" w:rsidP="0028278A">
      <w:pPr>
        <w:spacing w:after="12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B964D6">
        <w:rPr>
          <w:rFonts w:ascii="Times New Roman" w:hAnsi="Times New Roman"/>
          <w:b/>
          <w:sz w:val="26"/>
          <w:szCs w:val="26"/>
        </w:rPr>
        <w:t>п. Подгорный</w:t>
      </w:r>
    </w:p>
    <w:p w:rsidR="0028278A" w:rsidRPr="00B964D6" w:rsidRDefault="0028278A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Численность населения п. Подгорный составляет 321 человек</w:t>
      </w:r>
      <w:r w:rsidR="0001643A" w:rsidRPr="00B964D6">
        <w:rPr>
          <w:rFonts w:ascii="Times New Roman" w:hAnsi="Times New Roman"/>
          <w:sz w:val="26"/>
          <w:szCs w:val="26"/>
        </w:rPr>
        <w:t xml:space="preserve">. На территории поселка находится одна скважина по ул. Садовая, к которой подключены училище, гаражи, столовая, общежитие, детский сад. Скважина находится в ведомстве у </w:t>
      </w:r>
      <w:r w:rsidR="002C1A19">
        <w:rPr>
          <w:rFonts w:ascii="Times New Roman" w:hAnsi="Times New Roman"/>
          <w:sz w:val="26"/>
          <w:szCs w:val="26"/>
        </w:rPr>
        <w:t xml:space="preserve">администрации </w:t>
      </w:r>
      <w:r w:rsidR="002C1A19">
        <w:rPr>
          <w:rFonts w:ascii="Times New Roman" w:hAnsi="Times New Roman"/>
          <w:sz w:val="26"/>
          <w:szCs w:val="26"/>
        </w:rPr>
        <w:lastRenderedPageBreak/>
        <w:t>области</w:t>
      </w:r>
      <w:r w:rsidR="0001643A" w:rsidRPr="00B964D6">
        <w:rPr>
          <w:rFonts w:ascii="Times New Roman" w:hAnsi="Times New Roman"/>
          <w:sz w:val="26"/>
          <w:szCs w:val="26"/>
        </w:rPr>
        <w:t>. Остальное население питается от самостоятельно пробуренных скважин и индивидуальных колодцев.</w:t>
      </w:r>
    </w:p>
    <w:p w:rsidR="0028278A" w:rsidRPr="00B964D6" w:rsidRDefault="002124AF" w:rsidP="002124AF">
      <w:pPr>
        <w:spacing w:before="120" w:after="12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B964D6">
        <w:rPr>
          <w:rFonts w:ascii="Times New Roman" w:hAnsi="Times New Roman"/>
          <w:b/>
          <w:sz w:val="26"/>
          <w:szCs w:val="26"/>
        </w:rPr>
        <w:t>с. Абалаково</w:t>
      </w:r>
    </w:p>
    <w:p w:rsidR="0058445F" w:rsidRPr="00B964D6" w:rsidRDefault="002124AF" w:rsidP="0058445F">
      <w:pPr>
        <w:spacing w:before="120"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 xml:space="preserve">Численность населения с. Абалаково составляет 109 человек. </w:t>
      </w:r>
      <w:r w:rsidR="00F74835" w:rsidRPr="00B964D6">
        <w:rPr>
          <w:rFonts w:ascii="Times New Roman" w:hAnsi="Times New Roman"/>
          <w:sz w:val="26"/>
          <w:szCs w:val="26"/>
        </w:rPr>
        <w:t>Водоснабжение осуществляется от артезианской скважины</w:t>
      </w:r>
      <w:r w:rsidRPr="00B964D6">
        <w:rPr>
          <w:rFonts w:ascii="Times New Roman" w:hAnsi="Times New Roman"/>
          <w:sz w:val="26"/>
          <w:szCs w:val="26"/>
        </w:rPr>
        <w:t xml:space="preserve"> по ул. Механизаторов, 2, которая работает с 1976 года, ее глубина составляет 80 м, а также из колодцев по ул. Центральная, 40</w:t>
      </w:r>
      <w:r w:rsidR="00C70703" w:rsidRPr="00B964D6">
        <w:rPr>
          <w:rFonts w:ascii="Times New Roman" w:hAnsi="Times New Roman"/>
          <w:sz w:val="26"/>
          <w:szCs w:val="26"/>
        </w:rPr>
        <w:t xml:space="preserve"> и ул. Школьная, 11 возведенных в 1960 году.</w:t>
      </w:r>
    </w:p>
    <w:p w:rsidR="002124AF" w:rsidRPr="00B964D6" w:rsidRDefault="0058445F" w:rsidP="0058445F">
      <w:pPr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Централизованное водоснабжение в с. Абалаково отсутствует.</w:t>
      </w:r>
    </w:p>
    <w:p w:rsidR="00C70703" w:rsidRPr="00B964D6" w:rsidRDefault="00C70703" w:rsidP="00C70703">
      <w:pPr>
        <w:spacing w:before="120" w:after="12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B964D6">
        <w:rPr>
          <w:rFonts w:ascii="Times New Roman" w:hAnsi="Times New Roman"/>
          <w:b/>
          <w:sz w:val="26"/>
          <w:szCs w:val="26"/>
        </w:rPr>
        <w:t>д. Уват</w:t>
      </w:r>
    </w:p>
    <w:p w:rsidR="00F74835" w:rsidRPr="00B964D6" w:rsidRDefault="00251DBC" w:rsidP="004B7CF3">
      <w:pPr>
        <w:spacing w:before="120"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 xml:space="preserve">Численность населения д. Уват составляет 109 человек </w:t>
      </w:r>
      <w:r w:rsidR="003D0770" w:rsidRPr="00B964D6">
        <w:rPr>
          <w:rFonts w:ascii="Times New Roman" w:hAnsi="Times New Roman"/>
          <w:sz w:val="26"/>
          <w:szCs w:val="26"/>
        </w:rPr>
        <w:t xml:space="preserve">Водоснабжение </w:t>
      </w:r>
      <w:r w:rsidR="00BB5734" w:rsidRPr="00B964D6">
        <w:rPr>
          <w:rFonts w:ascii="Times New Roman" w:hAnsi="Times New Roman"/>
          <w:sz w:val="26"/>
          <w:szCs w:val="26"/>
        </w:rPr>
        <w:t>деревни</w:t>
      </w:r>
      <w:r w:rsidR="003D0770" w:rsidRPr="00B964D6">
        <w:rPr>
          <w:rFonts w:ascii="Times New Roman" w:hAnsi="Times New Roman"/>
          <w:sz w:val="26"/>
          <w:szCs w:val="26"/>
        </w:rPr>
        <w:t xml:space="preserve"> </w:t>
      </w:r>
      <w:r w:rsidR="00BB5734" w:rsidRPr="00B964D6">
        <w:rPr>
          <w:rFonts w:ascii="Times New Roman" w:hAnsi="Times New Roman"/>
          <w:sz w:val="26"/>
          <w:szCs w:val="26"/>
        </w:rPr>
        <w:t>Уват</w:t>
      </w:r>
      <w:r w:rsidR="003D0770" w:rsidRPr="00B964D6">
        <w:rPr>
          <w:rFonts w:ascii="Times New Roman" w:hAnsi="Times New Roman"/>
          <w:sz w:val="26"/>
          <w:szCs w:val="26"/>
        </w:rPr>
        <w:t xml:space="preserve"> осуществляется от </w:t>
      </w:r>
      <w:r w:rsidR="00BB5734" w:rsidRPr="00B964D6">
        <w:rPr>
          <w:rFonts w:ascii="Times New Roman" w:hAnsi="Times New Roman"/>
          <w:sz w:val="26"/>
          <w:szCs w:val="26"/>
        </w:rPr>
        <w:t>одной артезианской</w:t>
      </w:r>
      <w:r w:rsidR="003D0770" w:rsidRPr="00B964D6">
        <w:rPr>
          <w:rFonts w:ascii="Times New Roman" w:hAnsi="Times New Roman"/>
          <w:sz w:val="26"/>
          <w:szCs w:val="26"/>
        </w:rPr>
        <w:t xml:space="preserve"> скважин</w:t>
      </w:r>
      <w:r w:rsidR="00BB5734" w:rsidRPr="00B964D6">
        <w:rPr>
          <w:rFonts w:ascii="Times New Roman" w:hAnsi="Times New Roman"/>
          <w:sz w:val="26"/>
          <w:szCs w:val="26"/>
        </w:rPr>
        <w:t>ы по ул. Мира, 32, введенная в эксплуатацию в 1981 году, глубина которой составляет 80 м. На данный момент скважина не эксплуатируется, так как нуждается в замене труб и глубинного насоса. А так же от трех колодцев по ул. Мира, 4, ул. Мира, 13, ул. Мира, 27, которые работают с 1960 года.</w:t>
      </w:r>
    </w:p>
    <w:p w:rsidR="00BB5734" w:rsidRPr="00B964D6" w:rsidRDefault="00BB5734" w:rsidP="00BB5734">
      <w:pPr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 xml:space="preserve">Централизованное водоснабжение на территории д. Уват </w:t>
      </w:r>
      <w:r w:rsidR="004B7CF3" w:rsidRPr="00B964D6">
        <w:rPr>
          <w:rFonts w:ascii="Times New Roman" w:hAnsi="Times New Roman"/>
          <w:sz w:val="26"/>
          <w:szCs w:val="26"/>
        </w:rPr>
        <w:t>отсутствует</w:t>
      </w:r>
      <w:r w:rsidRPr="00B964D6">
        <w:rPr>
          <w:rFonts w:ascii="Times New Roman" w:hAnsi="Times New Roman"/>
          <w:sz w:val="26"/>
          <w:szCs w:val="26"/>
        </w:rPr>
        <w:t>.</w:t>
      </w:r>
    </w:p>
    <w:p w:rsidR="004B7CF3" w:rsidRPr="00B964D6" w:rsidRDefault="004B7CF3" w:rsidP="004B7CF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BB5734" w:rsidRPr="00B964D6" w:rsidRDefault="004D793B" w:rsidP="004D793B">
      <w:pPr>
        <w:tabs>
          <w:tab w:val="left" w:pos="4020"/>
          <w:tab w:val="center" w:pos="5386"/>
        </w:tabs>
        <w:spacing w:before="120" w:after="120" w:line="240" w:lineRule="auto"/>
        <w:ind w:firstLine="567"/>
        <w:rPr>
          <w:rFonts w:ascii="Times New Roman" w:hAnsi="Times New Roman"/>
          <w:b/>
          <w:sz w:val="26"/>
          <w:szCs w:val="26"/>
        </w:rPr>
      </w:pPr>
      <w:r w:rsidRPr="00B964D6">
        <w:rPr>
          <w:rFonts w:ascii="Times New Roman" w:hAnsi="Times New Roman"/>
          <w:b/>
          <w:sz w:val="26"/>
          <w:szCs w:val="26"/>
        </w:rPr>
        <w:tab/>
      </w:r>
      <w:r w:rsidRPr="00B964D6">
        <w:rPr>
          <w:rFonts w:ascii="Times New Roman" w:hAnsi="Times New Roman"/>
          <w:b/>
          <w:sz w:val="26"/>
          <w:szCs w:val="26"/>
        </w:rPr>
        <w:tab/>
      </w:r>
      <w:r w:rsidR="004B7CF3" w:rsidRPr="00B964D6">
        <w:rPr>
          <w:rFonts w:ascii="Times New Roman" w:hAnsi="Times New Roman"/>
          <w:b/>
          <w:sz w:val="26"/>
          <w:szCs w:val="26"/>
        </w:rPr>
        <w:t>д. Швайкина</w:t>
      </w:r>
    </w:p>
    <w:p w:rsidR="004B7CF3" w:rsidRPr="00B964D6" w:rsidRDefault="00251DBC" w:rsidP="004B7CF3">
      <w:pPr>
        <w:spacing w:before="120"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 xml:space="preserve">Численность населения д. Швайкина составляет 150 человек </w:t>
      </w:r>
      <w:r w:rsidR="004B7CF3" w:rsidRPr="00B964D6">
        <w:rPr>
          <w:rFonts w:ascii="Times New Roman" w:hAnsi="Times New Roman"/>
          <w:sz w:val="26"/>
          <w:szCs w:val="26"/>
        </w:rPr>
        <w:t xml:space="preserve">Водоснабжение д. Швайкина осуществляется от одной артезианской скважины по ул. Школьная, 10, которая работает с 1996 году, глубина которой составляет 80 м. На данный момент скважина не эксплуатируется, так как нуждается в замене труб и глубинного насоса. А так же </w:t>
      </w:r>
      <w:r w:rsidR="00230EF6" w:rsidRPr="00B964D6">
        <w:rPr>
          <w:rFonts w:ascii="Times New Roman" w:hAnsi="Times New Roman"/>
          <w:sz w:val="26"/>
          <w:szCs w:val="26"/>
        </w:rPr>
        <w:t xml:space="preserve">население деревни Швайкина осуществляется </w:t>
      </w:r>
      <w:r w:rsidR="004B7CF3" w:rsidRPr="00B964D6">
        <w:rPr>
          <w:rFonts w:ascii="Times New Roman" w:hAnsi="Times New Roman"/>
          <w:sz w:val="26"/>
          <w:szCs w:val="26"/>
        </w:rPr>
        <w:t>от трех колодцев по ул. Центральная, 4, ул. Центральная, 15, ул. Центральная, 29, которые работают с 1960 года.</w:t>
      </w:r>
    </w:p>
    <w:p w:rsidR="004B7CF3" w:rsidRPr="00B964D6" w:rsidRDefault="004B7CF3" w:rsidP="002C48D6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Централизованное водоснабжение на территории д. Швайкина отсутствует.</w:t>
      </w:r>
    </w:p>
    <w:p w:rsidR="00251DBC" w:rsidRPr="00B964D6" w:rsidRDefault="00251DBC" w:rsidP="002C48D6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</w:p>
    <w:p w:rsidR="004B7CF3" w:rsidRPr="00B964D6" w:rsidRDefault="002C48D6" w:rsidP="002C48D6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B964D6">
        <w:rPr>
          <w:rFonts w:ascii="Times New Roman" w:hAnsi="Times New Roman"/>
          <w:b/>
          <w:sz w:val="26"/>
          <w:szCs w:val="26"/>
        </w:rPr>
        <w:t>д. Шум</w:t>
      </w:r>
    </w:p>
    <w:p w:rsidR="002C48D6" w:rsidRPr="00B964D6" w:rsidRDefault="00251DBC" w:rsidP="002C48D6">
      <w:pPr>
        <w:spacing w:before="120"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Численность населения д. Шум составляет 214 человек Водоснабжение</w:t>
      </w:r>
      <w:r w:rsidR="002C48D6" w:rsidRPr="00B964D6">
        <w:rPr>
          <w:rFonts w:ascii="Times New Roman" w:hAnsi="Times New Roman"/>
          <w:sz w:val="26"/>
          <w:szCs w:val="26"/>
        </w:rPr>
        <w:t xml:space="preserve"> осуществляется от одного колодца, который находится по ул. Нагорная, 2а. Колодец был возведен в 1960 году.</w:t>
      </w:r>
    </w:p>
    <w:p w:rsidR="002C48D6" w:rsidRPr="00B964D6" w:rsidRDefault="002C48D6" w:rsidP="002C48D6">
      <w:pPr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Централизованное водоснабжение на территории д. Шум отсутствует.</w:t>
      </w:r>
    </w:p>
    <w:p w:rsidR="002C48D6" w:rsidRPr="00B964D6" w:rsidRDefault="00251DBC" w:rsidP="00251DBC">
      <w:pPr>
        <w:spacing w:before="120" w:after="12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B964D6">
        <w:rPr>
          <w:rFonts w:ascii="Times New Roman" w:hAnsi="Times New Roman"/>
          <w:b/>
          <w:sz w:val="26"/>
          <w:szCs w:val="26"/>
        </w:rPr>
        <w:t>д. Муксут</w:t>
      </w:r>
    </w:p>
    <w:p w:rsidR="002B5A0C" w:rsidRPr="00B964D6" w:rsidRDefault="00251DBC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 xml:space="preserve">Численность населения д. Муксут составляет 76 человек. </w:t>
      </w:r>
      <w:r w:rsidR="00681BAB" w:rsidRPr="00B964D6">
        <w:rPr>
          <w:rFonts w:ascii="Times New Roman" w:hAnsi="Times New Roman"/>
          <w:sz w:val="26"/>
          <w:szCs w:val="26"/>
        </w:rPr>
        <w:t xml:space="preserve">Централизованное водоснабжение </w:t>
      </w:r>
      <w:r w:rsidR="00D77A3F" w:rsidRPr="00B964D6">
        <w:rPr>
          <w:rFonts w:ascii="Times New Roman" w:hAnsi="Times New Roman"/>
          <w:sz w:val="26"/>
          <w:szCs w:val="26"/>
        </w:rPr>
        <w:t>отсутствует</w:t>
      </w:r>
      <w:r w:rsidR="00681BAB" w:rsidRPr="00B964D6">
        <w:rPr>
          <w:rFonts w:ascii="Times New Roman" w:hAnsi="Times New Roman"/>
          <w:sz w:val="26"/>
          <w:szCs w:val="26"/>
        </w:rPr>
        <w:t>. Водопотребление осуществляется от самостоятельно пробуренных скважин и от индивидуальных колодцев.</w:t>
      </w:r>
    </w:p>
    <w:p w:rsidR="00A225A8" w:rsidRPr="00B964D6" w:rsidRDefault="00D77A3F" w:rsidP="00D77A3F">
      <w:pPr>
        <w:spacing w:before="120" w:after="12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B964D6">
        <w:rPr>
          <w:rFonts w:ascii="Times New Roman" w:hAnsi="Times New Roman"/>
          <w:b/>
          <w:sz w:val="26"/>
          <w:szCs w:val="26"/>
        </w:rPr>
        <w:t>п. Майский</w:t>
      </w:r>
    </w:p>
    <w:p w:rsidR="002C1A19" w:rsidRDefault="00681BAB" w:rsidP="00681BAB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Численность населения п. Майский составляет 162 человека. Централизованное водоснабжение отсутствует. Водопотребление осуществляется от самостоятельно пробуренных скважи</w:t>
      </w:r>
      <w:r w:rsidR="002C1A19">
        <w:rPr>
          <w:rFonts w:ascii="Times New Roman" w:hAnsi="Times New Roman"/>
          <w:sz w:val="26"/>
          <w:szCs w:val="26"/>
        </w:rPr>
        <w:t>н и от индивидуальных колодцев.</w:t>
      </w:r>
    </w:p>
    <w:p w:rsidR="002C1A19" w:rsidRDefault="002C1A19" w:rsidP="002C1A19">
      <w:r>
        <w:br w:type="page"/>
      </w:r>
    </w:p>
    <w:p w:rsidR="00D5090E" w:rsidRPr="00B964D6" w:rsidRDefault="00D5090E" w:rsidP="001D05BD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firstLine="567"/>
        <w:jc w:val="left"/>
      </w:pPr>
      <w:bookmarkStart w:id="13" w:name="_Toc382995702"/>
      <w:r w:rsidRPr="00B964D6">
        <w:lastRenderedPageBreak/>
        <w:t>Описание состояния существующих источников водоснабжения и водозаборных сооружений</w:t>
      </w:r>
      <w:bookmarkEnd w:id="13"/>
    </w:p>
    <w:p w:rsidR="005E5E83" w:rsidRPr="00B964D6" w:rsidRDefault="005E5E83" w:rsidP="005E5E83">
      <w:pPr>
        <w:spacing w:before="120" w:after="12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B964D6">
        <w:rPr>
          <w:rFonts w:ascii="Times New Roman" w:hAnsi="Times New Roman"/>
          <w:b/>
          <w:sz w:val="26"/>
          <w:szCs w:val="26"/>
        </w:rPr>
        <w:t>с. Мельница</w:t>
      </w:r>
    </w:p>
    <w:p w:rsidR="005E5E83" w:rsidRPr="00B964D6" w:rsidRDefault="005E5E83" w:rsidP="005E5E83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Источники водоснабжения:</w:t>
      </w:r>
    </w:p>
    <w:p w:rsidR="005E5E83" w:rsidRPr="00B964D6" w:rsidRDefault="005E5E83" w:rsidP="005E5E83">
      <w:pPr>
        <w:pStyle w:val="aff0"/>
        <w:numPr>
          <w:ilvl w:val="0"/>
          <w:numId w:val="33"/>
        </w:numPr>
        <w:spacing w:before="120" w:after="12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Водонапорная башня «Сибирь»;</w:t>
      </w:r>
    </w:p>
    <w:p w:rsidR="005E5E83" w:rsidRPr="00B964D6" w:rsidRDefault="005E5E83" w:rsidP="005E5E83">
      <w:pPr>
        <w:pStyle w:val="aff0"/>
        <w:numPr>
          <w:ilvl w:val="0"/>
          <w:numId w:val="33"/>
        </w:numPr>
        <w:spacing w:before="120" w:after="12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Насосная станция «РТП»</w:t>
      </w:r>
      <w:r w:rsidR="00B37956" w:rsidRPr="00B964D6">
        <w:rPr>
          <w:rFonts w:ascii="Times New Roman" w:hAnsi="Times New Roman"/>
          <w:sz w:val="26"/>
          <w:szCs w:val="26"/>
        </w:rPr>
        <w:t xml:space="preserve"> ИСТОК-7,5-1-1011-1120-У, установлено оборудование:</w:t>
      </w:r>
    </w:p>
    <w:p w:rsidR="00B37956" w:rsidRPr="00B964D6" w:rsidRDefault="00B37956" w:rsidP="00B37956">
      <w:pPr>
        <w:pStyle w:val="aff0"/>
        <w:spacing w:before="120" w:after="12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Насос скважинный ЭЦВ 6-10-185, производительность 10 куб.м/час, мощность 6кВт. Введен в эксплуатацию в 2012 году.</w:t>
      </w:r>
    </w:p>
    <w:p w:rsidR="005E5E83" w:rsidRPr="00B964D6" w:rsidRDefault="005E5E83" w:rsidP="005E5E83">
      <w:pPr>
        <w:pStyle w:val="aff0"/>
        <w:numPr>
          <w:ilvl w:val="0"/>
          <w:numId w:val="33"/>
        </w:numPr>
        <w:spacing w:before="120" w:after="12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Артезианская скважина по ул. Муравьева, 15а</w:t>
      </w:r>
      <w:r w:rsidR="00EA3243" w:rsidRPr="00B964D6">
        <w:rPr>
          <w:rFonts w:ascii="Times New Roman" w:hAnsi="Times New Roman"/>
          <w:sz w:val="26"/>
          <w:szCs w:val="26"/>
        </w:rPr>
        <w:t xml:space="preserve"> установлен глубинный насос ЭЦВ 6-6,5-110, производительность 6,5 куб.м/час, напор 110 м, мощность 6 кВт.</w:t>
      </w:r>
    </w:p>
    <w:p w:rsidR="005E5E83" w:rsidRPr="00B964D6" w:rsidRDefault="005E5E83" w:rsidP="00B37956">
      <w:pPr>
        <w:pStyle w:val="aff0"/>
        <w:numPr>
          <w:ilvl w:val="0"/>
          <w:numId w:val="33"/>
        </w:numPr>
        <w:spacing w:before="120"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 xml:space="preserve">Насосная станция </w:t>
      </w:r>
      <w:r w:rsidR="00EA3243" w:rsidRPr="00B964D6">
        <w:rPr>
          <w:rFonts w:ascii="Times New Roman" w:hAnsi="Times New Roman"/>
          <w:sz w:val="26"/>
          <w:szCs w:val="26"/>
        </w:rPr>
        <w:t xml:space="preserve">ИСТОК </w:t>
      </w:r>
      <w:r w:rsidRPr="00B964D6">
        <w:rPr>
          <w:rFonts w:ascii="Times New Roman" w:hAnsi="Times New Roman"/>
          <w:sz w:val="26"/>
          <w:szCs w:val="26"/>
        </w:rPr>
        <w:t>по ул. Короленко, 19;</w:t>
      </w:r>
    </w:p>
    <w:p w:rsidR="00B37956" w:rsidRPr="00B964D6" w:rsidRDefault="00B37956" w:rsidP="00B37956">
      <w:pPr>
        <w:spacing w:after="12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 xml:space="preserve">Насос скважинный </w:t>
      </w:r>
      <w:r w:rsidRPr="00B964D6">
        <w:rPr>
          <w:rFonts w:ascii="Times New Roman" w:hAnsi="Times New Roman"/>
          <w:sz w:val="26"/>
          <w:szCs w:val="26"/>
          <w:lang w:val="en-US"/>
        </w:rPr>
        <w:t>NS</w:t>
      </w:r>
      <w:r w:rsidRPr="00B964D6">
        <w:rPr>
          <w:rFonts w:ascii="Times New Roman" w:hAnsi="Times New Roman"/>
          <w:sz w:val="26"/>
          <w:szCs w:val="26"/>
        </w:rPr>
        <w:t>-95</w:t>
      </w:r>
      <w:r w:rsidRPr="00B964D6">
        <w:rPr>
          <w:rFonts w:ascii="Times New Roman" w:hAnsi="Times New Roman"/>
          <w:sz w:val="26"/>
          <w:szCs w:val="26"/>
          <w:lang w:val="en-US"/>
        </w:rPr>
        <w:t>F</w:t>
      </w:r>
      <w:r w:rsidRPr="00B964D6">
        <w:rPr>
          <w:rFonts w:ascii="Times New Roman" w:hAnsi="Times New Roman"/>
          <w:sz w:val="26"/>
          <w:szCs w:val="26"/>
        </w:rPr>
        <w:t>/22. 7.5, производительность составляет15 куб.м/час, мощность 7,5 кВт. Введен в работу в 2011 году.</w:t>
      </w:r>
    </w:p>
    <w:p w:rsidR="005E5E83" w:rsidRPr="00B964D6" w:rsidRDefault="005E5E83" w:rsidP="005E5E83">
      <w:pPr>
        <w:pStyle w:val="aff0"/>
        <w:numPr>
          <w:ilvl w:val="0"/>
          <w:numId w:val="33"/>
        </w:numPr>
        <w:spacing w:before="120" w:after="12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 xml:space="preserve">Насосная станция </w:t>
      </w:r>
      <w:r w:rsidR="00EA3243" w:rsidRPr="00B964D6">
        <w:rPr>
          <w:rFonts w:ascii="Times New Roman" w:hAnsi="Times New Roman"/>
          <w:sz w:val="26"/>
          <w:szCs w:val="26"/>
        </w:rPr>
        <w:t xml:space="preserve">ИСТОК </w:t>
      </w:r>
      <w:r w:rsidRPr="00B964D6">
        <w:rPr>
          <w:rFonts w:ascii="Times New Roman" w:hAnsi="Times New Roman"/>
          <w:sz w:val="26"/>
          <w:szCs w:val="26"/>
        </w:rPr>
        <w:t>по ул. Лермонтова, 22</w:t>
      </w:r>
      <w:r w:rsidR="00B37956" w:rsidRPr="00B964D6">
        <w:rPr>
          <w:rFonts w:ascii="Times New Roman" w:hAnsi="Times New Roman"/>
          <w:sz w:val="26"/>
          <w:szCs w:val="26"/>
        </w:rPr>
        <w:t>, установлено оборудование:</w:t>
      </w:r>
    </w:p>
    <w:p w:rsidR="00B37956" w:rsidRPr="00B964D6" w:rsidRDefault="00B37956" w:rsidP="00B37956">
      <w:pPr>
        <w:pStyle w:val="aff0"/>
        <w:spacing w:before="120" w:after="12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 xml:space="preserve">Насос скважинный </w:t>
      </w:r>
      <w:r w:rsidRPr="00B964D6">
        <w:rPr>
          <w:rFonts w:ascii="Times New Roman" w:hAnsi="Times New Roman"/>
          <w:sz w:val="26"/>
          <w:szCs w:val="26"/>
          <w:lang w:val="en-US"/>
        </w:rPr>
        <w:t>NS</w:t>
      </w:r>
      <w:r w:rsidRPr="00B964D6">
        <w:rPr>
          <w:rFonts w:ascii="Times New Roman" w:hAnsi="Times New Roman"/>
          <w:sz w:val="26"/>
          <w:szCs w:val="26"/>
        </w:rPr>
        <w:t>-95</w:t>
      </w:r>
      <w:r w:rsidRPr="00B964D6">
        <w:rPr>
          <w:rFonts w:ascii="Times New Roman" w:hAnsi="Times New Roman"/>
          <w:sz w:val="26"/>
          <w:szCs w:val="26"/>
          <w:lang w:val="en-US"/>
        </w:rPr>
        <w:t>F</w:t>
      </w:r>
      <w:r w:rsidRPr="00B964D6">
        <w:rPr>
          <w:rFonts w:ascii="Times New Roman" w:hAnsi="Times New Roman"/>
          <w:sz w:val="26"/>
          <w:szCs w:val="26"/>
        </w:rPr>
        <w:t>/22. 7.5, производительность составляет15 куб.м/час, мощность 7,5 кВт. Введен в работу в 2011 году.</w:t>
      </w:r>
    </w:p>
    <w:p w:rsidR="009D3F82" w:rsidRPr="00B964D6" w:rsidRDefault="009D3F82" w:rsidP="002C1A19">
      <w:pPr>
        <w:pStyle w:val="aff0"/>
        <w:spacing w:before="120"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Оборудование на источниках водоснабжения находится в удовлетворительном состоянии.</w:t>
      </w:r>
    </w:p>
    <w:p w:rsidR="005E5E83" w:rsidRPr="00B964D6" w:rsidRDefault="005E5E83" w:rsidP="002C1A19">
      <w:pPr>
        <w:spacing w:after="120" w:line="24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Децентрализованное водоснабжение с. Мельница осуществляется из скважин и колодцев:</w:t>
      </w:r>
    </w:p>
    <w:p w:rsidR="005E5E83" w:rsidRPr="00B964D6" w:rsidRDefault="005E5E83" w:rsidP="005E5E83">
      <w:pPr>
        <w:pStyle w:val="aff0"/>
        <w:numPr>
          <w:ilvl w:val="0"/>
          <w:numId w:val="34"/>
        </w:numPr>
        <w:spacing w:before="120" w:after="120" w:line="240" w:lineRule="auto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Артезианская скважина по ул. Береговая, 18а</w:t>
      </w:r>
      <w:r w:rsidR="00EA3243" w:rsidRPr="00B964D6">
        <w:rPr>
          <w:rFonts w:ascii="Times New Roman" w:hAnsi="Times New Roman"/>
          <w:sz w:val="26"/>
          <w:szCs w:val="26"/>
        </w:rPr>
        <w:t>, установлен глубинный насос ЭЦВ 6-6,5-110, производительность 6,5 куб.м/час, напор 110 м, мощность 6 кВт.</w:t>
      </w:r>
    </w:p>
    <w:p w:rsidR="005E5E83" w:rsidRPr="00B964D6" w:rsidRDefault="005E5E83" w:rsidP="005E5E83">
      <w:pPr>
        <w:pStyle w:val="aff0"/>
        <w:numPr>
          <w:ilvl w:val="0"/>
          <w:numId w:val="34"/>
        </w:numPr>
        <w:spacing w:before="120" w:after="120" w:line="240" w:lineRule="auto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Артезианская скважина по ул. Победы, 2а</w:t>
      </w:r>
      <w:r w:rsidR="00EA3243" w:rsidRPr="00B964D6">
        <w:rPr>
          <w:rFonts w:ascii="Times New Roman" w:hAnsi="Times New Roman"/>
          <w:sz w:val="26"/>
          <w:szCs w:val="26"/>
        </w:rPr>
        <w:t xml:space="preserve"> установлен глубинный насос ЭЦВ 6-16-110, производительность 6,5 куб.м/час, напор 110 м, мощность 6 кВт.</w:t>
      </w:r>
    </w:p>
    <w:p w:rsidR="005E5E83" w:rsidRPr="00B964D6" w:rsidRDefault="005E5E83" w:rsidP="005E5E83">
      <w:pPr>
        <w:pStyle w:val="aff0"/>
        <w:numPr>
          <w:ilvl w:val="0"/>
          <w:numId w:val="34"/>
        </w:numPr>
        <w:spacing w:before="120" w:after="120" w:line="240" w:lineRule="auto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Артезианская скважина по ул. Мира, 4а</w:t>
      </w:r>
      <w:r w:rsidR="00EA3243" w:rsidRPr="00B964D6">
        <w:rPr>
          <w:rFonts w:ascii="Times New Roman" w:hAnsi="Times New Roman"/>
          <w:sz w:val="26"/>
          <w:szCs w:val="26"/>
        </w:rPr>
        <w:t xml:space="preserve"> установлен глубинный насос ЭЦВ 6-6,5-110, производительность 6,5 куб.м/час, напор 110 м, мощность 6 кВт.</w:t>
      </w:r>
    </w:p>
    <w:p w:rsidR="005E5E83" w:rsidRPr="00B964D6" w:rsidRDefault="005E5E83" w:rsidP="005E5E83">
      <w:pPr>
        <w:pStyle w:val="aff0"/>
        <w:numPr>
          <w:ilvl w:val="0"/>
          <w:numId w:val="34"/>
        </w:numPr>
        <w:spacing w:before="120" w:after="120" w:line="240" w:lineRule="auto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Колодец по ул. Ленина, 28;</w:t>
      </w:r>
    </w:p>
    <w:p w:rsidR="005E5E83" w:rsidRPr="00B964D6" w:rsidRDefault="005E5E83" w:rsidP="005E5E83">
      <w:pPr>
        <w:pStyle w:val="aff0"/>
        <w:numPr>
          <w:ilvl w:val="0"/>
          <w:numId w:val="34"/>
        </w:numPr>
        <w:spacing w:before="120" w:after="120" w:line="240" w:lineRule="auto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Колодец по ул. Ленина, 19;</w:t>
      </w:r>
    </w:p>
    <w:p w:rsidR="005E5E83" w:rsidRPr="00B964D6" w:rsidRDefault="005E5E83" w:rsidP="005E5E83">
      <w:pPr>
        <w:pStyle w:val="aff0"/>
        <w:numPr>
          <w:ilvl w:val="0"/>
          <w:numId w:val="34"/>
        </w:numPr>
        <w:spacing w:before="120" w:after="120" w:line="240" w:lineRule="auto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Колодец по ул. Ленина, 4;</w:t>
      </w:r>
    </w:p>
    <w:p w:rsidR="005E5E83" w:rsidRPr="00B964D6" w:rsidRDefault="005E5E83" w:rsidP="005E5E83">
      <w:pPr>
        <w:pStyle w:val="aff0"/>
        <w:numPr>
          <w:ilvl w:val="0"/>
          <w:numId w:val="34"/>
        </w:numPr>
        <w:spacing w:before="120" w:after="120" w:line="240" w:lineRule="auto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Колодец по ул. Юбилейная,13.</w:t>
      </w:r>
    </w:p>
    <w:p w:rsidR="005E5E83" w:rsidRPr="00B964D6" w:rsidRDefault="005E5E83" w:rsidP="005E5E8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Общая протяженность водопроводных сетей насосной станции «РТП» составляет 1800 м, в том числе изношенных и нуждающихся в замене 70%, диаметр трубопроводов 108 мм, водонапорной башни «Сибирь» протяженность водопроводных сетей составляет 1100 м, средний процент износа сетей – 55%, диаметр трубопровода – 108 мм.</w:t>
      </w:r>
    </w:p>
    <w:p w:rsidR="00C844A6" w:rsidRPr="00B964D6" w:rsidRDefault="00C844A6" w:rsidP="005E5E8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5E5E83" w:rsidRPr="00B964D6" w:rsidRDefault="005E5E83" w:rsidP="005E5E83">
      <w:pPr>
        <w:spacing w:before="120" w:after="12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B964D6">
        <w:rPr>
          <w:rFonts w:ascii="Times New Roman" w:hAnsi="Times New Roman"/>
          <w:b/>
          <w:sz w:val="26"/>
          <w:szCs w:val="26"/>
        </w:rPr>
        <w:t>п. Вознесенский</w:t>
      </w:r>
    </w:p>
    <w:p w:rsidR="002B27A2" w:rsidRPr="00B964D6" w:rsidRDefault="00EA3243" w:rsidP="00EA3243">
      <w:pPr>
        <w:pStyle w:val="aff0"/>
        <w:spacing w:before="120" w:after="12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И</w:t>
      </w:r>
      <w:r w:rsidR="005E5E83" w:rsidRPr="00B964D6">
        <w:rPr>
          <w:rFonts w:ascii="Times New Roman" w:hAnsi="Times New Roman"/>
          <w:sz w:val="26"/>
          <w:szCs w:val="26"/>
        </w:rPr>
        <w:t xml:space="preserve">сточником централизованного водоснабжения (жилой застройки и административных зданий) п. Вознесенский является водонапорная башня «Саяны», которая находится по ул. Школьная,9 и была введена в эксплуатацию в 1993 году, глубина 300 м. </w:t>
      </w:r>
      <w:r w:rsidR="002B27A2" w:rsidRPr="00B964D6">
        <w:rPr>
          <w:rFonts w:ascii="Times New Roman" w:hAnsi="Times New Roman"/>
          <w:sz w:val="26"/>
          <w:szCs w:val="26"/>
        </w:rPr>
        <w:t>Установлен глубинный насос КМ-20-30-5,5, производительность 20 куб.м/час, напор 30 м, мощность 5,5 кВт.</w:t>
      </w:r>
    </w:p>
    <w:p w:rsidR="00EA3243" w:rsidRPr="00B964D6" w:rsidRDefault="005E5E83" w:rsidP="002B27A2">
      <w:pPr>
        <w:pStyle w:val="aff0"/>
        <w:spacing w:before="120"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 xml:space="preserve">Так же на территории п. Вознесенский имеется насосная станция </w:t>
      </w:r>
      <w:r w:rsidR="00EA3243" w:rsidRPr="00B964D6">
        <w:rPr>
          <w:rFonts w:ascii="Times New Roman" w:hAnsi="Times New Roman"/>
          <w:sz w:val="26"/>
          <w:szCs w:val="26"/>
        </w:rPr>
        <w:t xml:space="preserve">ИСТОК-НС-20 </w:t>
      </w:r>
      <w:r w:rsidRPr="00B964D6">
        <w:rPr>
          <w:rFonts w:ascii="Times New Roman" w:hAnsi="Times New Roman"/>
          <w:sz w:val="26"/>
          <w:szCs w:val="26"/>
        </w:rPr>
        <w:t>по ул. Транспортная, 12а, запуск которой запланирован на май-июль.</w:t>
      </w:r>
      <w:r w:rsidR="00EA3243" w:rsidRPr="00B964D6">
        <w:rPr>
          <w:rFonts w:ascii="Times New Roman" w:hAnsi="Times New Roman"/>
          <w:sz w:val="26"/>
          <w:szCs w:val="26"/>
        </w:rPr>
        <w:t xml:space="preserve"> В станции установлен </w:t>
      </w:r>
      <w:r w:rsidR="00EA3243" w:rsidRPr="00B964D6">
        <w:rPr>
          <w:rFonts w:ascii="Times New Roman" w:hAnsi="Times New Roman"/>
          <w:sz w:val="26"/>
          <w:szCs w:val="26"/>
        </w:rPr>
        <w:lastRenderedPageBreak/>
        <w:t xml:space="preserve">один скважинный насос </w:t>
      </w:r>
      <w:r w:rsidR="00EA3243" w:rsidRPr="00B964D6">
        <w:rPr>
          <w:rFonts w:ascii="Times New Roman" w:hAnsi="Times New Roman"/>
          <w:sz w:val="26"/>
          <w:szCs w:val="26"/>
          <w:lang w:val="en-US"/>
        </w:rPr>
        <w:t>NS</w:t>
      </w:r>
      <w:r w:rsidR="00EA3243" w:rsidRPr="00B964D6">
        <w:rPr>
          <w:rFonts w:ascii="Times New Roman" w:hAnsi="Times New Roman"/>
          <w:sz w:val="26"/>
          <w:szCs w:val="26"/>
        </w:rPr>
        <w:t>-95</w:t>
      </w:r>
      <w:r w:rsidR="00EA3243" w:rsidRPr="00B964D6">
        <w:rPr>
          <w:rFonts w:ascii="Times New Roman" w:hAnsi="Times New Roman"/>
          <w:sz w:val="26"/>
          <w:szCs w:val="26"/>
          <w:lang w:val="en-US"/>
        </w:rPr>
        <w:t>F</w:t>
      </w:r>
      <w:r w:rsidR="00EA3243" w:rsidRPr="00B964D6">
        <w:rPr>
          <w:rFonts w:ascii="Times New Roman" w:hAnsi="Times New Roman"/>
          <w:sz w:val="26"/>
          <w:szCs w:val="26"/>
        </w:rPr>
        <w:t>/22. 7.5 производительность составляет15 куб.м/час, мощность 7,5 кВт. Введен в работу в 2011 году.</w:t>
      </w:r>
    </w:p>
    <w:p w:rsidR="005E5E83" w:rsidRPr="00B964D6" w:rsidRDefault="005E5E83" w:rsidP="005E5E83">
      <w:pPr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Общая протяженность водопроводных сетей составляет 1,2 км. Диаметр трубопроводов - 108мм. Средний процент износа сетей - 55%.</w:t>
      </w:r>
    </w:p>
    <w:p w:rsidR="005E5E83" w:rsidRPr="00B964D6" w:rsidRDefault="005E5E83" w:rsidP="005E5E83">
      <w:pPr>
        <w:spacing w:after="12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B964D6">
        <w:rPr>
          <w:rFonts w:ascii="Times New Roman" w:hAnsi="Times New Roman"/>
          <w:b/>
          <w:sz w:val="26"/>
          <w:szCs w:val="26"/>
        </w:rPr>
        <w:t>д. Рубахина</w:t>
      </w:r>
    </w:p>
    <w:p w:rsidR="005E5E83" w:rsidRPr="00B964D6" w:rsidRDefault="005E5E83" w:rsidP="00924806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Водоснабжение осуществляется от артезианской скважины по ул. Весны, 2а, которая работает с 2005 года и имеет глубину 80 м., непосредственно из которой, вода подается в водопроводную сеть.</w:t>
      </w:r>
      <w:r w:rsidR="005760E1" w:rsidRPr="00B964D6">
        <w:rPr>
          <w:rFonts w:ascii="Times New Roman" w:hAnsi="Times New Roman"/>
          <w:sz w:val="26"/>
          <w:szCs w:val="26"/>
        </w:rPr>
        <w:t xml:space="preserve"> Установлен глубинный насос ЭЦВ 6-16-110 производительностью 6,5 куб.м/час, мощностью 6кВт и напором 110 м.</w:t>
      </w:r>
    </w:p>
    <w:p w:rsidR="005760E1" w:rsidRPr="00B964D6" w:rsidRDefault="005E5E83" w:rsidP="00924806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 xml:space="preserve">Скважина, находящаяся по ул. Береговая, 10 обеспечивает водой </w:t>
      </w:r>
      <w:r w:rsidR="00924806" w:rsidRPr="00B964D6">
        <w:rPr>
          <w:rFonts w:ascii="Times New Roman" w:hAnsi="Times New Roman"/>
          <w:sz w:val="26"/>
          <w:szCs w:val="26"/>
        </w:rPr>
        <w:t>потребителей, которые не подключены к централизованной системе водоснабжения</w:t>
      </w:r>
      <w:r w:rsidRPr="00B964D6">
        <w:rPr>
          <w:rFonts w:ascii="Times New Roman" w:hAnsi="Times New Roman"/>
          <w:sz w:val="26"/>
          <w:szCs w:val="26"/>
        </w:rPr>
        <w:t>, введена в эксплуатацию в 1993 году, глубина 83 м.</w:t>
      </w:r>
      <w:r w:rsidR="005760E1" w:rsidRPr="00B964D6">
        <w:rPr>
          <w:rFonts w:ascii="Times New Roman" w:hAnsi="Times New Roman"/>
          <w:sz w:val="26"/>
          <w:szCs w:val="26"/>
        </w:rPr>
        <w:t xml:space="preserve"> </w:t>
      </w:r>
      <w:r w:rsidR="00756CBA" w:rsidRPr="00B964D6">
        <w:rPr>
          <w:rFonts w:ascii="Times New Roman" w:hAnsi="Times New Roman"/>
          <w:sz w:val="26"/>
          <w:szCs w:val="26"/>
        </w:rPr>
        <w:t>Оборудована</w:t>
      </w:r>
      <w:r w:rsidR="005760E1" w:rsidRPr="00B964D6">
        <w:rPr>
          <w:rFonts w:ascii="Times New Roman" w:hAnsi="Times New Roman"/>
          <w:sz w:val="26"/>
          <w:szCs w:val="26"/>
        </w:rPr>
        <w:t xml:space="preserve"> </w:t>
      </w:r>
      <w:r w:rsidR="00756CBA" w:rsidRPr="00B964D6">
        <w:rPr>
          <w:rFonts w:ascii="Times New Roman" w:hAnsi="Times New Roman"/>
          <w:sz w:val="26"/>
          <w:szCs w:val="26"/>
        </w:rPr>
        <w:t>глубинным</w:t>
      </w:r>
      <w:r w:rsidR="005760E1" w:rsidRPr="00B964D6">
        <w:rPr>
          <w:rFonts w:ascii="Times New Roman" w:hAnsi="Times New Roman"/>
          <w:sz w:val="26"/>
          <w:szCs w:val="26"/>
        </w:rPr>
        <w:t xml:space="preserve"> насос</w:t>
      </w:r>
      <w:r w:rsidR="00756CBA" w:rsidRPr="00B964D6">
        <w:rPr>
          <w:rFonts w:ascii="Times New Roman" w:hAnsi="Times New Roman"/>
          <w:sz w:val="26"/>
          <w:szCs w:val="26"/>
        </w:rPr>
        <w:t>ом, марки</w:t>
      </w:r>
      <w:r w:rsidR="005760E1" w:rsidRPr="00B964D6">
        <w:rPr>
          <w:rFonts w:ascii="Times New Roman" w:hAnsi="Times New Roman"/>
          <w:sz w:val="26"/>
          <w:szCs w:val="26"/>
        </w:rPr>
        <w:t xml:space="preserve"> ЭЦВ 6-16-110 производительностью 6,5 куб.м/час, </w:t>
      </w:r>
      <w:r w:rsidR="00756CBA" w:rsidRPr="00B964D6">
        <w:rPr>
          <w:rFonts w:ascii="Times New Roman" w:hAnsi="Times New Roman"/>
          <w:sz w:val="26"/>
          <w:szCs w:val="26"/>
        </w:rPr>
        <w:t>с</w:t>
      </w:r>
      <w:r w:rsidR="005760E1" w:rsidRPr="00B964D6">
        <w:rPr>
          <w:rFonts w:ascii="Times New Roman" w:hAnsi="Times New Roman"/>
          <w:sz w:val="26"/>
          <w:szCs w:val="26"/>
        </w:rPr>
        <w:t xml:space="preserve"> напором 110 м.</w:t>
      </w:r>
      <w:r w:rsidR="00756CBA" w:rsidRPr="00B964D6">
        <w:rPr>
          <w:rFonts w:ascii="Times New Roman" w:hAnsi="Times New Roman"/>
          <w:sz w:val="26"/>
          <w:szCs w:val="26"/>
        </w:rPr>
        <w:t>в.ст.</w:t>
      </w:r>
    </w:p>
    <w:p w:rsidR="005E5E83" w:rsidRPr="00B964D6" w:rsidRDefault="005E5E83" w:rsidP="005E5E83">
      <w:pPr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5E5E83" w:rsidRPr="00B964D6" w:rsidRDefault="005E5E83" w:rsidP="005E5E83">
      <w:pPr>
        <w:spacing w:before="120" w:after="12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B964D6">
        <w:rPr>
          <w:rFonts w:ascii="Times New Roman" w:hAnsi="Times New Roman"/>
          <w:b/>
          <w:sz w:val="26"/>
          <w:szCs w:val="26"/>
        </w:rPr>
        <w:t>с. Абалаково</w:t>
      </w:r>
    </w:p>
    <w:p w:rsidR="002B27A2" w:rsidRPr="00B964D6" w:rsidRDefault="005E5E83" w:rsidP="002B27A2">
      <w:pPr>
        <w:spacing w:before="120"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Водоснабжение осуществляется от артезианской скважины по ул. Механизаторов, 2, которая работает с 1976 г</w:t>
      </w:r>
      <w:r w:rsidR="002B27A2" w:rsidRPr="00B964D6">
        <w:rPr>
          <w:rFonts w:ascii="Times New Roman" w:hAnsi="Times New Roman"/>
          <w:sz w:val="26"/>
          <w:szCs w:val="26"/>
        </w:rPr>
        <w:t xml:space="preserve">ода, ее глубина составляет 80 м. </w:t>
      </w:r>
      <w:r w:rsidR="00756CBA" w:rsidRPr="00B964D6">
        <w:rPr>
          <w:rFonts w:ascii="Times New Roman" w:hAnsi="Times New Roman"/>
          <w:sz w:val="26"/>
          <w:szCs w:val="26"/>
        </w:rPr>
        <w:t>Производительность</w:t>
      </w:r>
      <w:r w:rsidR="002B27A2" w:rsidRPr="00B964D6">
        <w:rPr>
          <w:rFonts w:ascii="Times New Roman" w:hAnsi="Times New Roman"/>
          <w:sz w:val="26"/>
          <w:szCs w:val="26"/>
        </w:rPr>
        <w:t xml:space="preserve"> </w:t>
      </w:r>
      <w:r w:rsidR="00756CBA" w:rsidRPr="00B964D6">
        <w:rPr>
          <w:rFonts w:ascii="Times New Roman" w:hAnsi="Times New Roman"/>
          <w:sz w:val="26"/>
          <w:szCs w:val="26"/>
        </w:rPr>
        <w:t>глубинного</w:t>
      </w:r>
      <w:r w:rsidR="002B27A2" w:rsidRPr="00B964D6">
        <w:rPr>
          <w:rFonts w:ascii="Times New Roman" w:hAnsi="Times New Roman"/>
          <w:sz w:val="26"/>
          <w:szCs w:val="26"/>
        </w:rPr>
        <w:t xml:space="preserve"> насос</w:t>
      </w:r>
      <w:r w:rsidR="00756CBA" w:rsidRPr="00B964D6">
        <w:rPr>
          <w:rFonts w:ascii="Times New Roman" w:hAnsi="Times New Roman"/>
          <w:sz w:val="26"/>
          <w:szCs w:val="26"/>
        </w:rPr>
        <w:t xml:space="preserve">а марки </w:t>
      </w:r>
      <w:r w:rsidR="002B27A2" w:rsidRPr="00B964D6">
        <w:rPr>
          <w:rFonts w:ascii="Times New Roman" w:hAnsi="Times New Roman"/>
          <w:sz w:val="26"/>
          <w:szCs w:val="26"/>
        </w:rPr>
        <w:t xml:space="preserve">ЭЦВ 6-16-110, </w:t>
      </w:r>
      <w:r w:rsidR="00756CBA" w:rsidRPr="00B964D6">
        <w:rPr>
          <w:rFonts w:ascii="Times New Roman" w:hAnsi="Times New Roman"/>
          <w:sz w:val="26"/>
          <w:szCs w:val="26"/>
        </w:rPr>
        <w:t>с</w:t>
      </w:r>
      <w:r w:rsidR="002B27A2" w:rsidRPr="00B964D6">
        <w:rPr>
          <w:rFonts w:ascii="Times New Roman" w:hAnsi="Times New Roman"/>
          <w:sz w:val="26"/>
          <w:szCs w:val="26"/>
        </w:rPr>
        <w:t xml:space="preserve"> напором 110 м.</w:t>
      </w:r>
      <w:r w:rsidR="00756CBA" w:rsidRPr="00B964D6">
        <w:rPr>
          <w:rFonts w:ascii="Times New Roman" w:hAnsi="Times New Roman"/>
          <w:sz w:val="26"/>
          <w:szCs w:val="26"/>
        </w:rPr>
        <w:t>в.ст. составляет 6,5 куб.м/час</w:t>
      </w:r>
    </w:p>
    <w:p w:rsidR="005E5E83" w:rsidRPr="00B964D6" w:rsidRDefault="002B27A2" w:rsidP="00756CBA">
      <w:pPr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64D6">
        <w:rPr>
          <w:rFonts w:ascii="Times New Roman" w:hAnsi="Times New Roman"/>
          <w:sz w:val="26"/>
          <w:szCs w:val="26"/>
        </w:rPr>
        <w:t>Т</w:t>
      </w:r>
      <w:r w:rsidR="005E5E83" w:rsidRPr="00B964D6">
        <w:rPr>
          <w:rFonts w:ascii="Times New Roman" w:hAnsi="Times New Roman"/>
          <w:sz w:val="26"/>
          <w:szCs w:val="26"/>
        </w:rPr>
        <w:t xml:space="preserve">акже </w:t>
      </w:r>
      <w:r w:rsidR="00404B3D" w:rsidRPr="00B964D6">
        <w:rPr>
          <w:rFonts w:ascii="Times New Roman" w:hAnsi="Times New Roman"/>
          <w:sz w:val="26"/>
          <w:szCs w:val="26"/>
        </w:rPr>
        <w:t xml:space="preserve">водоснабжение осуществляется </w:t>
      </w:r>
      <w:r w:rsidR="005E5E83" w:rsidRPr="00B964D6">
        <w:rPr>
          <w:rFonts w:ascii="Times New Roman" w:hAnsi="Times New Roman"/>
          <w:sz w:val="26"/>
          <w:szCs w:val="26"/>
        </w:rPr>
        <w:t>из колодцев по ул. Центральная, 40 и ул. Школьная, 11 возведенных в 1960 году.</w:t>
      </w:r>
    </w:p>
    <w:p w:rsidR="005E5E83" w:rsidRPr="00B964D6" w:rsidRDefault="005E5E83" w:rsidP="005E5E8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D5090E" w:rsidRPr="00B964D6" w:rsidRDefault="00D5090E" w:rsidP="001D05BD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firstLine="567"/>
        <w:jc w:val="left"/>
      </w:pPr>
      <w:bookmarkStart w:id="14" w:name="_Toc382995703"/>
      <w:r w:rsidRPr="00B964D6">
        <w:t>Описание существующих сооружений очистки и подготовки воды, включая оценку соответствия применяемой технологической схемы требованиям обеспечения нормативов качества и определение существующего дефицита (резерва) мощностей</w:t>
      </w:r>
      <w:bookmarkEnd w:id="14"/>
    </w:p>
    <w:p w:rsidR="00027BD3" w:rsidRDefault="00027BD3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территории Усть-Рубахинского муниципального образования с</w:t>
      </w:r>
      <w:r w:rsidR="00053455" w:rsidRPr="007E3DBB">
        <w:rPr>
          <w:rFonts w:ascii="Times New Roman" w:hAnsi="Times New Roman"/>
          <w:sz w:val="26"/>
          <w:szCs w:val="26"/>
        </w:rPr>
        <w:t>ооружения очистки</w:t>
      </w:r>
      <w:r>
        <w:rPr>
          <w:rFonts w:ascii="Times New Roman" w:hAnsi="Times New Roman"/>
          <w:sz w:val="26"/>
          <w:szCs w:val="26"/>
        </w:rPr>
        <w:t xml:space="preserve"> и подготовки воды отсутствуют.</w:t>
      </w:r>
    </w:p>
    <w:p w:rsidR="0094025F" w:rsidRPr="00AC3E18" w:rsidRDefault="0094025F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 w:rsidRPr="00AC3E18">
        <w:rPr>
          <w:rFonts w:ascii="Times New Roman" w:hAnsi="Times New Roman"/>
          <w:i/>
          <w:sz w:val="26"/>
          <w:szCs w:val="26"/>
        </w:rPr>
        <w:t>Контроль качества забираемых вод</w:t>
      </w:r>
    </w:p>
    <w:p w:rsidR="0094025F" w:rsidRPr="00382B84" w:rsidRDefault="0094025F" w:rsidP="00382B84">
      <w:pPr>
        <w:spacing w:before="120"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82B84">
        <w:rPr>
          <w:rFonts w:ascii="Times New Roman" w:hAnsi="Times New Roman"/>
          <w:sz w:val="26"/>
          <w:szCs w:val="26"/>
        </w:rPr>
        <w:t>В соответствии с Федеральным Законом «О санитарно-эпидемиологическом благополучии населения» за качеством питьевой воды осуществляется производственный контроль, государственный и ведомственный санитарно-эпидемиологический надзор.</w:t>
      </w:r>
    </w:p>
    <w:p w:rsidR="0094025F" w:rsidRPr="0094025F" w:rsidRDefault="0094025F" w:rsidP="00382B84">
      <w:pPr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82B84">
        <w:rPr>
          <w:rFonts w:ascii="Times New Roman" w:hAnsi="Times New Roman"/>
          <w:sz w:val="26"/>
          <w:szCs w:val="26"/>
        </w:rPr>
        <w:t>Производ</w:t>
      </w:r>
      <w:r w:rsidR="00027BD3" w:rsidRPr="00382B84">
        <w:rPr>
          <w:rFonts w:ascii="Times New Roman" w:hAnsi="Times New Roman"/>
          <w:sz w:val="26"/>
          <w:szCs w:val="26"/>
        </w:rPr>
        <w:t xml:space="preserve">ственный контроль качества вод, водоисточников </w:t>
      </w:r>
      <w:r w:rsidR="00382B84" w:rsidRPr="00382B84">
        <w:rPr>
          <w:rFonts w:ascii="Times New Roman" w:hAnsi="Times New Roman"/>
          <w:sz w:val="26"/>
          <w:szCs w:val="26"/>
        </w:rPr>
        <w:t xml:space="preserve">и </w:t>
      </w:r>
      <w:r w:rsidRPr="00382B84">
        <w:rPr>
          <w:rFonts w:ascii="Times New Roman" w:hAnsi="Times New Roman"/>
          <w:sz w:val="26"/>
          <w:szCs w:val="26"/>
        </w:rPr>
        <w:t xml:space="preserve">питьевой воды осуществляется испытательной лабораторией </w:t>
      </w:r>
      <w:r w:rsidR="00382B84" w:rsidRPr="00382B84">
        <w:rPr>
          <w:rFonts w:ascii="Times New Roman" w:hAnsi="Times New Roman"/>
          <w:sz w:val="26"/>
          <w:szCs w:val="26"/>
        </w:rPr>
        <w:t>филиал ФБУЗ «Центр гигиены и эпидемиологии в Иркутской области»</w:t>
      </w:r>
      <w:r w:rsidRPr="00382B84">
        <w:rPr>
          <w:rFonts w:ascii="Times New Roman" w:hAnsi="Times New Roman"/>
          <w:sz w:val="26"/>
          <w:szCs w:val="26"/>
        </w:rPr>
        <w:t xml:space="preserve"> </w:t>
      </w:r>
      <w:r w:rsidR="00382B84" w:rsidRPr="00382B84">
        <w:rPr>
          <w:rFonts w:ascii="Times New Roman" w:hAnsi="Times New Roman"/>
          <w:sz w:val="26"/>
          <w:szCs w:val="26"/>
        </w:rPr>
        <w:t xml:space="preserve">в Нижнеудинском районе </w:t>
      </w:r>
      <w:r w:rsidRPr="00382B84">
        <w:rPr>
          <w:rFonts w:ascii="Times New Roman" w:hAnsi="Times New Roman"/>
          <w:sz w:val="26"/>
          <w:szCs w:val="26"/>
        </w:rPr>
        <w:t>на основании договора.</w:t>
      </w:r>
    </w:p>
    <w:p w:rsidR="0094025F" w:rsidRPr="00AC3E18" w:rsidRDefault="0094025F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 w:rsidRPr="00AC3E18">
        <w:rPr>
          <w:rFonts w:ascii="Times New Roman" w:hAnsi="Times New Roman"/>
          <w:i/>
          <w:sz w:val="26"/>
          <w:szCs w:val="26"/>
        </w:rPr>
        <w:t>Контроль качества воды водоисточника и воды, подаваемой в распределительную сеть</w:t>
      </w:r>
    </w:p>
    <w:p w:rsidR="0094025F" w:rsidRPr="00BD2BF0" w:rsidRDefault="0094025F" w:rsidP="00AC3E18">
      <w:pPr>
        <w:spacing w:before="120"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BD2BF0">
        <w:rPr>
          <w:rFonts w:ascii="Times New Roman" w:hAnsi="Times New Roman"/>
          <w:sz w:val="26"/>
          <w:szCs w:val="26"/>
        </w:rPr>
        <w:t>Производственный контро</w:t>
      </w:r>
      <w:r w:rsidR="00BD2BF0" w:rsidRPr="00BD2BF0">
        <w:rPr>
          <w:rFonts w:ascii="Times New Roman" w:hAnsi="Times New Roman"/>
          <w:sz w:val="26"/>
          <w:szCs w:val="26"/>
        </w:rPr>
        <w:t>ль качества воды водоисточников</w:t>
      </w:r>
      <w:r w:rsidRPr="00BD2BF0">
        <w:rPr>
          <w:rFonts w:ascii="Times New Roman" w:hAnsi="Times New Roman"/>
          <w:sz w:val="26"/>
          <w:szCs w:val="26"/>
        </w:rPr>
        <w:t xml:space="preserve"> и питьевой воды, подаваемой в распределительную сеть, производится в Испытательной лаборатории предприятия</w:t>
      </w:r>
      <w:r w:rsidR="00F70466" w:rsidRPr="00BD2BF0">
        <w:rPr>
          <w:rFonts w:ascii="Times New Roman" w:hAnsi="Times New Roman"/>
          <w:sz w:val="26"/>
          <w:szCs w:val="26"/>
        </w:rPr>
        <w:t>, имеющая Аттестат аккредитации испытательной лаборатории (центра) в системе аккредитации анали</w:t>
      </w:r>
      <w:r w:rsidR="00BD2BF0" w:rsidRPr="00BD2BF0">
        <w:rPr>
          <w:rFonts w:ascii="Times New Roman" w:hAnsi="Times New Roman"/>
          <w:sz w:val="26"/>
          <w:szCs w:val="26"/>
        </w:rPr>
        <w:t xml:space="preserve">тических лабораторий </w:t>
      </w:r>
      <w:r w:rsidR="00F70466" w:rsidRPr="00BD2BF0">
        <w:rPr>
          <w:rFonts w:ascii="Times New Roman" w:hAnsi="Times New Roman"/>
          <w:sz w:val="26"/>
          <w:szCs w:val="26"/>
        </w:rPr>
        <w:t xml:space="preserve">№ </w:t>
      </w:r>
      <w:r w:rsidR="005707BC">
        <w:rPr>
          <w:rFonts w:ascii="Times New Roman" w:hAnsi="Times New Roman"/>
          <w:sz w:val="26"/>
          <w:szCs w:val="26"/>
        </w:rPr>
        <w:t xml:space="preserve">РОСС </w:t>
      </w:r>
      <w:r w:rsidR="00F70466" w:rsidRPr="00BD2BF0">
        <w:rPr>
          <w:rFonts w:ascii="Times New Roman" w:hAnsi="Times New Roman"/>
          <w:sz w:val="26"/>
          <w:szCs w:val="26"/>
        </w:rPr>
        <w:t>RU.</w:t>
      </w:r>
      <w:r w:rsidR="00BD2BF0" w:rsidRPr="00BD2BF0">
        <w:rPr>
          <w:rFonts w:ascii="Times New Roman" w:hAnsi="Times New Roman"/>
          <w:sz w:val="26"/>
          <w:szCs w:val="26"/>
        </w:rPr>
        <w:t xml:space="preserve"> </w:t>
      </w:r>
      <w:r w:rsidR="005707BC">
        <w:rPr>
          <w:rFonts w:ascii="Times New Roman" w:hAnsi="Times New Roman"/>
          <w:sz w:val="26"/>
          <w:szCs w:val="26"/>
        </w:rPr>
        <w:t>00</w:t>
      </w:r>
      <w:r w:rsidR="00F70466" w:rsidRPr="00BD2BF0">
        <w:rPr>
          <w:rFonts w:ascii="Times New Roman" w:hAnsi="Times New Roman"/>
          <w:sz w:val="26"/>
          <w:szCs w:val="26"/>
        </w:rPr>
        <w:t>0</w:t>
      </w:r>
      <w:r w:rsidR="005707BC">
        <w:rPr>
          <w:rFonts w:ascii="Times New Roman" w:hAnsi="Times New Roman"/>
          <w:sz w:val="26"/>
          <w:szCs w:val="26"/>
        </w:rPr>
        <w:t>1</w:t>
      </w:r>
      <w:r w:rsidR="00F70466" w:rsidRPr="00BD2BF0">
        <w:rPr>
          <w:rFonts w:ascii="Times New Roman" w:hAnsi="Times New Roman"/>
          <w:sz w:val="26"/>
          <w:szCs w:val="26"/>
        </w:rPr>
        <w:t>.</w:t>
      </w:r>
      <w:r w:rsidR="005707BC">
        <w:rPr>
          <w:rFonts w:ascii="Times New Roman" w:hAnsi="Times New Roman"/>
          <w:sz w:val="26"/>
          <w:szCs w:val="26"/>
        </w:rPr>
        <w:t>5</w:t>
      </w:r>
      <w:r w:rsidR="00BD2BF0" w:rsidRPr="00BD2BF0">
        <w:rPr>
          <w:rFonts w:ascii="Times New Roman" w:hAnsi="Times New Roman"/>
          <w:sz w:val="26"/>
          <w:szCs w:val="26"/>
        </w:rPr>
        <w:t>1</w:t>
      </w:r>
      <w:r w:rsidR="005707BC">
        <w:rPr>
          <w:rFonts w:ascii="Times New Roman" w:hAnsi="Times New Roman"/>
          <w:sz w:val="26"/>
          <w:szCs w:val="26"/>
        </w:rPr>
        <w:t>3618</w:t>
      </w:r>
      <w:r w:rsidR="00F70466" w:rsidRPr="00BD2BF0">
        <w:rPr>
          <w:rFonts w:ascii="Times New Roman" w:hAnsi="Times New Roman"/>
          <w:sz w:val="26"/>
          <w:szCs w:val="26"/>
        </w:rPr>
        <w:t>,</w:t>
      </w:r>
      <w:r w:rsidR="00F70466" w:rsidRPr="00BD2BF0">
        <w:rPr>
          <w:sz w:val="20"/>
          <w:szCs w:val="20"/>
        </w:rPr>
        <w:t xml:space="preserve"> </w:t>
      </w:r>
      <w:r w:rsidRPr="00BD2BF0">
        <w:rPr>
          <w:rFonts w:ascii="Times New Roman" w:hAnsi="Times New Roman"/>
          <w:sz w:val="26"/>
          <w:szCs w:val="26"/>
        </w:rPr>
        <w:t>согласно требованиям СанПиН 2.1.4.1074-01 «Питьевая вода. Гигиенические требования к качеству воды це</w:t>
      </w:r>
      <w:r w:rsidR="00BD2BF0">
        <w:rPr>
          <w:rFonts w:ascii="Times New Roman" w:hAnsi="Times New Roman"/>
          <w:sz w:val="26"/>
          <w:szCs w:val="26"/>
        </w:rPr>
        <w:t xml:space="preserve">нтрализованных </w:t>
      </w:r>
      <w:r w:rsidRPr="00BD2BF0">
        <w:rPr>
          <w:rFonts w:ascii="Times New Roman" w:hAnsi="Times New Roman"/>
          <w:sz w:val="26"/>
          <w:szCs w:val="26"/>
        </w:rPr>
        <w:t xml:space="preserve">систем питьевого водоснабжения. Контроль качества», </w:t>
      </w:r>
      <w:r w:rsidR="00BD2BF0">
        <w:rPr>
          <w:rFonts w:ascii="Times New Roman" w:hAnsi="Times New Roman"/>
          <w:sz w:val="26"/>
          <w:szCs w:val="26"/>
        </w:rPr>
        <w:t xml:space="preserve">СанПиН </w:t>
      </w:r>
      <w:r w:rsidR="00BD2BF0">
        <w:rPr>
          <w:rFonts w:ascii="Times New Roman" w:hAnsi="Times New Roman"/>
          <w:sz w:val="26"/>
          <w:szCs w:val="26"/>
        </w:rPr>
        <w:lastRenderedPageBreak/>
        <w:t>2.1.4.1110-02</w:t>
      </w:r>
      <w:r w:rsidRPr="00BD2BF0">
        <w:rPr>
          <w:rFonts w:ascii="Times New Roman" w:hAnsi="Times New Roman"/>
          <w:sz w:val="26"/>
          <w:szCs w:val="26"/>
        </w:rPr>
        <w:t xml:space="preserve"> «Зоны </w:t>
      </w:r>
      <w:r w:rsidR="00BD2BF0">
        <w:rPr>
          <w:rFonts w:ascii="Times New Roman" w:hAnsi="Times New Roman"/>
          <w:sz w:val="26"/>
          <w:szCs w:val="26"/>
        </w:rPr>
        <w:t xml:space="preserve">санитарной охраны источников водоснабжения и водопроводов </w:t>
      </w:r>
      <w:r w:rsidRPr="00BD2BF0">
        <w:rPr>
          <w:rFonts w:ascii="Times New Roman" w:hAnsi="Times New Roman"/>
          <w:sz w:val="26"/>
          <w:szCs w:val="26"/>
        </w:rPr>
        <w:t>питьевого водоснабжения», ГОСТ 17.1.3.03-77 «Правила выбора и оценка качества источников централизованного хозяйственно-питьевого водоснабжения», СП 2.1.5.1059-01 «Гигиенические требования к охране подземных вод от загрязнений».</w:t>
      </w:r>
    </w:p>
    <w:p w:rsidR="001E6E98" w:rsidRDefault="0094025F" w:rsidP="00AC3E18">
      <w:pPr>
        <w:spacing w:after="12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1E6E98">
        <w:rPr>
          <w:rFonts w:ascii="Times New Roman" w:hAnsi="Times New Roman"/>
          <w:sz w:val="26"/>
          <w:szCs w:val="26"/>
        </w:rPr>
        <w:t xml:space="preserve">Контроль проводится на основании разработанных, утвержденных и согласованных в установленном порядке рабочих программ исследования воды источников, обработанной питьевой воды и воды в распределительной сети по каждому водозабору отдельно. </w:t>
      </w:r>
    </w:p>
    <w:p w:rsidR="0094025F" w:rsidRPr="001E6E98" w:rsidRDefault="0094025F" w:rsidP="00AC3E1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1E6E98">
        <w:rPr>
          <w:rFonts w:ascii="Times New Roman" w:hAnsi="Times New Roman"/>
          <w:sz w:val="26"/>
          <w:szCs w:val="26"/>
        </w:rPr>
        <w:t xml:space="preserve">Контроль по водозаборам </w:t>
      </w:r>
      <w:r w:rsidR="001E6E98" w:rsidRPr="001E6E98">
        <w:rPr>
          <w:rFonts w:ascii="Times New Roman" w:hAnsi="Times New Roman"/>
          <w:sz w:val="26"/>
          <w:szCs w:val="26"/>
        </w:rPr>
        <w:t>Усть-Рубахинского муниципального образования</w:t>
      </w:r>
      <w:r w:rsidRPr="001E6E98">
        <w:rPr>
          <w:rFonts w:ascii="Times New Roman" w:hAnsi="Times New Roman"/>
          <w:sz w:val="26"/>
          <w:szCs w:val="26"/>
        </w:rPr>
        <w:t>. В программах определены места и перио</w:t>
      </w:r>
      <w:r w:rsidR="001E6E98" w:rsidRPr="001E6E98">
        <w:rPr>
          <w:rFonts w:ascii="Times New Roman" w:hAnsi="Times New Roman"/>
          <w:sz w:val="26"/>
          <w:szCs w:val="26"/>
        </w:rPr>
        <w:t xml:space="preserve">дичность отбора проб, перечень </w:t>
      </w:r>
      <w:r w:rsidRPr="001E6E98">
        <w:rPr>
          <w:rFonts w:ascii="Times New Roman" w:hAnsi="Times New Roman"/>
          <w:sz w:val="26"/>
          <w:szCs w:val="26"/>
        </w:rPr>
        <w:t>определяемых инг</w:t>
      </w:r>
      <w:r w:rsidR="001E6E98" w:rsidRPr="001E6E98">
        <w:rPr>
          <w:rFonts w:ascii="Times New Roman" w:hAnsi="Times New Roman"/>
          <w:sz w:val="26"/>
          <w:szCs w:val="26"/>
        </w:rPr>
        <w:t>редиентов по микробиологическим и</w:t>
      </w:r>
      <w:r w:rsidRPr="001E6E98">
        <w:rPr>
          <w:rFonts w:ascii="Times New Roman" w:hAnsi="Times New Roman"/>
          <w:sz w:val="26"/>
          <w:szCs w:val="26"/>
        </w:rPr>
        <w:t xml:space="preserve"> химическим показателям.</w:t>
      </w:r>
    </w:p>
    <w:p w:rsidR="0094025F" w:rsidRPr="0094025F" w:rsidRDefault="0094025F" w:rsidP="00977CBE">
      <w:pPr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77CBE">
        <w:rPr>
          <w:rFonts w:ascii="Times New Roman" w:hAnsi="Times New Roman"/>
          <w:sz w:val="26"/>
          <w:szCs w:val="26"/>
        </w:rPr>
        <w:t>Все лабораторные исследования выполняются по аттестованным ПНД</w:t>
      </w:r>
      <w:r w:rsidR="00977CBE" w:rsidRPr="00977CBE">
        <w:rPr>
          <w:rFonts w:ascii="Times New Roman" w:hAnsi="Times New Roman"/>
          <w:sz w:val="26"/>
          <w:szCs w:val="26"/>
        </w:rPr>
        <w:t xml:space="preserve"> </w:t>
      </w:r>
      <w:r w:rsidRPr="00977CBE">
        <w:rPr>
          <w:rFonts w:ascii="Times New Roman" w:hAnsi="Times New Roman"/>
          <w:sz w:val="26"/>
          <w:szCs w:val="26"/>
        </w:rPr>
        <w:t>Ф на метод выполнения измерений с соблюдением всех требований действующи</w:t>
      </w:r>
      <w:r w:rsidR="00977CBE" w:rsidRPr="00977CBE">
        <w:rPr>
          <w:rFonts w:ascii="Times New Roman" w:hAnsi="Times New Roman"/>
          <w:sz w:val="26"/>
          <w:szCs w:val="26"/>
        </w:rPr>
        <w:t>х ГОСТов, СП, РД, МУК и других нормативных документов</w:t>
      </w:r>
      <w:r w:rsidRPr="00977CBE">
        <w:rPr>
          <w:rFonts w:ascii="Times New Roman" w:hAnsi="Times New Roman"/>
          <w:sz w:val="26"/>
          <w:szCs w:val="26"/>
        </w:rPr>
        <w:t xml:space="preserve"> на проведение исследований и испытаний. Отбор проб воды производится в соответствии с требованиями ГОСТ.</w:t>
      </w:r>
    </w:p>
    <w:p w:rsidR="0094025F" w:rsidRPr="00AC3E18" w:rsidRDefault="0094025F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 w:rsidRPr="00AC3E18">
        <w:rPr>
          <w:rFonts w:ascii="Times New Roman" w:hAnsi="Times New Roman"/>
          <w:i/>
          <w:sz w:val="26"/>
          <w:szCs w:val="26"/>
        </w:rPr>
        <w:t>Анализ качества подаваемой питьевой воды</w:t>
      </w:r>
    </w:p>
    <w:p w:rsidR="0071353F" w:rsidRPr="0071353F" w:rsidRDefault="0071353F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A1BA1">
        <w:rPr>
          <w:rFonts w:ascii="Times New Roman" w:hAnsi="Times New Roman"/>
          <w:sz w:val="26"/>
          <w:szCs w:val="26"/>
        </w:rPr>
        <w:t xml:space="preserve">Источники водоснабжения на территории </w:t>
      </w:r>
      <w:r w:rsidR="000A1BA1" w:rsidRPr="000A1BA1">
        <w:rPr>
          <w:rFonts w:ascii="Times New Roman" w:hAnsi="Times New Roman"/>
          <w:sz w:val="26"/>
          <w:szCs w:val="26"/>
        </w:rPr>
        <w:t>Усть-Рубахинского муниципального образования</w:t>
      </w:r>
      <w:r w:rsidRPr="000A1BA1">
        <w:rPr>
          <w:rFonts w:ascii="Times New Roman" w:hAnsi="Times New Roman"/>
          <w:sz w:val="26"/>
          <w:szCs w:val="26"/>
        </w:rPr>
        <w:t xml:space="preserve"> обладают водой питьевого качества, не требующей сложных водоочистных и водоподготовительных сооружений для достижения качества воды соответствующего СанПиН 2.1.4.1074-01. По этой причине в системах водоснабжения на территории </w:t>
      </w:r>
      <w:r w:rsidR="000A1BA1" w:rsidRPr="000A1BA1">
        <w:rPr>
          <w:rFonts w:ascii="Times New Roman" w:hAnsi="Times New Roman"/>
          <w:sz w:val="26"/>
          <w:szCs w:val="26"/>
        </w:rPr>
        <w:t>Усть-Рубахинского муниципального образования</w:t>
      </w:r>
      <w:r w:rsidRPr="000A1BA1">
        <w:rPr>
          <w:rFonts w:ascii="Times New Roman" w:hAnsi="Times New Roman"/>
          <w:sz w:val="26"/>
          <w:szCs w:val="26"/>
        </w:rPr>
        <w:t xml:space="preserve"> отсутствуют водоочистные сооружения, а подготовка питьевой воды ос</w:t>
      </w:r>
      <w:r w:rsidR="004F42D6" w:rsidRPr="000A1BA1">
        <w:rPr>
          <w:rFonts w:ascii="Times New Roman" w:hAnsi="Times New Roman"/>
          <w:sz w:val="26"/>
          <w:szCs w:val="26"/>
        </w:rPr>
        <w:t xml:space="preserve">уществляется путем </w:t>
      </w:r>
      <w:r w:rsidR="000A1BA1" w:rsidRPr="000A1BA1">
        <w:rPr>
          <w:rFonts w:ascii="Times New Roman" w:hAnsi="Times New Roman"/>
          <w:sz w:val="26"/>
          <w:szCs w:val="26"/>
        </w:rPr>
        <w:t>обеззараживания таблетками «Акватабс»</w:t>
      </w:r>
      <w:r w:rsidRPr="000A1BA1">
        <w:rPr>
          <w:rFonts w:ascii="Times New Roman" w:hAnsi="Times New Roman"/>
          <w:sz w:val="26"/>
          <w:szCs w:val="26"/>
        </w:rPr>
        <w:t>.</w:t>
      </w:r>
      <w:r w:rsidR="00D651D8" w:rsidRPr="000A1BA1">
        <w:rPr>
          <w:rFonts w:ascii="Times New Roman" w:hAnsi="Times New Roman"/>
          <w:sz w:val="26"/>
          <w:szCs w:val="26"/>
        </w:rPr>
        <w:t xml:space="preserve"> Несмотря на это, анализ качества выяв</w:t>
      </w:r>
      <w:r w:rsidR="00AC3E18">
        <w:rPr>
          <w:rFonts w:ascii="Times New Roman" w:hAnsi="Times New Roman"/>
          <w:sz w:val="26"/>
          <w:szCs w:val="26"/>
        </w:rPr>
        <w:t>ил</w:t>
      </w:r>
      <w:r w:rsidR="00D651D8" w:rsidRPr="000A1BA1">
        <w:rPr>
          <w:rFonts w:ascii="Times New Roman" w:hAnsi="Times New Roman"/>
          <w:sz w:val="26"/>
          <w:szCs w:val="26"/>
        </w:rPr>
        <w:t xml:space="preserve"> превышение концентрации </w:t>
      </w:r>
      <w:r w:rsidR="000A1BA1" w:rsidRPr="000A1BA1">
        <w:rPr>
          <w:rFonts w:ascii="Times New Roman" w:hAnsi="Times New Roman"/>
          <w:sz w:val="26"/>
          <w:szCs w:val="26"/>
        </w:rPr>
        <w:t>нитр</w:t>
      </w:r>
      <w:r w:rsidR="00AC3E18">
        <w:rPr>
          <w:rFonts w:ascii="Times New Roman" w:hAnsi="Times New Roman"/>
          <w:sz w:val="26"/>
          <w:szCs w:val="26"/>
        </w:rPr>
        <w:t>атов</w:t>
      </w:r>
      <w:r w:rsidR="00D651D8" w:rsidRPr="000A1BA1">
        <w:rPr>
          <w:rFonts w:ascii="Times New Roman" w:hAnsi="Times New Roman"/>
          <w:sz w:val="26"/>
          <w:szCs w:val="26"/>
        </w:rPr>
        <w:t>.</w:t>
      </w:r>
    </w:p>
    <w:p w:rsidR="00650324" w:rsidRDefault="00650324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D5090E" w:rsidRPr="00361BCF" w:rsidRDefault="00D5090E" w:rsidP="001D05BD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firstLine="567"/>
        <w:jc w:val="left"/>
      </w:pPr>
      <w:bookmarkStart w:id="15" w:name="_Toc382995704"/>
      <w:r w:rsidRPr="00361BCF">
        <w:t>Описание тех</w:t>
      </w:r>
      <w:r w:rsidR="001D05BD" w:rsidRPr="00361BCF">
        <w:t>нологических зон водоснабжения</w:t>
      </w:r>
      <w:bookmarkEnd w:id="15"/>
    </w:p>
    <w:p w:rsidR="004E24FD" w:rsidRPr="00361BCF" w:rsidRDefault="004E24FD" w:rsidP="004E24FD">
      <w:pPr>
        <w:spacing w:before="120" w:after="12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361BCF">
        <w:rPr>
          <w:rFonts w:ascii="Times New Roman" w:hAnsi="Times New Roman"/>
          <w:b/>
          <w:sz w:val="26"/>
          <w:szCs w:val="26"/>
        </w:rPr>
        <w:t>с. Мельница</w:t>
      </w:r>
    </w:p>
    <w:p w:rsidR="00460937" w:rsidRPr="00361BCF" w:rsidRDefault="004E24FD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61BCF">
        <w:rPr>
          <w:rFonts w:ascii="Times New Roman" w:hAnsi="Times New Roman"/>
          <w:sz w:val="26"/>
          <w:szCs w:val="26"/>
        </w:rPr>
        <w:t>И</w:t>
      </w:r>
      <w:r w:rsidR="00460937" w:rsidRPr="00361BCF">
        <w:rPr>
          <w:rFonts w:ascii="Times New Roman" w:hAnsi="Times New Roman"/>
          <w:sz w:val="26"/>
          <w:szCs w:val="26"/>
        </w:rPr>
        <w:t xml:space="preserve">сточниками водоснабжения </w:t>
      </w:r>
      <w:r w:rsidRPr="00361BCF">
        <w:rPr>
          <w:rFonts w:ascii="Times New Roman" w:hAnsi="Times New Roman"/>
          <w:sz w:val="26"/>
          <w:szCs w:val="26"/>
        </w:rPr>
        <w:t>с</w:t>
      </w:r>
      <w:r w:rsidR="00460937" w:rsidRPr="00361BCF">
        <w:rPr>
          <w:rFonts w:ascii="Times New Roman" w:hAnsi="Times New Roman"/>
          <w:sz w:val="26"/>
          <w:szCs w:val="26"/>
        </w:rPr>
        <w:t xml:space="preserve">. </w:t>
      </w:r>
      <w:r w:rsidRPr="00361BCF">
        <w:rPr>
          <w:rFonts w:ascii="Times New Roman" w:hAnsi="Times New Roman"/>
          <w:sz w:val="26"/>
          <w:szCs w:val="26"/>
        </w:rPr>
        <w:t>Мельница</w:t>
      </w:r>
      <w:r w:rsidR="00460937" w:rsidRPr="00361BCF">
        <w:rPr>
          <w:rFonts w:ascii="Times New Roman" w:hAnsi="Times New Roman"/>
          <w:sz w:val="26"/>
          <w:szCs w:val="26"/>
        </w:rPr>
        <w:t xml:space="preserve"> являются водо</w:t>
      </w:r>
      <w:r w:rsidRPr="00361BCF">
        <w:rPr>
          <w:rFonts w:ascii="Times New Roman" w:hAnsi="Times New Roman"/>
          <w:sz w:val="26"/>
          <w:szCs w:val="26"/>
        </w:rPr>
        <w:t>напорная башня и насосная станция</w:t>
      </w:r>
      <w:r w:rsidR="00460937" w:rsidRPr="00361BCF">
        <w:rPr>
          <w:rFonts w:ascii="Times New Roman" w:hAnsi="Times New Roman"/>
          <w:sz w:val="26"/>
          <w:szCs w:val="26"/>
        </w:rPr>
        <w:t xml:space="preserve">, расположенные </w:t>
      </w:r>
      <w:r w:rsidRPr="00361BCF">
        <w:rPr>
          <w:rFonts w:ascii="Times New Roman" w:hAnsi="Times New Roman"/>
          <w:sz w:val="26"/>
          <w:szCs w:val="26"/>
        </w:rPr>
        <w:t>по ул. Ленина, 44а и ул. Юбилейная, 22а.</w:t>
      </w:r>
    </w:p>
    <w:p w:rsidR="00460937" w:rsidRPr="00361BCF" w:rsidRDefault="00460937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61BCF">
        <w:rPr>
          <w:rFonts w:ascii="Times New Roman" w:hAnsi="Times New Roman"/>
          <w:sz w:val="26"/>
          <w:szCs w:val="26"/>
        </w:rPr>
        <w:t xml:space="preserve">Водопроводная сеть города состоит из </w:t>
      </w:r>
      <w:r w:rsidR="004E24FD" w:rsidRPr="00361BCF">
        <w:rPr>
          <w:rFonts w:ascii="Times New Roman" w:hAnsi="Times New Roman"/>
          <w:sz w:val="26"/>
          <w:szCs w:val="26"/>
        </w:rPr>
        <w:t>пяти</w:t>
      </w:r>
      <w:r w:rsidRPr="00361BCF">
        <w:rPr>
          <w:rFonts w:ascii="Times New Roman" w:hAnsi="Times New Roman"/>
          <w:sz w:val="26"/>
          <w:szCs w:val="26"/>
        </w:rPr>
        <w:t xml:space="preserve"> самостоятельных систем:</w:t>
      </w:r>
    </w:p>
    <w:p w:rsidR="004E24FD" w:rsidRPr="00361BCF" w:rsidRDefault="004E24FD" w:rsidP="004E24FD">
      <w:pPr>
        <w:pStyle w:val="aff0"/>
        <w:numPr>
          <w:ilvl w:val="0"/>
          <w:numId w:val="35"/>
        </w:numPr>
        <w:spacing w:before="120" w:after="120" w:line="240" w:lineRule="auto"/>
        <w:jc w:val="both"/>
        <w:rPr>
          <w:rFonts w:ascii="Times New Roman" w:hAnsi="Times New Roman"/>
          <w:sz w:val="26"/>
          <w:szCs w:val="26"/>
        </w:rPr>
      </w:pPr>
      <w:r w:rsidRPr="00361BCF">
        <w:rPr>
          <w:rFonts w:ascii="Times New Roman" w:hAnsi="Times New Roman"/>
          <w:sz w:val="26"/>
          <w:szCs w:val="26"/>
        </w:rPr>
        <w:t>Водонапорная башня «Сибирь», находится по ул. Ленина, 44а</w:t>
      </w:r>
    </w:p>
    <w:p w:rsidR="004E24FD" w:rsidRPr="00361BCF" w:rsidRDefault="004E24FD" w:rsidP="004E24FD">
      <w:pPr>
        <w:pStyle w:val="aff0"/>
        <w:numPr>
          <w:ilvl w:val="0"/>
          <w:numId w:val="35"/>
        </w:numPr>
        <w:spacing w:before="120" w:after="120" w:line="240" w:lineRule="auto"/>
        <w:jc w:val="both"/>
        <w:rPr>
          <w:rFonts w:ascii="Times New Roman" w:hAnsi="Times New Roman"/>
          <w:sz w:val="26"/>
          <w:szCs w:val="26"/>
        </w:rPr>
      </w:pPr>
      <w:r w:rsidRPr="00361BCF">
        <w:rPr>
          <w:rFonts w:ascii="Times New Roman" w:hAnsi="Times New Roman"/>
          <w:sz w:val="26"/>
          <w:szCs w:val="26"/>
        </w:rPr>
        <w:t>Насосная станция «РТП», находится по ул. Юбилейная, 22а;</w:t>
      </w:r>
    </w:p>
    <w:p w:rsidR="004E24FD" w:rsidRPr="00361BCF" w:rsidRDefault="004E24FD" w:rsidP="004E24FD">
      <w:pPr>
        <w:pStyle w:val="aff0"/>
        <w:numPr>
          <w:ilvl w:val="0"/>
          <w:numId w:val="35"/>
        </w:numPr>
        <w:spacing w:before="120" w:after="120" w:line="240" w:lineRule="auto"/>
        <w:jc w:val="both"/>
        <w:rPr>
          <w:rFonts w:ascii="Times New Roman" w:hAnsi="Times New Roman"/>
          <w:sz w:val="26"/>
          <w:szCs w:val="26"/>
        </w:rPr>
      </w:pPr>
      <w:r w:rsidRPr="00361BCF">
        <w:rPr>
          <w:rFonts w:ascii="Times New Roman" w:hAnsi="Times New Roman"/>
          <w:sz w:val="26"/>
          <w:szCs w:val="26"/>
        </w:rPr>
        <w:t>Артезианская скважина по ул. Муравьева, 15а;</w:t>
      </w:r>
    </w:p>
    <w:p w:rsidR="004E24FD" w:rsidRPr="00361BCF" w:rsidRDefault="004E24FD" w:rsidP="004E24FD">
      <w:pPr>
        <w:pStyle w:val="aff0"/>
        <w:numPr>
          <w:ilvl w:val="0"/>
          <w:numId w:val="35"/>
        </w:numPr>
        <w:spacing w:before="120" w:after="120" w:line="240" w:lineRule="auto"/>
        <w:jc w:val="both"/>
        <w:rPr>
          <w:rFonts w:ascii="Times New Roman" w:hAnsi="Times New Roman"/>
          <w:sz w:val="26"/>
          <w:szCs w:val="26"/>
        </w:rPr>
      </w:pPr>
      <w:r w:rsidRPr="00361BCF">
        <w:rPr>
          <w:rFonts w:ascii="Times New Roman" w:hAnsi="Times New Roman"/>
          <w:sz w:val="26"/>
          <w:szCs w:val="26"/>
        </w:rPr>
        <w:t>Насосная станция по ул. Короленко, 19;</w:t>
      </w:r>
    </w:p>
    <w:p w:rsidR="004E24FD" w:rsidRPr="00361BCF" w:rsidRDefault="004E24FD" w:rsidP="004E24FD">
      <w:pPr>
        <w:pStyle w:val="aff0"/>
        <w:numPr>
          <w:ilvl w:val="0"/>
          <w:numId w:val="35"/>
        </w:numPr>
        <w:spacing w:before="120" w:after="120" w:line="240" w:lineRule="auto"/>
        <w:jc w:val="both"/>
        <w:rPr>
          <w:rFonts w:ascii="Times New Roman" w:hAnsi="Times New Roman"/>
          <w:sz w:val="26"/>
          <w:szCs w:val="26"/>
        </w:rPr>
      </w:pPr>
      <w:r w:rsidRPr="00361BCF">
        <w:rPr>
          <w:rFonts w:ascii="Times New Roman" w:hAnsi="Times New Roman"/>
          <w:sz w:val="26"/>
          <w:szCs w:val="26"/>
        </w:rPr>
        <w:t>Насосная станция по ул. Лермонтова, 22.</w:t>
      </w:r>
    </w:p>
    <w:p w:rsidR="001053CE" w:rsidRPr="00361BCF" w:rsidRDefault="001053CE" w:rsidP="001053C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61BCF">
        <w:rPr>
          <w:rFonts w:ascii="Times New Roman" w:hAnsi="Times New Roman"/>
          <w:sz w:val="26"/>
          <w:szCs w:val="26"/>
        </w:rPr>
        <w:t>Северо-восточная часть села снабжается водой от двух насосных станций и одной артезианской скважины.</w:t>
      </w:r>
    </w:p>
    <w:p w:rsidR="00460937" w:rsidRPr="00361BCF" w:rsidRDefault="001053CE" w:rsidP="001053C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61BCF">
        <w:rPr>
          <w:rFonts w:ascii="Times New Roman" w:hAnsi="Times New Roman"/>
          <w:sz w:val="26"/>
          <w:szCs w:val="26"/>
        </w:rPr>
        <w:t>Центральная часть села</w:t>
      </w:r>
      <w:r w:rsidR="00460937" w:rsidRPr="00361BCF">
        <w:rPr>
          <w:rFonts w:ascii="Times New Roman" w:hAnsi="Times New Roman"/>
          <w:sz w:val="26"/>
          <w:szCs w:val="26"/>
        </w:rPr>
        <w:t xml:space="preserve"> снабжается водой </w:t>
      </w:r>
      <w:r w:rsidRPr="00361BCF">
        <w:rPr>
          <w:rFonts w:ascii="Times New Roman" w:hAnsi="Times New Roman"/>
          <w:sz w:val="26"/>
          <w:szCs w:val="26"/>
        </w:rPr>
        <w:t>от водонапорной башни «Сибирь» и от насосной станции «РТП».</w:t>
      </w:r>
    </w:p>
    <w:p w:rsidR="00F23FDA" w:rsidRPr="00361BCF" w:rsidRDefault="00F23FDA" w:rsidP="001053CE">
      <w:pPr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61BCF">
        <w:rPr>
          <w:rFonts w:ascii="Times New Roman" w:hAnsi="Times New Roman"/>
          <w:sz w:val="26"/>
          <w:szCs w:val="26"/>
        </w:rPr>
        <w:t>Ниже на рисунке</w:t>
      </w:r>
      <w:r w:rsidR="005A793C" w:rsidRPr="00361BCF">
        <w:rPr>
          <w:rFonts w:ascii="Times New Roman" w:hAnsi="Times New Roman"/>
          <w:sz w:val="26"/>
          <w:szCs w:val="26"/>
        </w:rPr>
        <w:t xml:space="preserve"> 1</w:t>
      </w:r>
      <w:r w:rsidRPr="00361BCF">
        <w:rPr>
          <w:rFonts w:ascii="Times New Roman" w:hAnsi="Times New Roman"/>
          <w:sz w:val="26"/>
          <w:szCs w:val="26"/>
        </w:rPr>
        <w:t xml:space="preserve"> проиллюстрированы зоны действия источников водоснабжения </w:t>
      </w:r>
      <w:r w:rsidR="004E24FD" w:rsidRPr="00361BCF">
        <w:rPr>
          <w:rFonts w:ascii="Times New Roman" w:hAnsi="Times New Roman"/>
          <w:sz w:val="26"/>
          <w:szCs w:val="26"/>
        </w:rPr>
        <w:t>с. Мельница</w:t>
      </w:r>
    </w:p>
    <w:p w:rsidR="00F23FDA" w:rsidRPr="00361BCF" w:rsidRDefault="0081351D" w:rsidP="001053CE">
      <w:pPr>
        <w:spacing w:before="120" w:after="120" w:line="240" w:lineRule="auto"/>
        <w:ind w:firstLine="567"/>
        <w:jc w:val="center"/>
        <w:rPr>
          <w:rFonts w:ascii="Times New Roman" w:hAnsi="Times New Roman"/>
          <w:sz w:val="26"/>
          <w:szCs w:val="26"/>
        </w:rPr>
      </w:pPr>
      <w:r w:rsidRPr="00361BCF"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181475" cy="5453069"/>
            <wp:effectExtent l="133350" t="133350" r="142875" b="167005"/>
            <wp:docPr id="129" name="Рисунок 129" descr="D:\Рабочий стол\Мельница дополне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Мельница дополне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847" cy="5460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3FDA" w:rsidRPr="00361BCF" w:rsidRDefault="0001141F" w:rsidP="0001141F">
      <w:pPr>
        <w:pStyle w:val="af6"/>
        <w:numPr>
          <w:ilvl w:val="0"/>
          <w:numId w:val="0"/>
        </w:numPr>
        <w:ind w:left="1701" w:hanging="850"/>
        <w:jc w:val="center"/>
        <w:rPr>
          <w:b w:val="0"/>
          <w:sz w:val="26"/>
          <w:szCs w:val="26"/>
        </w:rPr>
      </w:pPr>
      <w:r w:rsidRPr="00361BCF">
        <w:rPr>
          <w:b w:val="0"/>
          <w:sz w:val="26"/>
          <w:szCs w:val="26"/>
        </w:rPr>
        <w:t>Рис</w:t>
      </w:r>
      <w:r w:rsidR="00F47789" w:rsidRPr="00361BCF">
        <w:rPr>
          <w:b w:val="0"/>
          <w:sz w:val="26"/>
          <w:szCs w:val="26"/>
        </w:rPr>
        <w:t>.</w:t>
      </w:r>
      <w:r w:rsidRPr="00361BCF">
        <w:rPr>
          <w:b w:val="0"/>
          <w:sz w:val="26"/>
          <w:szCs w:val="26"/>
        </w:rPr>
        <w:t xml:space="preserve"> 1 </w:t>
      </w:r>
    </w:p>
    <w:p w:rsidR="00F17430" w:rsidRPr="00361BCF" w:rsidRDefault="00F17430" w:rsidP="00F17430">
      <w:pPr>
        <w:spacing w:before="120" w:after="12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361BCF">
        <w:rPr>
          <w:rFonts w:ascii="Times New Roman" w:hAnsi="Times New Roman"/>
          <w:b/>
          <w:sz w:val="26"/>
          <w:szCs w:val="26"/>
        </w:rPr>
        <w:t>п. Вознесенский</w:t>
      </w:r>
    </w:p>
    <w:p w:rsidR="00F17430" w:rsidRPr="00361BCF" w:rsidRDefault="00F17430" w:rsidP="00F17430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61BCF">
        <w:rPr>
          <w:rFonts w:ascii="Times New Roman" w:hAnsi="Times New Roman"/>
          <w:sz w:val="26"/>
          <w:szCs w:val="26"/>
        </w:rPr>
        <w:t>Основным источником централизованного водоснабжения (жилой застройки и административных зданий) п. Вознесенский является водонапорная башня «Саяны», которая находится по ул. Школьная,</w:t>
      </w:r>
      <w:r w:rsidR="0027032F" w:rsidRPr="00361BCF">
        <w:rPr>
          <w:rFonts w:ascii="Times New Roman" w:hAnsi="Times New Roman"/>
          <w:sz w:val="26"/>
          <w:szCs w:val="26"/>
        </w:rPr>
        <w:t xml:space="preserve"> </w:t>
      </w:r>
      <w:r w:rsidRPr="00361BCF">
        <w:rPr>
          <w:rFonts w:ascii="Times New Roman" w:hAnsi="Times New Roman"/>
          <w:sz w:val="26"/>
          <w:szCs w:val="26"/>
        </w:rPr>
        <w:t xml:space="preserve">9 глубина </w:t>
      </w:r>
      <w:r w:rsidR="00F47789" w:rsidRPr="00361BCF">
        <w:rPr>
          <w:rFonts w:ascii="Times New Roman" w:hAnsi="Times New Roman"/>
          <w:sz w:val="26"/>
          <w:szCs w:val="26"/>
        </w:rPr>
        <w:t xml:space="preserve">которой составляет </w:t>
      </w:r>
      <w:r w:rsidRPr="00361BCF">
        <w:rPr>
          <w:rFonts w:ascii="Times New Roman" w:hAnsi="Times New Roman"/>
          <w:sz w:val="26"/>
          <w:szCs w:val="26"/>
        </w:rPr>
        <w:t>300 м. Так же на территории п. Вознесенский имеется насосная станция по ул. Транспортная, 12а, запуск которой запланирован на май-июль.</w:t>
      </w:r>
    </w:p>
    <w:p w:rsidR="00F47789" w:rsidRPr="00361BCF" w:rsidRDefault="00F47789" w:rsidP="00F47789">
      <w:pPr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61BCF">
        <w:rPr>
          <w:rFonts w:ascii="Times New Roman" w:hAnsi="Times New Roman"/>
          <w:sz w:val="26"/>
          <w:szCs w:val="26"/>
        </w:rPr>
        <w:t>На рисунке 2 проиллюстрированы зоны действия источников водоснабжения п. Вознесенский</w:t>
      </w:r>
    </w:p>
    <w:p w:rsidR="00F47789" w:rsidRDefault="00F47789" w:rsidP="00F47789">
      <w:pPr>
        <w:spacing w:after="12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F47789"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752800" cy="3866400"/>
            <wp:effectExtent l="124143" t="104457" r="124777" b="162878"/>
            <wp:docPr id="30" name="Рисунок 30" descr="D:\Рабочий стол\Вознесе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Вознесенский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2800" cy="386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7789" w:rsidRDefault="00F47789" w:rsidP="00F47789">
      <w:pPr>
        <w:pStyle w:val="af6"/>
        <w:numPr>
          <w:ilvl w:val="0"/>
          <w:numId w:val="0"/>
        </w:numPr>
        <w:ind w:left="1701" w:hanging="850"/>
        <w:jc w:val="center"/>
        <w:rPr>
          <w:b w:val="0"/>
        </w:rPr>
      </w:pPr>
      <w:r w:rsidRPr="00F47789">
        <w:rPr>
          <w:b w:val="0"/>
        </w:rPr>
        <w:t>Рис</w:t>
      </w:r>
      <w:r>
        <w:rPr>
          <w:b w:val="0"/>
        </w:rPr>
        <w:t>.</w:t>
      </w:r>
      <w:r w:rsidRPr="00F47789">
        <w:rPr>
          <w:b w:val="0"/>
        </w:rPr>
        <w:t xml:space="preserve"> </w:t>
      </w:r>
      <w:r>
        <w:rPr>
          <w:b w:val="0"/>
        </w:rPr>
        <w:t>2</w:t>
      </w:r>
      <w:r w:rsidRPr="00F47789">
        <w:rPr>
          <w:b w:val="0"/>
        </w:rPr>
        <w:t xml:space="preserve"> </w:t>
      </w:r>
    </w:p>
    <w:p w:rsidR="00F17430" w:rsidRPr="005E7A61" w:rsidRDefault="00F17430" w:rsidP="00F17430">
      <w:pPr>
        <w:spacing w:after="12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5E7A61">
        <w:rPr>
          <w:rFonts w:ascii="Times New Roman" w:hAnsi="Times New Roman"/>
          <w:b/>
          <w:sz w:val="24"/>
          <w:szCs w:val="24"/>
        </w:rPr>
        <w:t>д. Рубахина</w:t>
      </w:r>
    </w:p>
    <w:p w:rsidR="00F17430" w:rsidRPr="00361BCF" w:rsidRDefault="00F17430" w:rsidP="0067572C">
      <w:pPr>
        <w:spacing w:before="120"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61BCF">
        <w:rPr>
          <w:rFonts w:ascii="Times New Roman" w:hAnsi="Times New Roman"/>
          <w:sz w:val="26"/>
          <w:szCs w:val="26"/>
        </w:rPr>
        <w:t>Водоснабжение осуществляется от артезианской скважины по ул. Весны, 2а, которая работает с 2005 года и имеет глубину 80 м., непосредственно из которой, вода подается в водопроводную сеть.</w:t>
      </w:r>
      <w:r w:rsidR="0067572C" w:rsidRPr="00361BCF">
        <w:rPr>
          <w:rFonts w:ascii="Times New Roman" w:hAnsi="Times New Roman"/>
          <w:sz w:val="26"/>
          <w:szCs w:val="26"/>
        </w:rPr>
        <w:t xml:space="preserve"> </w:t>
      </w:r>
      <w:r w:rsidRPr="00361BCF">
        <w:rPr>
          <w:rFonts w:ascii="Times New Roman" w:hAnsi="Times New Roman"/>
          <w:sz w:val="26"/>
          <w:szCs w:val="26"/>
        </w:rPr>
        <w:t xml:space="preserve">Скважина, находящаяся по ул. Береговая, 10 обеспечивает водой </w:t>
      </w:r>
      <w:r w:rsidR="0067572C" w:rsidRPr="00361BCF">
        <w:rPr>
          <w:rFonts w:ascii="Times New Roman" w:hAnsi="Times New Roman"/>
          <w:sz w:val="26"/>
          <w:szCs w:val="26"/>
        </w:rPr>
        <w:t>потребителей, которые не подключены к централизованной системе водоснабжения</w:t>
      </w:r>
      <w:r w:rsidRPr="00361BCF">
        <w:rPr>
          <w:rFonts w:ascii="Times New Roman" w:hAnsi="Times New Roman"/>
          <w:sz w:val="26"/>
          <w:szCs w:val="26"/>
        </w:rPr>
        <w:t>, введена в эксплуатацию в 1993 году, глубина 83 м.</w:t>
      </w:r>
      <w:r w:rsidR="0067572C" w:rsidRPr="00361BCF">
        <w:rPr>
          <w:rFonts w:ascii="Times New Roman" w:hAnsi="Times New Roman"/>
          <w:sz w:val="26"/>
          <w:szCs w:val="26"/>
        </w:rPr>
        <w:t xml:space="preserve"> Зоны действия централизованного водоснабжения проиллюстрированы на рис. 3</w:t>
      </w:r>
    </w:p>
    <w:p w:rsidR="0067572C" w:rsidRDefault="0067572C" w:rsidP="0067572C">
      <w:pPr>
        <w:spacing w:after="12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67572C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33900" cy="3731480"/>
            <wp:effectExtent l="114300" t="114300" r="114300" b="154940"/>
            <wp:docPr id="128" name="Рисунок 128" descr="D:\Рабочий стол\Рубах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Рубахина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22" cy="3756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572C" w:rsidRPr="005E7A61" w:rsidRDefault="0067572C" w:rsidP="0067572C">
      <w:pPr>
        <w:spacing w:after="12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3</w:t>
      </w:r>
    </w:p>
    <w:p w:rsidR="00F17430" w:rsidRPr="005A793C" w:rsidRDefault="00F17430" w:rsidP="00F17430">
      <w:pPr>
        <w:pStyle w:val="af6"/>
        <w:numPr>
          <w:ilvl w:val="0"/>
          <w:numId w:val="0"/>
        </w:numPr>
        <w:ind w:left="1701" w:hanging="850"/>
        <w:rPr>
          <w:b w:val="0"/>
        </w:rPr>
      </w:pPr>
    </w:p>
    <w:p w:rsidR="00D5090E" w:rsidRPr="001957A0" w:rsidRDefault="00D5090E" w:rsidP="001D05BD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firstLine="567"/>
        <w:jc w:val="left"/>
        <w:rPr>
          <w:sz w:val="24"/>
        </w:rPr>
      </w:pPr>
      <w:bookmarkStart w:id="16" w:name="_Toc382995705"/>
      <w:r w:rsidRPr="001957A0">
        <w:rPr>
          <w:sz w:val="24"/>
        </w:rPr>
        <w:t>Описание состояния и функционирования существующих насосных станций, включая оценку энергоэффективности подачи воды</w:t>
      </w:r>
      <w:bookmarkEnd w:id="16"/>
    </w:p>
    <w:p w:rsidR="00160909" w:rsidRPr="00166B6B" w:rsidRDefault="00160909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66B6B">
        <w:rPr>
          <w:rFonts w:ascii="Times New Roman" w:hAnsi="Times New Roman"/>
          <w:sz w:val="26"/>
          <w:szCs w:val="26"/>
        </w:rPr>
        <w:t>Описание состояния и функционирования существующих насосных станций.</w:t>
      </w:r>
    </w:p>
    <w:p w:rsidR="00322624" w:rsidRDefault="001957A0" w:rsidP="00482841">
      <w:pPr>
        <w:spacing w:before="120" w:after="12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166B6B">
        <w:rPr>
          <w:rFonts w:ascii="Times New Roman" w:hAnsi="Times New Roman"/>
          <w:b/>
          <w:sz w:val="26"/>
          <w:szCs w:val="26"/>
        </w:rPr>
        <w:t>с</w:t>
      </w:r>
      <w:r w:rsidR="00A50D06">
        <w:rPr>
          <w:rFonts w:ascii="Times New Roman" w:hAnsi="Times New Roman"/>
          <w:b/>
          <w:sz w:val="26"/>
          <w:szCs w:val="26"/>
        </w:rPr>
        <w:t>.</w:t>
      </w:r>
      <w:r w:rsidRPr="00166B6B">
        <w:rPr>
          <w:rFonts w:ascii="Times New Roman" w:hAnsi="Times New Roman"/>
          <w:b/>
          <w:sz w:val="26"/>
          <w:szCs w:val="26"/>
        </w:rPr>
        <w:t xml:space="preserve"> Мельница</w:t>
      </w:r>
    </w:p>
    <w:p w:rsidR="00ED33EC" w:rsidRPr="002072D5" w:rsidRDefault="00ED33EC" w:rsidP="00ED33EC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072D5">
        <w:rPr>
          <w:rFonts w:ascii="Times New Roman" w:hAnsi="Times New Roman"/>
          <w:sz w:val="26"/>
          <w:szCs w:val="26"/>
        </w:rPr>
        <w:t>Водозабор «Центральный»</w:t>
      </w:r>
    </w:p>
    <w:p w:rsidR="00ED33EC" w:rsidRPr="002072D5" w:rsidRDefault="00ED33EC" w:rsidP="002072D5">
      <w:pPr>
        <w:spacing w:before="120"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072D5">
        <w:rPr>
          <w:rFonts w:ascii="Times New Roman" w:hAnsi="Times New Roman"/>
          <w:sz w:val="26"/>
          <w:szCs w:val="26"/>
        </w:rPr>
        <w:t>На водозаборе работает одна насосная станция «РТП» и одна водонапорная башня «Сибирь». Станция оборудована скважинным насосом марки ЭЦВ</w:t>
      </w:r>
      <w:r w:rsidR="00351879" w:rsidRPr="002072D5">
        <w:rPr>
          <w:rFonts w:ascii="Times New Roman" w:hAnsi="Times New Roman"/>
          <w:sz w:val="26"/>
          <w:szCs w:val="26"/>
        </w:rPr>
        <w:t>.</w:t>
      </w:r>
    </w:p>
    <w:p w:rsidR="00A50D06" w:rsidRPr="002072D5" w:rsidRDefault="00482841" w:rsidP="002072D5">
      <w:pPr>
        <w:pStyle w:val="ac"/>
        <w:spacing w:before="0" w:beforeAutospacing="0" w:after="0"/>
        <w:ind w:firstLine="567"/>
        <w:jc w:val="both"/>
        <w:rPr>
          <w:sz w:val="26"/>
          <w:szCs w:val="26"/>
        </w:rPr>
      </w:pPr>
      <w:r w:rsidRPr="002072D5">
        <w:rPr>
          <w:color w:val="000000"/>
          <w:sz w:val="26"/>
          <w:szCs w:val="26"/>
          <w:shd w:val="clear" w:color="auto" w:fill="FFFFFF"/>
        </w:rPr>
        <w:t xml:space="preserve">Автоматизированные повысительные насосные станции ИСТОК-НС предназначены для подачи воды потребителям с заданным давлением, обеспечивая при этом минимальный расход электроэнергии. Насосные станции представляют собой смонтированные на раме насосы, всасывающий и напорный коллекторы, необходимую запорную арматуру. </w:t>
      </w:r>
      <w:r w:rsidR="00A50D06" w:rsidRPr="002072D5">
        <w:rPr>
          <w:sz w:val="26"/>
          <w:szCs w:val="26"/>
        </w:rPr>
        <w:t>При начале работы частотный регулятор начинает плавно разгонять электродвигатель насоса, что позволяет избежать броска тока насоса и гидравлических перегрузок.</w:t>
      </w:r>
    </w:p>
    <w:p w:rsidR="00A50D06" w:rsidRPr="002072D5" w:rsidRDefault="00A50D06" w:rsidP="002072D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072D5">
        <w:rPr>
          <w:rFonts w:ascii="Times New Roman" w:eastAsia="Times New Roman" w:hAnsi="Times New Roman"/>
          <w:sz w:val="26"/>
          <w:szCs w:val="26"/>
          <w:lang w:eastAsia="ru-RU"/>
        </w:rPr>
        <w:t>Во время разгона насоса преобразователь непрерывно отслеживает давление по сигналу датчика. Как только давление достигло заданного, преобразователь перестает разгонять насос, поддерживая его текущую частоту вращения.</w:t>
      </w:r>
    </w:p>
    <w:p w:rsidR="00166B6B" w:rsidRPr="00166B6B" w:rsidRDefault="0008610F" w:rsidP="002072D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072D5">
        <w:rPr>
          <w:rFonts w:ascii="Times New Roman" w:hAnsi="Times New Roman"/>
          <w:sz w:val="26"/>
          <w:szCs w:val="26"/>
        </w:rPr>
        <w:t>Ниже, в таблице 1 приведен перечень и технические характеристики основного энергопотребляющего оборудования</w:t>
      </w:r>
      <w:r w:rsidR="00166B6B" w:rsidRPr="002072D5">
        <w:rPr>
          <w:rFonts w:ascii="Times New Roman" w:hAnsi="Times New Roman"/>
          <w:sz w:val="26"/>
          <w:szCs w:val="26"/>
        </w:rPr>
        <w:t xml:space="preserve"> насосных станций.</w:t>
      </w:r>
    </w:p>
    <w:p w:rsidR="00482841" w:rsidRPr="001E40ED" w:rsidRDefault="00166B6B" w:rsidP="00C7479F">
      <w:pPr>
        <w:pStyle w:val="af1"/>
      </w:pPr>
      <w:r w:rsidRPr="001E40ED">
        <w:t>Таблица 1</w:t>
      </w: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1975"/>
        <w:gridCol w:w="2551"/>
        <w:gridCol w:w="1134"/>
        <w:gridCol w:w="1134"/>
        <w:gridCol w:w="1095"/>
        <w:gridCol w:w="1173"/>
        <w:gridCol w:w="1144"/>
      </w:tblGrid>
      <w:tr w:rsidR="00166B6B" w:rsidRPr="00166B6B" w:rsidTr="002F5B40">
        <w:trPr>
          <w:trHeight w:val="20"/>
          <w:jc w:val="center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Перечень оборудования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Кол-во, </w:t>
            </w: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шт.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Подача, </w:t>
            </w: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куб.м/час</w:t>
            </w:r>
          </w:p>
        </w:tc>
        <w:tc>
          <w:tcPr>
            <w:tcW w:w="1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Напор, м</w:t>
            </w:r>
          </w:p>
        </w:tc>
        <w:tc>
          <w:tcPr>
            <w:tcW w:w="11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Мощность, </w:t>
            </w: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кВт</w:t>
            </w:r>
          </w:p>
        </w:tc>
        <w:tc>
          <w:tcPr>
            <w:tcW w:w="1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Режим </w:t>
            </w: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работы дней/год</w:t>
            </w:r>
          </w:p>
        </w:tc>
      </w:tr>
      <w:tr w:rsidR="00166B6B" w:rsidRPr="00166B6B" w:rsidTr="002F5B40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РТП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Насос ЭЦВ 6-10-185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365</w:t>
            </w:r>
          </w:p>
        </w:tc>
      </w:tr>
      <w:tr w:rsidR="00DA53D7" w:rsidRPr="00166B6B" w:rsidTr="002F5B40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A53D7" w:rsidRPr="00166B6B" w:rsidRDefault="00351879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Скважина Муравьева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53D7" w:rsidRPr="00166B6B" w:rsidRDefault="00DA53D7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Насос ЭЦВ 6-6,5-110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53D7" w:rsidRPr="00166B6B" w:rsidRDefault="00DA53D7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53D7" w:rsidRPr="00166B6B" w:rsidRDefault="00DA53D7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A53D7" w:rsidRPr="00166B6B" w:rsidRDefault="00DA53D7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53D7" w:rsidRPr="00166B6B" w:rsidRDefault="00DA53D7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A53D7" w:rsidRPr="00166B6B" w:rsidRDefault="00DA53D7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365</w:t>
            </w:r>
          </w:p>
        </w:tc>
      </w:tr>
      <w:tr w:rsidR="00166B6B" w:rsidRPr="00166B6B" w:rsidTr="002F5B40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Насосная станция Короленко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Насос NS-95F/22 7.5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365</w:t>
            </w:r>
          </w:p>
        </w:tc>
      </w:tr>
      <w:tr w:rsidR="00166B6B" w:rsidRPr="00166B6B" w:rsidTr="002F5B40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Насосная станция Лермонтова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Насос NS-95F/22 7.6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6B" w:rsidRPr="00166B6B" w:rsidRDefault="00166B6B" w:rsidP="00166B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B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365</w:t>
            </w:r>
          </w:p>
        </w:tc>
      </w:tr>
    </w:tbl>
    <w:p w:rsidR="00322624" w:rsidRPr="00C139AC" w:rsidRDefault="00322624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322624" w:rsidRPr="001E40ED" w:rsidRDefault="00615E46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  <w:highlight w:val="yellow"/>
        </w:rPr>
      </w:pPr>
      <w:r w:rsidRPr="001E40ED">
        <w:rPr>
          <w:rFonts w:ascii="Times New Roman" w:hAnsi="Times New Roman"/>
          <w:sz w:val="26"/>
          <w:szCs w:val="26"/>
        </w:rPr>
        <w:t>Водозабор «</w:t>
      </w:r>
      <w:r w:rsidR="00A50D06" w:rsidRPr="001E40ED">
        <w:rPr>
          <w:rFonts w:ascii="Times New Roman" w:hAnsi="Times New Roman"/>
          <w:sz w:val="26"/>
          <w:szCs w:val="26"/>
        </w:rPr>
        <w:t>Северо-Восточный</w:t>
      </w:r>
      <w:r w:rsidRPr="001E40ED">
        <w:rPr>
          <w:rFonts w:ascii="Times New Roman" w:hAnsi="Times New Roman"/>
          <w:sz w:val="26"/>
          <w:szCs w:val="26"/>
        </w:rPr>
        <w:t>»</w:t>
      </w:r>
    </w:p>
    <w:p w:rsidR="00615E46" w:rsidRPr="00351879" w:rsidRDefault="00322624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51879">
        <w:rPr>
          <w:rFonts w:ascii="Times New Roman" w:hAnsi="Times New Roman"/>
          <w:sz w:val="26"/>
          <w:szCs w:val="26"/>
        </w:rPr>
        <w:t xml:space="preserve">На водозаборе работают </w:t>
      </w:r>
      <w:r w:rsidR="00A50D06" w:rsidRPr="00351879">
        <w:rPr>
          <w:rFonts w:ascii="Times New Roman" w:hAnsi="Times New Roman"/>
          <w:sz w:val="26"/>
          <w:szCs w:val="26"/>
        </w:rPr>
        <w:t>три</w:t>
      </w:r>
      <w:r w:rsidR="00136E60" w:rsidRPr="00351879">
        <w:rPr>
          <w:rFonts w:ascii="Times New Roman" w:hAnsi="Times New Roman"/>
          <w:sz w:val="26"/>
          <w:szCs w:val="26"/>
        </w:rPr>
        <w:t xml:space="preserve"> </w:t>
      </w:r>
      <w:r w:rsidRPr="00351879">
        <w:rPr>
          <w:rFonts w:ascii="Times New Roman" w:hAnsi="Times New Roman"/>
          <w:sz w:val="26"/>
          <w:szCs w:val="26"/>
        </w:rPr>
        <w:t>эксплу</w:t>
      </w:r>
      <w:r w:rsidR="00351879" w:rsidRPr="00351879">
        <w:rPr>
          <w:rFonts w:ascii="Times New Roman" w:hAnsi="Times New Roman"/>
          <w:sz w:val="26"/>
          <w:szCs w:val="26"/>
        </w:rPr>
        <w:t>атационные скважины</w:t>
      </w:r>
      <w:r w:rsidRPr="00351879">
        <w:rPr>
          <w:rFonts w:ascii="Times New Roman" w:hAnsi="Times New Roman"/>
          <w:sz w:val="26"/>
          <w:szCs w:val="26"/>
        </w:rPr>
        <w:t>. Глубина эксплуатируемых скважин со</w:t>
      </w:r>
      <w:r w:rsidR="00351879" w:rsidRPr="00351879">
        <w:rPr>
          <w:rFonts w:ascii="Times New Roman" w:hAnsi="Times New Roman"/>
          <w:sz w:val="26"/>
          <w:szCs w:val="26"/>
        </w:rPr>
        <w:t>ставляет</w:t>
      </w:r>
      <w:r w:rsidRPr="00351879">
        <w:rPr>
          <w:rFonts w:ascii="Times New Roman" w:hAnsi="Times New Roman"/>
          <w:sz w:val="26"/>
          <w:szCs w:val="26"/>
        </w:rPr>
        <w:t xml:space="preserve"> </w:t>
      </w:r>
      <w:r w:rsidR="00351879" w:rsidRPr="00351879">
        <w:rPr>
          <w:rFonts w:ascii="Times New Roman" w:hAnsi="Times New Roman"/>
          <w:sz w:val="26"/>
          <w:szCs w:val="26"/>
        </w:rPr>
        <w:t>80 м.</w:t>
      </w:r>
      <w:r w:rsidRPr="00351879">
        <w:rPr>
          <w:rFonts w:ascii="Times New Roman" w:hAnsi="Times New Roman"/>
          <w:sz w:val="26"/>
          <w:szCs w:val="26"/>
        </w:rPr>
        <w:t xml:space="preserve"> Скважины оборудованы электропогружными насосами типа ЭЦВ с производительностью </w:t>
      </w:r>
      <w:r w:rsidR="00351879" w:rsidRPr="00351879">
        <w:rPr>
          <w:rFonts w:ascii="Times New Roman" w:hAnsi="Times New Roman"/>
          <w:sz w:val="26"/>
          <w:szCs w:val="26"/>
        </w:rPr>
        <w:t>6,5-15</w:t>
      </w:r>
      <w:r w:rsidRPr="00351879">
        <w:rPr>
          <w:rFonts w:ascii="Times New Roman" w:hAnsi="Times New Roman"/>
          <w:sz w:val="26"/>
          <w:szCs w:val="26"/>
        </w:rPr>
        <w:t xml:space="preserve"> </w:t>
      </w:r>
      <w:r w:rsidR="002F5B40">
        <w:rPr>
          <w:rFonts w:ascii="Times New Roman" w:hAnsi="Times New Roman"/>
          <w:sz w:val="26"/>
          <w:szCs w:val="26"/>
        </w:rPr>
        <w:t>куб.</w:t>
      </w:r>
      <w:r w:rsidRPr="00351879">
        <w:rPr>
          <w:rFonts w:ascii="Times New Roman" w:hAnsi="Times New Roman"/>
          <w:sz w:val="26"/>
          <w:szCs w:val="26"/>
        </w:rPr>
        <w:t xml:space="preserve">м/час. Насосы опущены на глубину 50-70 м. </w:t>
      </w:r>
    </w:p>
    <w:p w:rsidR="00030B2E" w:rsidRDefault="00030B2E" w:rsidP="00030B2E">
      <w:pPr>
        <w:spacing w:before="120" w:after="12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</w:t>
      </w:r>
      <w:r w:rsidRPr="00030B2E">
        <w:rPr>
          <w:rFonts w:ascii="Times New Roman" w:hAnsi="Times New Roman"/>
          <w:b/>
          <w:sz w:val="26"/>
          <w:szCs w:val="26"/>
        </w:rPr>
        <w:t>. Вознесенский</w:t>
      </w:r>
    </w:p>
    <w:p w:rsidR="00030B2E" w:rsidRDefault="00030B2E" w:rsidP="00030B2E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водозаборе установлена одна насосная станция</w:t>
      </w:r>
      <w:r w:rsidR="00E91DD1">
        <w:rPr>
          <w:rFonts w:ascii="Times New Roman" w:hAnsi="Times New Roman"/>
          <w:sz w:val="26"/>
          <w:szCs w:val="26"/>
        </w:rPr>
        <w:t xml:space="preserve"> ИСТОК-НС-20</w:t>
      </w:r>
      <w:r>
        <w:rPr>
          <w:rFonts w:ascii="Times New Roman" w:hAnsi="Times New Roman"/>
          <w:sz w:val="26"/>
          <w:szCs w:val="26"/>
        </w:rPr>
        <w:t xml:space="preserve">, ввод в эксплуатацию намечается на май-июнь 2014 года. Станция оборудована </w:t>
      </w:r>
      <w:r w:rsidR="00E91DD1">
        <w:rPr>
          <w:rFonts w:ascii="Times New Roman" w:hAnsi="Times New Roman"/>
          <w:sz w:val="26"/>
          <w:szCs w:val="26"/>
        </w:rPr>
        <w:t xml:space="preserve">скважинным насосом марки </w:t>
      </w:r>
      <w:r w:rsidR="00E91DD1">
        <w:rPr>
          <w:rFonts w:ascii="Times New Roman" w:hAnsi="Times New Roman"/>
          <w:sz w:val="26"/>
          <w:szCs w:val="26"/>
          <w:lang w:val="en-US"/>
        </w:rPr>
        <w:t>NS</w:t>
      </w:r>
      <w:r w:rsidR="00E91DD1" w:rsidRPr="00E91DD1">
        <w:rPr>
          <w:rFonts w:ascii="Times New Roman" w:hAnsi="Times New Roman"/>
          <w:sz w:val="26"/>
          <w:szCs w:val="26"/>
        </w:rPr>
        <w:t>-95</w:t>
      </w:r>
      <w:r w:rsidR="00E91DD1">
        <w:rPr>
          <w:rFonts w:ascii="Times New Roman" w:hAnsi="Times New Roman"/>
          <w:sz w:val="26"/>
          <w:szCs w:val="26"/>
          <w:lang w:val="en-US"/>
        </w:rPr>
        <w:t>F</w:t>
      </w:r>
      <w:r w:rsidR="00E91DD1" w:rsidRPr="00E91DD1">
        <w:rPr>
          <w:rFonts w:ascii="Times New Roman" w:hAnsi="Times New Roman"/>
          <w:sz w:val="26"/>
          <w:szCs w:val="26"/>
        </w:rPr>
        <w:t>/22 7.5</w:t>
      </w:r>
      <w:r w:rsidR="002F5B40">
        <w:rPr>
          <w:rFonts w:ascii="Times New Roman" w:hAnsi="Times New Roman"/>
          <w:sz w:val="26"/>
          <w:szCs w:val="26"/>
        </w:rPr>
        <w:t xml:space="preserve"> производительностью 15 куб.м/час.</w:t>
      </w:r>
    </w:p>
    <w:p w:rsidR="000242B2" w:rsidRDefault="000242B2" w:rsidP="000242B2">
      <w:pPr>
        <w:spacing w:before="120" w:after="12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д</w:t>
      </w:r>
      <w:r w:rsidRPr="000242B2">
        <w:rPr>
          <w:rFonts w:ascii="Times New Roman" w:hAnsi="Times New Roman"/>
          <w:b/>
          <w:sz w:val="26"/>
          <w:szCs w:val="26"/>
        </w:rPr>
        <w:t>. Рубахина</w:t>
      </w:r>
    </w:p>
    <w:p w:rsidR="000242B2" w:rsidRPr="000242B2" w:rsidRDefault="00DA5260" w:rsidP="000242B2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На водозаборе работают две артезианская скважины, глубина которых составляет 80-83 м. Установлены глубинные насосы марки ЭЦВ 6-16-110 с производительностью 6,5 куб.м/час и напором </w:t>
      </w:r>
      <w:r w:rsidR="00BA310B">
        <w:rPr>
          <w:rFonts w:ascii="Times New Roman" w:hAnsi="Times New Roman"/>
          <w:sz w:val="26"/>
          <w:szCs w:val="26"/>
        </w:rPr>
        <w:t>110 м.в.ст.</w:t>
      </w:r>
    </w:p>
    <w:p w:rsidR="002F5B40" w:rsidRDefault="002F5B40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160909" w:rsidRPr="0039462C" w:rsidRDefault="00160909" w:rsidP="002F5B40">
      <w:pPr>
        <w:spacing w:before="120" w:after="12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39462C">
        <w:rPr>
          <w:rFonts w:ascii="Times New Roman" w:hAnsi="Times New Roman"/>
          <w:b/>
          <w:sz w:val="26"/>
          <w:szCs w:val="26"/>
        </w:rPr>
        <w:t>Оценка энергоэффективности подачи воды.</w:t>
      </w:r>
    </w:p>
    <w:p w:rsidR="00160909" w:rsidRPr="0039462C" w:rsidRDefault="00160909" w:rsidP="002F5B40">
      <w:pPr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9462C">
        <w:rPr>
          <w:rFonts w:ascii="Times New Roman" w:hAnsi="Times New Roman"/>
          <w:sz w:val="26"/>
          <w:szCs w:val="26"/>
        </w:rPr>
        <w:t xml:space="preserve">Ниже выполнена оценка энергоэффективности подачи воды в сеть с точки зрения </w:t>
      </w:r>
      <w:r w:rsidR="0046133A" w:rsidRPr="0039462C">
        <w:rPr>
          <w:rFonts w:ascii="Times New Roman" w:hAnsi="Times New Roman"/>
          <w:sz w:val="26"/>
          <w:szCs w:val="26"/>
        </w:rPr>
        <w:t xml:space="preserve">энергопотребления насосным оборудованием на перекачивание 1 </w:t>
      </w:r>
      <w:r w:rsidR="0039462C" w:rsidRPr="0039462C">
        <w:rPr>
          <w:rFonts w:ascii="Times New Roman" w:hAnsi="Times New Roman"/>
          <w:sz w:val="26"/>
          <w:szCs w:val="26"/>
        </w:rPr>
        <w:t>куб.</w:t>
      </w:r>
      <w:r w:rsidR="0046133A" w:rsidRPr="0039462C">
        <w:rPr>
          <w:rFonts w:ascii="Times New Roman" w:hAnsi="Times New Roman"/>
          <w:sz w:val="26"/>
          <w:szCs w:val="26"/>
        </w:rPr>
        <w:t>м воды.</w:t>
      </w:r>
    </w:p>
    <w:p w:rsidR="0046133A" w:rsidRPr="0039462C" w:rsidRDefault="0046133A" w:rsidP="002F5B40">
      <w:pPr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9462C">
        <w:rPr>
          <w:rFonts w:ascii="Times New Roman" w:hAnsi="Times New Roman"/>
          <w:sz w:val="26"/>
          <w:szCs w:val="26"/>
        </w:rPr>
        <w:t xml:space="preserve">Так как инструментальные измерения мгновенных расходов воды и электроэнергии не выполнялись на данном оборудовании, то произведем оценку на основании отчетных </w:t>
      </w:r>
      <w:r w:rsidR="0039462C" w:rsidRPr="0039462C">
        <w:rPr>
          <w:rFonts w:ascii="Times New Roman" w:hAnsi="Times New Roman"/>
          <w:sz w:val="26"/>
          <w:szCs w:val="26"/>
        </w:rPr>
        <w:t xml:space="preserve">данных, предоставленными Усть-Рубахинским муниципальным образованием </w:t>
      </w:r>
      <w:r w:rsidRPr="0039462C">
        <w:rPr>
          <w:rFonts w:ascii="Times New Roman" w:hAnsi="Times New Roman"/>
          <w:sz w:val="26"/>
          <w:szCs w:val="26"/>
        </w:rPr>
        <w:t>по потреблению электроэнергии насосами и объемам перекаченной воды.</w:t>
      </w:r>
    </w:p>
    <w:p w:rsidR="00704F9E" w:rsidRPr="0039462C" w:rsidRDefault="00704F9E" w:rsidP="002F5B40">
      <w:pPr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9462C">
        <w:rPr>
          <w:rFonts w:ascii="Times New Roman" w:hAnsi="Times New Roman"/>
          <w:sz w:val="26"/>
          <w:szCs w:val="26"/>
        </w:rPr>
        <w:t>Ниже</w:t>
      </w:r>
      <w:r w:rsidRPr="001E40ED">
        <w:rPr>
          <w:rFonts w:ascii="Times New Roman" w:hAnsi="Times New Roman"/>
          <w:sz w:val="26"/>
          <w:szCs w:val="26"/>
        </w:rPr>
        <w:t>, в таблице 2, приведены</w:t>
      </w:r>
      <w:r w:rsidRPr="0039462C">
        <w:rPr>
          <w:rFonts w:ascii="Times New Roman" w:hAnsi="Times New Roman"/>
          <w:sz w:val="26"/>
          <w:szCs w:val="26"/>
        </w:rPr>
        <w:t xml:space="preserve"> значения удельных расходов электроэнергии (далее УРЭ) на перекачивание 1 </w:t>
      </w:r>
      <w:r w:rsidR="002F5B40">
        <w:rPr>
          <w:rFonts w:ascii="Times New Roman" w:hAnsi="Times New Roman"/>
          <w:sz w:val="26"/>
          <w:szCs w:val="26"/>
        </w:rPr>
        <w:t>куб.</w:t>
      </w:r>
      <w:r w:rsidR="0039462C" w:rsidRPr="0039462C">
        <w:rPr>
          <w:rFonts w:ascii="Times New Roman" w:hAnsi="Times New Roman"/>
          <w:sz w:val="26"/>
          <w:szCs w:val="26"/>
        </w:rPr>
        <w:t>м воды за 2013</w:t>
      </w:r>
      <w:r w:rsidRPr="0039462C">
        <w:rPr>
          <w:rFonts w:ascii="Times New Roman" w:hAnsi="Times New Roman"/>
          <w:sz w:val="26"/>
          <w:szCs w:val="26"/>
        </w:rPr>
        <w:t xml:space="preserve"> год. Данные расчеты выполнены для основного насосного оборудования, которое находилось в работе более 6 месяцев в году.</w:t>
      </w:r>
    </w:p>
    <w:p w:rsidR="00704F9E" w:rsidRPr="00E728E2" w:rsidRDefault="00704F9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032142" w:rsidRPr="00E728E2" w:rsidRDefault="00032142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  <w:highlight w:val="yellow"/>
        </w:rPr>
        <w:sectPr w:rsidR="00032142" w:rsidRPr="00E728E2" w:rsidSect="006815A5">
          <w:headerReference w:type="default" r:id="rId16"/>
          <w:footerReference w:type="default" r:id="rId17"/>
          <w:pgSz w:w="11906" w:h="16838"/>
          <w:pgMar w:top="1389" w:right="567" w:bottom="567" w:left="1134" w:header="709" w:footer="709" w:gutter="0"/>
          <w:cols w:space="708"/>
          <w:docGrid w:linePitch="360"/>
        </w:sectPr>
      </w:pPr>
    </w:p>
    <w:p w:rsidR="00032142" w:rsidRPr="001E40ED" w:rsidRDefault="0039462C" w:rsidP="00C7479F">
      <w:pPr>
        <w:pStyle w:val="af1"/>
      </w:pPr>
      <w:r w:rsidRPr="001E40ED">
        <w:lastRenderedPageBreak/>
        <w:t>Таблица 2</w:t>
      </w:r>
    </w:p>
    <w:tbl>
      <w:tblPr>
        <w:tblW w:w="5452" w:type="pct"/>
        <w:tblInd w:w="-572" w:type="dxa"/>
        <w:tblLayout w:type="fixed"/>
        <w:tblLook w:val="04A0" w:firstRow="1" w:lastRow="0" w:firstColumn="1" w:lastColumn="0" w:noHBand="0" w:noVBand="1"/>
      </w:tblPr>
      <w:tblGrid>
        <w:gridCol w:w="1764"/>
        <w:gridCol w:w="971"/>
        <w:gridCol w:w="1096"/>
        <w:gridCol w:w="884"/>
        <w:gridCol w:w="887"/>
        <w:gridCol w:w="738"/>
        <w:gridCol w:w="735"/>
        <w:gridCol w:w="738"/>
        <w:gridCol w:w="887"/>
        <w:gridCol w:w="1032"/>
        <w:gridCol w:w="1032"/>
        <w:gridCol w:w="887"/>
        <w:gridCol w:w="1032"/>
        <w:gridCol w:w="735"/>
        <w:gridCol w:w="835"/>
        <w:gridCol w:w="935"/>
        <w:gridCol w:w="935"/>
      </w:tblGrid>
      <w:tr w:rsidR="00032142" w:rsidRPr="00E728E2" w:rsidTr="00974EBD">
        <w:trPr>
          <w:trHeight w:val="15"/>
        </w:trPr>
        <w:tc>
          <w:tcPr>
            <w:tcW w:w="5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142" w:rsidRPr="0039462C" w:rsidRDefault="0039462C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4453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2142" w:rsidRPr="0039462C" w:rsidRDefault="0039462C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2013</w:t>
            </w:r>
          </w:p>
        </w:tc>
      </w:tr>
      <w:tr w:rsidR="00974EBD" w:rsidRPr="00E728E2" w:rsidTr="00F72E6A">
        <w:trPr>
          <w:trHeight w:val="15"/>
        </w:trPr>
        <w:tc>
          <w:tcPr>
            <w:tcW w:w="5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C2A" w:rsidRPr="0039462C" w:rsidRDefault="007A2C2A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39462C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39462C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39462C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39462C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39462C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39462C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39462C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июль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39462C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39462C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39462C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39462C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39462C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CB3A09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CB3A09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макс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D02D2B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2D2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среднее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2C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</w:tr>
      <w:tr w:rsidR="00974EBD" w:rsidRPr="00E728E2" w:rsidTr="00F72E6A">
        <w:trPr>
          <w:trHeight w:val="15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39462C" w:rsidRDefault="007A2C2A" w:rsidP="003946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9462C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д. Рубахина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,</w:t>
            </w:r>
            <w:r w:rsidRPr="0039462C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Береговая, 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2C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2,304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2C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5,382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2C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3,374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2C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1,915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2C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2C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2C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2C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0,085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2C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0,550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2C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0,559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2C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0,978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2C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3,040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CB3A09" w:rsidRDefault="007A2C2A" w:rsidP="00CB3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</w:t>
            </w:r>
            <w:r w:rsidR="00CB3A09"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E728E2" w:rsidRDefault="00CB3A09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5,382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D02D2B" w:rsidRDefault="00D02D2B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2D2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1,540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2C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18,525</w:t>
            </w:r>
          </w:p>
        </w:tc>
      </w:tr>
      <w:tr w:rsidR="00974EBD" w:rsidRPr="00E728E2" w:rsidTr="00F72E6A">
        <w:trPr>
          <w:trHeight w:val="15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39462C" w:rsidRDefault="007A2C2A" w:rsidP="003946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</w:t>
            </w:r>
            <w:r w:rsidRPr="0039462C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. Мельница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,</w:t>
            </w:r>
            <w:r w:rsidRPr="0039462C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Береговая, 18а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3,970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3,333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1,732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1,245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0,267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0,678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0,834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0,700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0,224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2,857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2,960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CB3A09" w:rsidRDefault="00CB3A09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CB3A09" w:rsidRDefault="00CB3A09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3,333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E728E2" w:rsidRDefault="00D02D2B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D02D2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1,583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2C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19,000</w:t>
            </w:r>
          </w:p>
        </w:tc>
      </w:tr>
      <w:tr w:rsidR="00974EBD" w:rsidRPr="00E728E2" w:rsidTr="00F72E6A">
        <w:trPr>
          <w:trHeight w:val="15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39462C" w:rsidRDefault="007A2C2A" w:rsidP="003946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с. Абалаково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Механизаторов, 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1,269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2,303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1,967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0,300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CB3A09" w:rsidRDefault="00CB3A09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CB3A09" w:rsidRDefault="00CB3A09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2,303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E728E2" w:rsidRDefault="00D02D2B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D02D2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1,138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6,830</w:t>
            </w:r>
          </w:p>
        </w:tc>
      </w:tr>
      <w:tr w:rsidR="00974EBD" w:rsidRPr="00E728E2" w:rsidTr="00F72E6A">
        <w:trPr>
          <w:trHeight w:val="15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39462C" w:rsidRDefault="007A2C2A" w:rsidP="003946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с. Мельница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Победы, 2а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0,725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0,750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0,270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0,420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0,700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0,820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0,185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0,180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CB3A09" w:rsidRDefault="007A2C2A" w:rsidP="00CB3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</w:t>
            </w:r>
            <w:r w:rsidR="00CB3A09"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CB3A09" w:rsidRDefault="00CB3A09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0,820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E728E2" w:rsidRDefault="00D02D2B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D02D2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0,469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5,630</w:t>
            </w:r>
          </w:p>
        </w:tc>
      </w:tr>
      <w:tr w:rsidR="00974EBD" w:rsidRPr="00E728E2" w:rsidTr="00F72E6A">
        <w:trPr>
          <w:trHeight w:val="15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39462C" w:rsidRDefault="007A2C2A" w:rsidP="003946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Мельница Мира</w:t>
            </w: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5,549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2,632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2,578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2,093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0,213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0,253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0,224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0,350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1,382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CB3A09" w:rsidRDefault="007A2C2A" w:rsidP="00CB3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</w:t>
            </w:r>
            <w:r w:rsidR="00CB3A09"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CB3A09" w:rsidRDefault="00CB3A09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5,549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E728E2" w:rsidRDefault="00D02D2B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D02D2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1,327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15,929</w:t>
            </w:r>
          </w:p>
        </w:tc>
      </w:tr>
      <w:tr w:rsidR="00974EBD" w:rsidRPr="00E728E2" w:rsidTr="00F72E6A">
        <w:trPr>
          <w:trHeight w:val="15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39462C" w:rsidRDefault="007A2C2A" w:rsidP="003946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с. Мельница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Муравьева</w:t>
            </w: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1,247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5,473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3,827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1,300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1,106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0,182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0,267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0,320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1,020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7,893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CB3A09" w:rsidRDefault="007A2C2A" w:rsidP="00CB3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</w:t>
            </w:r>
            <w:r w:rsidR="00CB3A09"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CB3A09" w:rsidRDefault="00CB3A09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7,893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69181E" w:rsidRDefault="0069181E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181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1,969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23,625</w:t>
            </w:r>
          </w:p>
        </w:tc>
      </w:tr>
      <w:tr w:rsidR="00974EBD" w:rsidRPr="00E728E2" w:rsidTr="00F72E6A">
        <w:trPr>
          <w:trHeight w:val="15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39462C" w:rsidRDefault="007A2C2A" w:rsidP="003946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 Вознесенский, Школьная, 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0,450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6,111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2,949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1,415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0,618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0,478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0,400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0,976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0,910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0,790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1,710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CB3A09" w:rsidRDefault="007A2C2A" w:rsidP="00CB3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</w:t>
            </w:r>
            <w:r w:rsidR="00CB3A09"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CB3A09" w:rsidRDefault="00CB3A09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6,111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69181E" w:rsidRDefault="0069181E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181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1,442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17,307</w:t>
            </w:r>
          </w:p>
        </w:tc>
      </w:tr>
      <w:tr w:rsidR="00974EBD" w:rsidRPr="00E728E2" w:rsidTr="00F72E6A">
        <w:trPr>
          <w:trHeight w:val="15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39462C" w:rsidRDefault="007A2C2A" w:rsidP="003946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д. Рубахина, Вены, 2а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3,500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0,649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0,980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0,050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0,050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0,050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0,050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1,205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7A2C2A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0,920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1,600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2,369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CB3A09" w:rsidRDefault="007A2C2A" w:rsidP="00CB3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  <w:r w:rsidR="00CB3A09"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CB3A09" w:rsidRDefault="00CB3A09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3,500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E728E2" w:rsidRDefault="0069181E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69181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1,035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12,423</w:t>
            </w:r>
          </w:p>
        </w:tc>
      </w:tr>
      <w:tr w:rsidR="00974EBD" w:rsidRPr="00E728E2" w:rsidTr="00F72E6A">
        <w:trPr>
          <w:trHeight w:val="15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39462C" w:rsidRDefault="007A2C2A" w:rsidP="003946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 Подгорный, Солнечная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2,436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0,840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0,816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0,500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0,050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0,612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CB3A09" w:rsidRDefault="007A2C2A" w:rsidP="00CB3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</w:t>
            </w:r>
            <w:r w:rsidR="00CB3A09"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E728E2" w:rsidRDefault="00CB3A09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CB3A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2,436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E82F13" w:rsidRDefault="00E82F13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82F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0,655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5,893</w:t>
            </w:r>
          </w:p>
        </w:tc>
      </w:tr>
      <w:tr w:rsidR="00974EBD" w:rsidRPr="00E728E2" w:rsidTr="00F72E6A">
        <w:trPr>
          <w:trHeight w:val="15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39462C" w:rsidRDefault="007A2C2A" w:rsidP="003946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46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20,181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24,927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17,026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7,725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5,924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4,445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4,560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2,779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4,815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4,355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8,279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20,146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AA5F9F" w:rsidRDefault="00AA5F9F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A5F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1,126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F72E6A" w:rsidRDefault="00D02D2B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37,964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2A" w:rsidRPr="00E728E2" w:rsidRDefault="00E82F13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E82F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11,158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C2A" w:rsidRPr="007A2C2A" w:rsidRDefault="00974EBD" w:rsidP="00974E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125,162</w:t>
            </w:r>
          </w:p>
        </w:tc>
      </w:tr>
    </w:tbl>
    <w:p w:rsidR="00032142" w:rsidRPr="00E728E2" w:rsidRDefault="00032142" w:rsidP="00E728E2">
      <w:pPr>
        <w:spacing w:after="0" w:line="240" w:lineRule="auto"/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</w:pPr>
    </w:p>
    <w:p w:rsidR="00032142" w:rsidRPr="00E728E2" w:rsidRDefault="00032142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  <w:highlight w:val="yellow"/>
        </w:rPr>
        <w:sectPr w:rsidR="00032142" w:rsidRPr="00E728E2" w:rsidSect="001D05BD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032142" w:rsidRPr="0022063E" w:rsidRDefault="00DC180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2063E">
        <w:rPr>
          <w:rFonts w:ascii="Times New Roman" w:hAnsi="Times New Roman"/>
          <w:sz w:val="26"/>
          <w:szCs w:val="26"/>
        </w:rPr>
        <w:lastRenderedPageBreak/>
        <w:t>На рисунк</w:t>
      </w:r>
      <w:r w:rsidR="0022063E" w:rsidRPr="0022063E">
        <w:rPr>
          <w:rFonts w:ascii="Times New Roman" w:hAnsi="Times New Roman"/>
          <w:sz w:val="26"/>
          <w:szCs w:val="26"/>
        </w:rPr>
        <w:t>е</w:t>
      </w:r>
      <w:r w:rsidR="001E40ED">
        <w:rPr>
          <w:rFonts w:ascii="Times New Roman" w:hAnsi="Times New Roman"/>
          <w:sz w:val="26"/>
          <w:szCs w:val="26"/>
        </w:rPr>
        <w:t xml:space="preserve"> 4</w:t>
      </w:r>
      <w:r w:rsidR="0022063E" w:rsidRPr="0022063E">
        <w:rPr>
          <w:rFonts w:ascii="Times New Roman" w:hAnsi="Times New Roman"/>
          <w:sz w:val="26"/>
          <w:szCs w:val="26"/>
        </w:rPr>
        <w:t xml:space="preserve"> </w:t>
      </w:r>
      <w:r w:rsidR="00032142" w:rsidRPr="0022063E">
        <w:rPr>
          <w:rFonts w:ascii="Times New Roman" w:hAnsi="Times New Roman"/>
          <w:sz w:val="26"/>
          <w:szCs w:val="26"/>
        </w:rPr>
        <w:t>проиллюстрирована динамика изменен</w:t>
      </w:r>
      <w:r w:rsidR="0022063E" w:rsidRPr="0022063E">
        <w:rPr>
          <w:rFonts w:ascii="Times New Roman" w:hAnsi="Times New Roman"/>
          <w:sz w:val="26"/>
          <w:szCs w:val="26"/>
        </w:rPr>
        <w:t>ия показателя УРЭ в течение 2013</w:t>
      </w:r>
      <w:r w:rsidR="00032142" w:rsidRPr="0022063E">
        <w:rPr>
          <w:rFonts w:ascii="Times New Roman" w:hAnsi="Times New Roman"/>
          <w:sz w:val="26"/>
          <w:szCs w:val="26"/>
        </w:rPr>
        <w:t xml:space="preserve"> года.</w:t>
      </w:r>
    </w:p>
    <w:p w:rsidR="00032142" w:rsidRPr="00E728E2" w:rsidRDefault="0022063E" w:rsidP="005F5E55">
      <w:pPr>
        <w:spacing w:before="120" w:after="120" w:line="240" w:lineRule="auto"/>
        <w:jc w:val="center"/>
        <w:rPr>
          <w:rFonts w:ascii="Times New Roman" w:hAnsi="Times New Roman"/>
          <w:sz w:val="26"/>
          <w:szCs w:val="26"/>
          <w:highlight w:val="yellow"/>
        </w:rPr>
      </w:pPr>
      <w:r>
        <w:rPr>
          <w:noProof/>
          <w:lang w:eastAsia="ru-RU"/>
        </w:rPr>
        <w:drawing>
          <wp:inline distT="0" distB="0" distL="0" distR="0" wp14:anchorId="755B5123" wp14:editId="7D422177">
            <wp:extent cx="6248400" cy="4724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32142" w:rsidRPr="0022063E" w:rsidRDefault="001E40ED" w:rsidP="0022063E">
      <w:pPr>
        <w:spacing w:before="120" w:after="120" w:line="240" w:lineRule="auto"/>
        <w:ind w:firstLine="56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Рис. 4</w:t>
      </w:r>
    </w:p>
    <w:p w:rsidR="008F2006" w:rsidRPr="005F5E55" w:rsidRDefault="008F2006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5F5E55">
        <w:rPr>
          <w:rFonts w:ascii="Times New Roman" w:hAnsi="Times New Roman"/>
          <w:sz w:val="26"/>
          <w:szCs w:val="26"/>
        </w:rPr>
        <w:t>Анализ динамики УРЭ</w:t>
      </w:r>
      <w:r w:rsidR="00791567" w:rsidRPr="005F5E55">
        <w:rPr>
          <w:rFonts w:ascii="Times New Roman" w:hAnsi="Times New Roman"/>
          <w:sz w:val="26"/>
          <w:szCs w:val="26"/>
        </w:rPr>
        <w:t xml:space="preserve"> показал:</w:t>
      </w:r>
    </w:p>
    <w:p w:rsidR="00791567" w:rsidRPr="005F5E55" w:rsidRDefault="00791567" w:rsidP="005F5E5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5F5E55">
        <w:rPr>
          <w:rFonts w:ascii="Times New Roman" w:hAnsi="Times New Roman"/>
          <w:sz w:val="26"/>
          <w:szCs w:val="26"/>
        </w:rPr>
        <w:t>Неэффективный режим регулирования производительности выявлен на объектах: скв</w:t>
      </w:r>
      <w:r w:rsidR="005F5E55" w:rsidRPr="005F5E55">
        <w:rPr>
          <w:rFonts w:ascii="Times New Roman" w:hAnsi="Times New Roman"/>
          <w:sz w:val="26"/>
          <w:szCs w:val="26"/>
        </w:rPr>
        <w:t>ажина с. Мельница, Муравьева, 15а, скважина п. Вознесенский, Школьная,</w:t>
      </w:r>
      <w:r w:rsidRPr="005F5E55">
        <w:rPr>
          <w:rFonts w:ascii="Times New Roman" w:hAnsi="Times New Roman"/>
          <w:sz w:val="26"/>
          <w:szCs w:val="26"/>
        </w:rPr>
        <w:t xml:space="preserve"> </w:t>
      </w:r>
      <w:r w:rsidR="005F5E55" w:rsidRPr="005F5E55">
        <w:rPr>
          <w:rFonts w:ascii="Times New Roman" w:hAnsi="Times New Roman"/>
          <w:sz w:val="26"/>
          <w:szCs w:val="26"/>
        </w:rPr>
        <w:t xml:space="preserve">9. </w:t>
      </w:r>
      <w:r w:rsidRPr="005F5E55">
        <w:rPr>
          <w:rFonts w:ascii="Times New Roman" w:hAnsi="Times New Roman"/>
          <w:sz w:val="26"/>
          <w:szCs w:val="26"/>
        </w:rPr>
        <w:t>(значительное изменение УРЭ в течение рассматриваемого периода);</w:t>
      </w:r>
    </w:p>
    <w:p w:rsidR="00791567" w:rsidRPr="00032142" w:rsidRDefault="00791567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D5090E" w:rsidRPr="00030B2E" w:rsidRDefault="00791567" w:rsidP="001D05BD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firstLine="567"/>
        <w:jc w:val="left"/>
        <w:rPr>
          <w:sz w:val="24"/>
        </w:rPr>
      </w:pPr>
      <w:bookmarkStart w:id="17" w:name="_Toc382995706"/>
      <w:r w:rsidRPr="00030B2E">
        <w:rPr>
          <w:sz w:val="24"/>
        </w:rPr>
        <w:t>О</w:t>
      </w:r>
      <w:r w:rsidR="00D5090E" w:rsidRPr="00030B2E">
        <w:rPr>
          <w:sz w:val="24"/>
        </w:rPr>
        <w:t>писание состояния и функционирования водопроводных сетей систем водоснабжения, включая оценку амортизации сетей и определение возможности обеспечения качества воды в процессе транспортировки</w:t>
      </w:r>
      <w:bookmarkEnd w:id="17"/>
    </w:p>
    <w:p w:rsidR="000D37A5" w:rsidRPr="000D37A5" w:rsidRDefault="000D37A5" w:rsidP="000D37A5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</w:p>
    <w:p w:rsidR="00A55A77" w:rsidRPr="00F13F37" w:rsidRDefault="00E54B25" w:rsidP="000D37A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13F37">
        <w:rPr>
          <w:rFonts w:ascii="Times New Roman" w:hAnsi="Times New Roman"/>
          <w:sz w:val="26"/>
          <w:szCs w:val="26"/>
        </w:rPr>
        <w:t xml:space="preserve">Сети водоснабжения </w:t>
      </w:r>
      <w:r w:rsidR="00BC5212">
        <w:rPr>
          <w:rFonts w:ascii="Times New Roman" w:hAnsi="Times New Roman"/>
          <w:sz w:val="26"/>
          <w:szCs w:val="26"/>
        </w:rPr>
        <w:t xml:space="preserve">с. Мельница </w:t>
      </w:r>
      <w:r w:rsidR="00A55A77" w:rsidRPr="00F13F37">
        <w:rPr>
          <w:rFonts w:ascii="Times New Roman" w:hAnsi="Times New Roman"/>
          <w:sz w:val="26"/>
          <w:szCs w:val="26"/>
        </w:rPr>
        <w:t xml:space="preserve">по ул. </w:t>
      </w:r>
      <w:r w:rsidR="00F13F37" w:rsidRPr="00F13F37">
        <w:rPr>
          <w:rFonts w:ascii="Times New Roman" w:hAnsi="Times New Roman"/>
          <w:sz w:val="26"/>
          <w:szCs w:val="26"/>
        </w:rPr>
        <w:t xml:space="preserve">Молодости и ул. Мира </w:t>
      </w:r>
      <w:r w:rsidR="003408A2" w:rsidRPr="00F13F37">
        <w:rPr>
          <w:rFonts w:ascii="Times New Roman" w:hAnsi="Times New Roman"/>
          <w:sz w:val="26"/>
          <w:szCs w:val="26"/>
        </w:rPr>
        <w:t xml:space="preserve">строились в </w:t>
      </w:r>
      <w:r w:rsidR="000D37A5" w:rsidRPr="00F13F37">
        <w:rPr>
          <w:rFonts w:ascii="Times New Roman" w:hAnsi="Times New Roman"/>
          <w:sz w:val="26"/>
          <w:szCs w:val="26"/>
        </w:rPr>
        <w:t>2013 году</w:t>
      </w:r>
      <w:r w:rsidR="00F13F37" w:rsidRPr="00F13F37">
        <w:rPr>
          <w:rFonts w:ascii="Times New Roman" w:hAnsi="Times New Roman"/>
          <w:sz w:val="26"/>
          <w:szCs w:val="26"/>
        </w:rPr>
        <w:t>, остальные были проложены в 2006 году.</w:t>
      </w:r>
      <w:r w:rsidRPr="00F13F37">
        <w:rPr>
          <w:rFonts w:ascii="Times New Roman" w:hAnsi="Times New Roman"/>
          <w:sz w:val="26"/>
          <w:szCs w:val="26"/>
        </w:rPr>
        <w:t xml:space="preserve"> </w:t>
      </w:r>
      <w:r w:rsidR="00BC5212">
        <w:rPr>
          <w:rFonts w:ascii="Times New Roman" w:hAnsi="Times New Roman"/>
          <w:sz w:val="26"/>
          <w:szCs w:val="26"/>
        </w:rPr>
        <w:t>Трубы пластмассовые. Сети водоснабжения п. Вознесенский были проложены в 2008 году и 2010 году. Трубы изготовлены из металла и пластмассы.</w:t>
      </w:r>
      <w:r w:rsidR="00BC5212" w:rsidRPr="00BC5212">
        <w:rPr>
          <w:rFonts w:ascii="Times New Roman" w:hAnsi="Times New Roman"/>
          <w:sz w:val="26"/>
          <w:szCs w:val="26"/>
        </w:rPr>
        <w:t xml:space="preserve"> </w:t>
      </w:r>
      <w:r w:rsidR="00BC5212">
        <w:rPr>
          <w:rFonts w:ascii="Times New Roman" w:hAnsi="Times New Roman"/>
          <w:sz w:val="26"/>
          <w:szCs w:val="26"/>
        </w:rPr>
        <w:t>Сети водоснабжения д. Рубахина проложили в 2008 году. Трубы изготовлены из пласт</w:t>
      </w:r>
      <w:r w:rsidR="00217013">
        <w:rPr>
          <w:rFonts w:ascii="Times New Roman" w:hAnsi="Times New Roman"/>
          <w:sz w:val="26"/>
          <w:szCs w:val="26"/>
        </w:rPr>
        <w:t>массы</w:t>
      </w:r>
      <w:r w:rsidR="00BC5212">
        <w:rPr>
          <w:rFonts w:ascii="Times New Roman" w:hAnsi="Times New Roman"/>
          <w:sz w:val="26"/>
          <w:szCs w:val="26"/>
        </w:rPr>
        <w:t xml:space="preserve">. </w:t>
      </w:r>
      <w:r w:rsidR="00BC5212" w:rsidRPr="00F13F37">
        <w:rPr>
          <w:rFonts w:ascii="Times New Roman" w:hAnsi="Times New Roman"/>
          <w:sz w:val="26"/>
          <w:szCs w:val="26"/>
        </w:rPr>
        <w:t>Нормативный срок эксплуатации сетей водоснабжения составляет 30 лет.</w:t>
      </w:r>
    </w:p>
    <w:p w:rsidR="007C333B" w:rsidRDefault="007C333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7B64A8" w:rsidRPr="00BC5212" w:rsidRDefault="007B64A8" w:rsidP="007B64A8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B64A8">
        <w:rPr>
          <w:rFonts w:ascii="Times New Roman" w:hAnsi="Times New Roman"/>
          <w:sz w:val="26"/>
          <w:szCs w:val="26"/>
        </w:rPr>
        <w:lastRenderedPageBreak/>
        <w:t>Чугунные и стальные трубопроводы заменились на пласт</w:t>
      </w:r>
      <w:r>
        <w:rPr>
          <w:rFonts w:ascii="Times New Roman" w:hAnsi="Times New Roman"/>
          <w:sz w:val="26"/>
          <w:szCs w:val="26"/>
        </w:rPr>
        <w:t>массовые</w:t>
      </w:r>
      <w:r w:rsidRPr="00BC5212">
        <w:rPr>
          <w:rFonts w:ascii="Times New Roman" w:hAnsi="Times New Roman"/>
          <w:sz w:val="26"/>
          <w:szCs w:val="26"/>
        </w:rPr>
        <w:t>. Современные материалы трубопроводов имеют значительно больший срок службы и более качественные технические и эксплуатационные характеристики. Полимерные материалы не подвержены коррозии, поэтому им не присущи недостатки и проблемы при эксплуатации металлических труб. На них не образуются различного рода отложения (химические и биологические), поэтому гидравлические характеристики труб из полимерных материалов практически остаются постоянными в течение всего срока службы. Трубы из полимерных материалов почти на порядок легче металлических, поэтому операции погрузки-выгрузки и перевозки обходятся дешевле и не требуют применения тяжелой техники, они удобны в монтаже.</w:t>
      </w:r>
    </w:p>
    <w:p w:rsidR="00325DE5" w:rsidRDefault="00E54B25" w:rsidP="000D37A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C5212">
        <w:rPr>
          <w:rFonts w:ascii="Times New Roman" w:hAnsi="Times New Roman"/>
          <w:sz w:val="26"/>
          <w:szCs w:val="26"/>
        </w:rPr>
        <w:t xml:space="preserve">Согласно данным, предоставленным </w:t>
      </w:r>
      <w:r w:rsidR="00217013">
        <w:rPr>
          <w:rFonts w:ascii="Times New Roman" w:hAnsi="Times New Roman"/>
          <w:sz w:val="26"/>
          <w:szCs w:val="26"/>
        </w:rPr>
        <w:t>З</w:t>
      </w:r>
      <w:r w:rsidRPr="00BC5212">
        <w:rPr>
          <w:rFonts w:ascii="Times New Roman" w:hAnsi="Times New Roman"/>
          <w:sz w:val="26"/>
          <w:szCs w:val="26"/>
        </w:rPr>
        <w:t xml:space="preserve">аказчиком, </w:t>
      </w:r>
      <w:r w:rsidR="00217013">
        <w:rPr>
          <w:rFonts w:ascii="Times New Roman" w:hAnsi="Times New Roman"/>
          <w:sz w:val="26"/>
          <w:szCs w:val="26"/>
        </w:rPr>
        <w:t>значительных</w:t>
      </w:r>
      <w:r w:rsidRPr="00BC5212">
        <w:rPr>
          <w:rFonts w:ascii="Times New Roman" w:hAnsi="Times New Roman"/>
          <w:sz w:val="26"/>
          <w:szCs w:val="26"/>
        </w:rPr>
        <w:t xml:space="preserve"> аварий на сетях водоснабжения за 201</w:t>
      </w:r>
      <w:r w:rsidR="00BC5212" w:rsidRPr="00BC5212">
        <w:rPr>
          <w:rFonts w:ascii="Times New Roman" w:hAnsi="Times New Roman"/>
          <w:sz w:val="26"/>
          <w:szCs w:val="26"/>
        </w:rPr>
        <w:t>3</w:t>
      </w:r>
      <w:r w:rsidRPr="00BC5212">
        <w:rPr>
          <w:rFonts w:ascii="Times New Roman" w:hAnsi="Times New Roman"/>
          <w:sz w:val="26"/>
          <w:szCs w:val="26"/>
        </w:rPr>
        <w:t xml:space="preserve"> год </w:t>
      </w:r>
      <w:r w:rsidR="00217013">
        <w:rPr>
          <w:rFonts w:ascii="Times New Roman" w:hAnsi="Times New Roman"/>
          <w:sz w:val="26"/>
          <w:szCs w:val="26"/>
        </w:rPr>
        <w:t>не было</w:t>
      </w:r>
      <w:r w:rsidR="00325DE5">
        <w:rPr>
          <w:rFonts w:ascii="Times New Roman" w:hAnsi="Times New Roman"/>
          <w:sz w:val="26"/>
          <w:szCs w:val="26"/>
        </w:rPr>
        <w:t>.</w:t>
      </w:r>
    </w:p>
    <w:p w:rsidR="0032131A" w:rsidRDefault="0032131A" w:rsidP="000D37A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C5212">
        <w:rPr>
          <w:rFonts w:ascii="Times New Roman" w:hAnsi="Times New Roman"/>
          <w:sz w:val="26"/>
          <w:szCs w:val="26"/>
        </w:rPr>
        <w:t>Для обеспечения качества воды в процессе ее транспортировки производится</w:t>
      </w:r>
      <w:r w:rsidR="00D11C81" w:rsidRPr="00BC5212">
        <w:rPr>
          <w:rFonts w:ascii="Times New Roman" w:hAnsi="Times New Roman"/>
          <w:sz w:val="26"/>
          <w:szCs w:val="26"/>
        </w:rPr>
        <w:t xml:space="preserve"> </w:t>
      </w:r>
      <w:r w:rsidRPr="00BC5212">
        <w:rPr>
          <w:rFonts w:ascii="Times New Roman" w:hAnsi="Times New Roman"/>
          <w:sz w:val="26"/>
          <w:szCs w:val="26"/>
        </w:rPr>
        <w:t>постоянный мониторинг на соответствие требованиям СанПиН 2.1.4.1074-01 «Питьевая вода.</w:t>
      </w:r>
      <w:r w:rsidR="00D11C81" w:rsidRPr="00BC5212">
        <w:rPr>
          <w:rFonts w:ascii="Times New Roman" w:hAnsi="Times New Roman"/>
          <w:sz w:val="26"/>
          <w:szCs w:val="26"/>
        </w:rPr>
        <w:t xml:space="preserve"> </w:t>
      </w:r>
      <w:r w:rsidRPr="00BC5212">
        <w:rPr>
          <w:rFonts w:ascii="Times New Roman" w:hAnsi="Times New Roman"/>
          <w:sz w:val="26"/>
          <w:szCs w:val="26"/>
        </w:rPr>
        <w:t>Гигиенические требования к качеству воды централизованных систем питьевого водоснабжения.</w:t>
      </w:r>
      <w:r w:rsidR="00D11C81" w:rsidRPr="00BC5212">
        <w:rPr>
          <w:rFonts w:ascii="Times New Roman" w:hAnsi="Times New Roman"/>
          <w:sz w:val="26"/>
          <w:szCs w:val="26"/>
        </w:rPr>
        <w:t xml:space="preserve"> </w:t>
      </w:r>
      <w:r w:rsidRPr="00BC5212">
        <w:rPr>
          <w:rFonts w:ascii="Times New Roman" w:hAnsi="Times New Roman"/>
          <w:sz w:val="26"/>
          <w:szCs w:val="26"/>
        </w:rPr>
        <w:t>Контроль качества».</w:t>
      </w:r>
    </w:p>
    <w:p w:rsidR="007C333B" w:rsidRPr="00D5090E" w:rsidRDefault="007C333B" w:rsidP="000D37A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D5090E" w:rsidRDefault="00D5090E" w:rsidP="004062B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firstLine="567"/>
        <w:rPr>
          <w:sz w:val="24"/>
        </w:rPr>
      </w:pPr>
      <w:bookmarkStart w:id="18" w:name="_Toc382995707"/>
      <w:r>
        <w:rPr>
          <w:sz w:val="24"/>
        </w:rPr>
        <w:t>О</w:t>
      </w:r>
      <w:r w:rsidRPr="00D5090E">
        <w:rPr>
          <w:sz w:val="24"/>
        </w:rPr>
        <w:t xml:space="preserve">писание территорий муниципального образования, неохваченных централизованной системой </w:t>
      </w:r>
      <w:r>
        <w:rPr>
          <w:sz w:val="24"/>
        </w:rPr>
        <w:t>водоснабжения</w:t>
      </w:r>
      <w:bookmarkEnd w:id="18"/>
    </w:p>
    <w:p w:rsidR="00D5090E" w:rsidRDefault="00315371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Территориями, неохваченными централизованной системой водоснабжения являются большинство сельских поселений и деревень, входящих в состав </w:t>
      </w:r>
      <w:r w:rsidR="00D5573B">
        <w:rPr>
          <w:rFonts w:ascii="Times New Roman" w:hAnsi="Times New Roman"/>
          <w:sz w:val="26"/>
          <w:szCs w:val="26"/>
        </w:rPr>
        <w:t xml:space="preserve">Усть-Рубахинского муниципального образования. </w:t>
      </w:r>
      <w:r>
        <w:rPr>
          <w:rFonts w:ascii="Times New Roman" w:hAnsi="Times New Roman"/>
          <w:sz w:val="26"/>
          <w:szCs w:val="26"/>
        </w:rPr>
        <w:t>Зоны, охваченные централизованным водоснабжением проиллюстрированы на рис</w:t>
      </w:r>
      <w:r w:rsidR="00D5573B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="001E40ED">
        <w:rPr>
          <w:rFonts w:ascii="Times New Roman" w:hAnsi="Times New Roman"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>.</w:t>
      </w:r>
    </w:p>
    <w:p w:rsidR="00AF482E" w:rsidRDefault="00BB0A49" w:rsidP="00BB0A49">
      <w:pPr>
        <w:spacing w:before="120" w:after="120" w:line="240" w:lineRule="auto"/>
        <w:ind w:firstLine="567"/>
        <w:jc w:val="center"/>
        <w:rPr>
          <w:rFonts w:ascii="Times New Roman" w:hAnsi="Times New Roman"/>
          <w:sz w:val="26"/>
          <w:szCs w:val="26"/>
        </w:rPr>
      </w:pPr>
      <w:r w:rsidRPr="00BB0A49"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686300" cy="5233035"/>
            <wp:effectExtent l="133350" t="133350" r="152400" b="158115"/>
            <wp:docPr id="131" name="Рисунок 131" descr="D:\Рабочий стол\Карты для схемы\Общая централизованная 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Карты для схемы\Общая централизованная карта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105" cy="52462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0A49" w:rsidRPr="00D5573B" w:rsidRDefault="001E40ED" w:rsidP="00BB0A49">
      <w:pPr>
        <w:spacing w:before="120" w:after="120" w:line="240" w:lineRule="auto"/>
        <w:ind w:firstLine="56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Рис. 5</w:t>
      </w:r>
    </w:p>
    <w:p w:rsidR="00315371" w:rsidRDefault="00315371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рисунке видно, что неохваченными централизованной системой водоснабжения</w:t>
      </w:r>
      <w:r w:rsidR="003319E8">
        <w:rPr>
          <w:rFonts w:ascii="Times New Roman" w:hAnsi="Times New Roman"/>
          <w:sz w:val="26"/>
          <w:szCs w:val="26"/>
        </w:rPr>
        <w:t xml:space="preserve"> являются следующие поселения:</w:t>
      </w:r>
    </w:p>
    <w:p w:rsidR="00BB0A49" w:rsidRDefault="00BB0A49" w:rsidP="00BB0A49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д. Муксут </w:t>
      </w:r>
    </w:p>
    <w:p w:rsidR="00BB0A49" w:rsidRDefault="00BB0A49" w:rsidP="00BB0A49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д. Уват</w:t>
      </w:r>
    </w:p>
    <w:p w:rsidR="00BB0A49" w:rsidRDefault="00BB0A49" w:rsidP="00BB0A49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д. Швайкина</w:t>
      </w:r>
    </w:p>
    <w:p w:rsidR="00BB0A49" w:rsidRDefault="00BB0A49" w:rsidP="00BB0A49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д. Шум</w:t>
      </w:r>
    </w:p>
    <w:p w:rsidR="00BB0A49" w:rsidRDefault="00BB0A49" w:rsidP="00BB0A49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п. Майский</w:t>
      </w:r>
    </w:p>
    <w:p w:rsidR="00BB0A49" w:rsidRDefault="00BB0A49" w:rsidP="00BB0A49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п. Подгорный</w:t>
      </w:r>
    </w:p>
    <w:p w:rsidR="00BB0A49" w:rsidRDefault="00BB0A49" w:rsidP="00BB0A49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с. Абалаково</w:t>
      </w:r>
    </w:p>
    <w:p w:rsidR="003319E8" w:rsidRPr="00D5090E" w:rsidRDefault="003319E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D5090E" w:rsidRPr="000771EE" w:rsidRDefault="00D5090E" w:rsidP="007C333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firstLine="567"/>
        <w:rPr>
          <w:sz w:val="24"/>
        </w:rPr>
      </w:pPr>
      <w:bookmarkStart w:id="19" w:name="_Toc382995708"/>
      <w:r w:rsidRPr="000771EE">
        <w:rPr>
          <w:sz w:val="24"/>
        </w:rPr>
        <w:t>Описание существующих технических и технологических проблем в водоснабжении муниципального образования</w:t>
      </w:r>
      <w:bookmarkEnd w:id="19"/>
    </w:p>
    <w:p w:rsidR="00A54002" w:rsidRPr="003978DC" w:rsidRDefault="007D03FD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</w:t>
      </w:r>
      <w:r w:rsidR="00986914" w:rsidRPr="00B63671">
        <w:rPr>
          <w:rFonts w:ascii="Times New Roman" w:hAnsi="Times New Roman"/>
          <w:sz w:val="26"/>
          <w:szCs w:val="26"/>
        </w:rPr>
        <w:t xml:space="preserve">яд проблем в системе водоснабжения связан с износом и техническим </w:t>
      </w:r>
      <w:r w:rsidR="00986914" w:rsidRPr="003978DC">
        <w:rPr>
          <w:rFonts w:ascii="Times New Roman" w:hAnsi="Times New Roman"/>
          <w:sz w:val="26"/>
          <w:szCs w:val="26"/>
        </w:rPr>
        <w:t xml:space="preserve">несовершенством оборудования. Применительно к системе водоснабжения </w:t>
      </w:r>
      <w:r w:rsidR="00B63671" w:rsidRPr="003978DC">
        <w:rPr>
          <w:rFonts w:ascii="Times New Roman" w:hAnsi="Times New Roman"/>
          <w:sz w:val="26"/>
          <w:szCs w:val="26"/>
        </w:rPr>
        <w:t xml:space="preserve">Усть-Рубахинского муниципального образования </w:t>
      </w:r>
      <w:r w:rsidR="00986914" w:rsidRPr="003978DC">
        <w:rPr>
          <w:rFonts w:ascii="Times New Roman" w:hAnsi="Times New Roman"/>
          <w:sz w:val="26"/>
          <w:szCs w:val="26"/>
        </w:rPr>
        <w:t>выявлены следующие проблемные места:</w:t>
      </w:r>
    </w:p>
    <w:p w:rsidR="00986914" w:rsidRPr="003978DC" w:rsidRDefault="007B46CF" w:rsidP="007B46CF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- </w:t>
      </w:r>
      <w:r w:rsidR="009569FA" w:rsidRPr="003978DC">
        <w:rPr>
          <w:rFonts w:ascii="Times New Roman" w:hAnsi="Times New Roman"/>
          <w:sz w:val="26"/>
          <w:szCs w:val="26"/>
        </w:rPr>
        <w:t xml:space="preserve">100% износ </w:t>
      </w:r>
      <w:r w:rsidR="003978DC" w:rsidRPr="003978DC">
        <w:rPr>
          <w:rFonts w:ascii="Times New Roman" w:hAnsi="Times New Roman"/>
          <w:sz w:val="26"/>
          <w:szCs w:val="26"/>
        </w:rPr>
        <w:t>на некоторых участках сетей</w:t>
      </w:r>
      <w:r w:rsidR="009569FA" w:rsidRPr="003978DC">
        <w:rPr>
          <w:rFonts w:ascii="Times New Roman" w:hAnsi="Times New Roman"/>
          <w:sz w:val="26"/>
          <w:szCs w:val="26"/>
        </w:rPr>
        <w:t xml:space="preserve"> водоснабжения и запорной арматуры</w:t>
      </w:r>
      <w:r w:rsidR="003978DC" w:rsidRPr="003978DC">
        <w:rPr>
          <w:rFonts w:ascii="Times New Roman" w:hAnsi="Times New Roman"/>
          <w:sz w:val="26"/>
          <w:szCs w:val="26"/>
        </w:rPr>
        <w:t>, и, как следствие, аварийность;</w:t>
      </w:r>
    </w:p>
    <w:p w:rsidR="00D55840" w:rsidRPr="003978DC" w:rsidRDefault="007B46CF" w:rsidP="007B46CF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D55840" w:rsidRPr="003978DC">
        <w:rPr>
          <w:rFonts w:ascii="Times New Roman" w:hAnsi="Times New Roman"/>
          <w:sz w:val="26"/>
          <w:szCs w:val="26"/>
        </w:rPr>
        <w:t xml:space="preserve">высокий </w:t>
      </w:r>
      <w:r w:rsidR="003978DC" w:rsidRPr="003978DC">
        <w:rPr>
          <w:rFonts w:ascii="Times New Roman" w:hAnsi="Times New Roman"/>
          <w:sz w:val="26"/>
          <w:szCs w:val="26"/>
        </w:rPr>
        <w:t>процент потерь</w:t>
      </w:r>
      <w:r w:rsidR="00D55840" w:rsidRPr="003978DC">
        <w:rPr>
          <w:rFonts w:ascii="Times New Roman" w:hAnsi="Times New Roman"/>
          <w:sz w:val="26"/>
          <w:szCs w:val="26"/>
        </w:rPr>
        <w:t xml:space="preserve"> обусловленный износом сетей</w:t>
      </w:r>
      <w:r w:rsidR="00B63671" w:rsidRPr="003978DC">
        <w:rPr>
          <w:rFonts w:ascii="Times New Roman" w:hAnsi="Times New Roman"/>
          <w:sz w:val="26"/>
          <w:szCs w:val="26"/>
        </w:rPr>
        <w:t>;</w:t>
      </w:r>
    </w:p>
    <w:p w:rsidR="00A03594" w:rsidRPr="009E1C77" w:rsidRDefault="007B46CF" w:rsidP="007B46CF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AA5CDB">
        <w:rPr>
          <w:rFonts w:ascii="Times New Roman" w:hAnsi="Times New Roman"/>
          <w:sz w:val="26"/>
          <w:szCs w:val="26"/>
        </w:rPr>
        <w:t xml:space="preserve">- </w:t>
      </w:r>
      <w:r w:rsidR="0065593D" w:rsidRPr="00AA5CDB">
        <w:rPr>
          <w:rFonts w:ascii="Times New Roman" w:hAnsi="Times New Roman"/>
          <w:sz w:val="26"/>
          <w:szCs w:val="26"/>
        </w:rPr>
        <w:t xml:space="preserve">ввиду отсутствия водоочистного комплекса в составе системы водоснабжения, в составе забранной воды наблюдается периодическое </w:t>
      </w:r>
      <w:r w:rsidR="0065593D" w:rsidRPr="008F705C">
        <w:rPr>
          <w:rFonts w:ascii="Times New Roman" w:hAnsi="Times New Roman"/>
          <w:sz w:val="26"/>
          <w:szCs w:val="26"/>
        </w:rPr>
        <w:t xml:space="preserve">превышение </w:t>
      </w:r>
      <w:r w:rsidR="00217013">
        <w:rPr>
          <w:rFonts w:ascii="Times New Roman" w:hAnsi="Times New Roman"/>
          <w:sz w:val="26"/>
          <w:szCs w:val="26"/>
        </w:rPr>
        <w:t>нитра</w:t>
      </w:r>
      <w:r w:rsidR="00AA5CDB" w:rsidRPr="009E1C77">
        <w:rPr>
          <w:rFonts w:ascii="Times New Roman" w:hAnsi="Times New Roman"/>
          <w:sz w:val="26"/>
          <w:szCs w:val="26"/>
        </w:rPr>
        <w:t>тов</w:t>
      </w:r>
      <w:r w:rsidR="009E1C77" w:rsidRPr="009E1C77">
        <w:rPr>
          <w:rFonts w:ascii="Times New Roman" w:hAnsi="Times New Roman"/>
          <w:sz w:val="26"/>
          <w:szCs w:val="26"/>
        </w:rPr>
        <w:t>, повышенная жесткость воды</w:t>
      </w:r>
      <w:r w:rsidR="00BB37BB" w:rsidRPr="009E1C77">
        <w:rPr>
          <w:rFonts w:ascii="Times New Roman" w:hAnsi="Times New Roman"/>
          <w:sz w:val="26"/>
          <w:szCs w:val="26"/>
        </w:rPr>
        <w:t>;</w:t>
      </w:r>
    </w:p>
    <w:p w:rsidR="00517C02" w:rsidRPr="00B63671" w:rsidRDefault="007B46CF" w:rsidP="007B46CF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B63671">
        <w:rPr>
          <w:rFonts w:ascii="Times New Roman" w:hAnsi="Times New Roman"/>
          <w:sz w:val="26"/>
          <w:szCs w:val="26"/>
        </w:rPr>
        <w:t>отсутствие о</w:t>
      </w:r>
      <w:r w:rsidR="00517C02" w:rsidRPr="00B63671">
        <w:rPr>
          <w:rFonts w:ascii="Times New Roman" w:hAnsi="Times New Roman"/>
          <w:sz w:val="26"/>
          <w:szCs w:val="26"/>
        </w:rPr>
        <w:t>снащенност</w:t>
      </w:r>
      <w:r w:rsidR="00B63671">
        <w:rPr>
          <w:rFonts w:ascii="Times New Roman" w:hAnsi="Times New Roman"/>
          <w:sz w:val="26"/>
          <w:szCs w:val="26"/>
        </w:rPr>
        <w:t>и</w:t>
      </w:r>
      <w:r w:rsidR="00517C02" w:rsidRPr="00B63671">
        <w:rPr>
          <w:rFonts w:ascii="Times New Roman" w:hAnsi="Times New Roman"/>
          <w:sz w:val="26"/>
          <w:szCs w:val="26"/>
        </w:rPr>
        <w:t xml:space="preserve"> системы водоснабжения приборами коммерческого учета воды, </w:t>
      </w:r>
      <w:r>
        <w:rPr>
          <w:rFonts w:ascii="Times New Roman" w:hAnsi="Times New Roman"/>
          <w:sz w:val="26"/>
          <w:szCs w:val="26"/>
        </w:rPr>
        <w:t xml:space="preserve">проблемы </w:t>
      </w:r>
      <w:r w:rsidRPr="003978DC">
        <w:rPr>
          <w:rFonts w:ascii="Times New Roman" w:hAnsi="Times New Roman"/>
          <w:sz w:val="26"/>
          <w:szCs w:val="26"/>
        </w:rPr>
        <w:t>расточительности и нерациональности потребления воды</w:t>
      </w:r>
      <w:r>
        <w:rPr>
          <w:rFonts w:ascii="Times New Roman" w:hAnsi="Times New Roman"/>
          <w:sz w:val="26"/>
          <w:szCs w:val="26"/>
        </w:rPr>
        <w:t>.</w:t>
      </w:r>
    </w:p>
    <w:p w:rsidR="009E1E31" w:rsidRPr="00986914" w:rsidRDefault="009E1E31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D5090E" w:rsidRPr="00D5090E" w:rsidRDefault="00D5090E" w:rsidP="007C333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firstLine="567"/>
        <w:rPr>
          <w:sz w:val="24"/>
        </w:rPr>
      </w:pPr>
      <w:bookmarkStart w:id="20" w:name="_Toc382995709"/>
      <w:r>
        <w:rPr>
          <w:sz w:val="24"/>
        </w:rPr>
        <w:t>О</w:t>
      </w:r>
      <w:r w:rsidRPr="00D5090E">
        <w:rPr>
          <w:sz w:val="24"/>
        </w:rPr>
        <w:t>писание существующих технических и технологических решений по предотвращению замерзания воды</w:t>
      </w:r>
      <w:bookmarkEnd w:id="20"/>
    </w:p>
    <w:p w:rsidR="00D5090E" w:rsidRDefault="00556C20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Усть-Рубахинское муниципальное образование</w:t>
      </w:r>
      <w:r w:rsidR="006618AB">
        <w:rPr>
          <w:rFonts w:ascii="Times New Roman" w:hAnsi="Times New Roman"/>
          <w:sz w:val="26"/>
          <w:szCs w:val="26"/>
        </w:rPr>
        <w:t xml:space="preserve"> находится вне зоны распространения вечномерзлых грунтов, но находится вблизи границы с </w:t>
      </w:r>
      <w:r w:rsidR="006618AB" w:rsidRPr="006618AB">
        <w:rPr>
          <w:rFonts w:ascii="Times New Roman" w:hAnsi="Times New Roman"/>
          <w:sz w:val="26"/>
          <w:szCs w:val="26"/>
        </w:rPr>
        <w:t>южны</w:t>
      </w:r>
      <w:r w:rsidR="006618AB">
        <w:rPr>
          <w:rFonts w:ascii="Times New Roman" w:hAnsi="Times New Roman"/>
          <w:sz w:val="26"/>
          <w:szCs w:val="26"/>
        </w:rPr>
        <w:t>м</w:t>
      </w:r>
      <w:r w:rsidR="006618AB" w:rsidRPr="006618AB">
        <w:rPr>
          <w:rFonts w:ascii="Times New Roman" w:hAnsi="Times New Roman"/>
          <w:sz w:val="26"/>
          <w:szCs w:val="26"/>
        </w:rPr>
        <w:t xml:space="preserve"> район</w:t>
      </w:r>
      <w:r w:rsidR="006618AB">
        <w:rPr>
          <w:rFonts w:ascii="Times New Roman" w:hAnsi="Times New Roman"/>
          <w:sz w:val="26"/>
          <w:szCs w:val="26"/>
        </w:rPr>
        <w:t>ом</w:t>
      </w:r>
      <w:r w:rsidR="006618AB" w:rsidRPr="006618AB">
        <w:rPr>
          <w:rFonts w:ascii="Times New Roman" w:hAnsi="Times New Roman"/>
          <w:sz w:val="26"/>
          <w:szCs w:val="26"/>
        </w:rPr>
        <w:t xml:space="preserve"> высокотемпературных вечномерзлых грунтов (ВТВМГ) сплошного и островного распространения</w:t>
      </w:r>
      <w:r w:rsidR="006618AB">
        <w:rPr>
          <w:rFonts w:ascii="Times New Roman" w:hAnsi="Times New Roman"/>
          <w:sz w:val="26"/>
          <w:szCs w:val="26"/>
        </w:rPr>
        <w:t>, чт</w:t>
      </w:r>
      <w:r w:rsidR="00DC1808">
        <w:rPr>
          <w:rFonts w:ascii="Times New Roman" w:hAnsi="Times New Roman"/>
          <w:sz w:val="26"/>
          <w:szCs w:val="26"/>
        </w:rPr>
        <w:t xml:space="preserve">о </w:t>
      </w:r>
      <w:r w:rsidR="00DC1808" w:rsidRPr="0073078E">
        <w:rPr>
          <w:rFonts w:ascii="Times New Roman" w:hAnsi="Times New Roman"/>
          <w:sz w:val="26"/>
          <w:szCs w:val="26"/>
        </w:rPr>
        <w:t>проиллюстрировано на рис</w:t>
      </w:r>
      <w:r w:rsidR="0073078E">
        <w:rPr>
          <w:rFonts w:ascii="Times New Roman" w:hAnsi="Times New Roman"/>
          <w:sz w:val="26"/>
          <w:szCs w:val="26"/>
        </w:rPr>
        <w:t>.</w:t>
      </w:r>
      <w:r w:rsidR="00DC1808" w:rsidRPr="0073078E">
        <w:rPr>
          <w:rFonts w:ascii="Times New Roman" w:hAnsi="Times New Roman"/>
          <w:sz w:val="26"/>
          <w:szCs w:val="26"/>
        </w:rPr>
        <w:t xml:space="preserve"> </w:t>
      </w:r>
      <w:r w:rsidR="001E40ED">
        <w:rPr>
          <w:rFonts w:ascii="Times New Roman" w:hAnsi="Times New Roman"/>
          <w:sz w:val="26"/>
          <w:szCs w:val="26"/>
        </w:rPr>
        <w:t>6</w:t>
      </w:r>
      <w:r w:rsidR="006618AB" w:rsidRPr="0073078E">
        <w:rPr>
          <w:rFonts w:ascii="Times New Roman" w:hAnsi="Times New Roman"/>
          <w:sz w:val="26"/>
          <w:szCs w:val="26"/>
        </w:rPr>
        <w:t>.</w:t>
      </w:r>
    </w:p>
    <w:p w:rsidR="006618AB" w:rsidRDefault="006618AB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6618AB" w:rsidRDefault="00717735" w:rsidP="00717735">
      <w:pPr>
        <w:spacing w:before="120" w:after="120" w:line="240" w:lineRule="auto"/>
        <w:ind w:firstLine="567"/>
        <w:jc w:val="center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4D3AFAE" wp14:editId="1703F977">
            <wp:extent cx="5810250" cy="3533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8AB" w:rsidRPr="004062BB" w:rsidRDefault="0073078E" w:rsidP="004062BB">
      <w:pPr>
        <w:pStyle w:val="af6"/>
        <w:numPr>
          <w:ilvl w:val="0"/>
          <w:numId w:val="0"/>
        </w:numPr>
        <w:jc w:val="center"/>
        <w:rPr>
          <w:b w:val="0"/>
          <w:sz w:val="26"/>
          <w:szCs w:val="26"/>
        </w:rPr>
      </w:pPr>
      <w:r w:rsidRPr="0073078E">
        <w:rPr>
          <w:b w:val="0"/>
          <w:sz w:val="26"/>
          <w:szCs w:val="26"/>
        </w:rPr>
        <w:t xml:space="preserve">Рис. </w:t>
      </w:r>
      <w:r w:rsidR="001E40ED">
        <w:rPr>
          <w:b w:val="0"/>
          <w:sz w:val="26"/>
          <w:szCs w:val="26"/>
        </w:rPr>
        <w:t>6</w:t>
      </w:r>
    </w:p>
    <w:p w:rsidR="006618AB" w:rsidRDefault="006618AB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Обозначения на схеме:</w:t>
      </w:r>
    </w:p>
    <w:p w:rsidR="00556C20" w:rsidRPr="00B63671" w:rsidRDefault="00D21F0C" w:rsidP="00556C20">
      <w:pPr>
        <w:pStyle w:val="aff0"/>
        <w:numPr>
          <w:ilvl w:val="1"/>
          <w:numId w:val="36"/>
        </w:numPr>
        <w:spacing w:before="120" w:after="120" w:line="240" w:lineRule="auto"/>
        <w:jc w:val="both"/>
        <w:rPr>
          <w:rFonts w:ascii="Times New Roman" w:hAnsi="Times New Roman"/>
          <w:sz w:val="26"/>
          <w:szCs w:val="26"/>
        </w:rPr>
      </w:pPr>
      <w:r w:rsidRPr="00556C20">
        <w:rPr>
          <w:rFonts w:ascii="Times New Roman" w:hAnsi="Times New Roman"/>
          <w:sz w:val="26"/>
          <w:szCs w:val="26"/>
        </w:rPr>
        <w:t xml:space="preserve">северный район низкотемпературных </w:t>
      </w:r>
      <w:r w:rsidRPr="00DE25F1">
        <w:rPr>
          <w:rFonts w:ascii="Times New Roman" w:hAnsi="Times New Roman"/>
          <w:sz w:val="26"/>
          <w:szCs w:val="26"/>
        </w:rPr>
        <w:t>вечномерзлых</w:t>
      </w:r>
      <w:r w:rsidRPr="00556C20">
        <w:rPr>
          <w:rFonts w:ascii="Times New Roman" w:hAnsi="Times New Roman"/>
          <w:sz w:val="26"/>
          <w:szCs w:val="26"/>
        </w:rPr>
        <w:t xml:space="preserve"> </w:t>
      </w:r>
      <w:r w:rsidRPr="00B63671">
        <w:rPr>
          <w:rFonts w:ascii="Times New Roman" w:hAnsi="Times New Roman"/>
          <w:sz w:val="26"/>
          <w:szCs w:val="26"/>
        </w:rPr>
        <w:t xml:space="preserve">грунтов (НТВМГ) сплошного распространения; </w:t>
      </w:r>
    </w:p>
    <w:p w:rsidR="00556C20" w:rsidRPr="00B63671" w:rsidRDefault="00D21F0C" w:rsidP="00556C20">
      <w:pPr>
        <w:pStyle w:val="aff0"/>
        <w:numPr>
          <w:ilvl w:val="1"/>
          <w:numId w:val="36"/>
        </w:numPr>
        <w:spacing w:before="120" w:after="120" w:line="240" w:lineRule="auto"/>
        <w:jc w:val="both"/>
        <w:rPr>
          <w:rFonts w:ascii="Times New Roman" w:hAnsi="Times New Roman"/>
          <w:sz w:val="26"/>
          <w:szCs w:val="26"/>
        </w:rPr>
      </w:pPr>
      <w:r w:rsidRPr="00B63671">
        <w:rPr>
          <w:rFonts w:ascii="Times New Roman" w:hAnsi="Times New Roman"/>
          <w:sz w:val="26"/>
          <w:szCs w:val="26"/>
        </w:rPr>
        <w:t xml:space="preserve"> центральный район НТВМГ сплошного распространения; </w:t>
      </w:r>
    </w:p>
    <w:p w:rsidR="00556C20" w:rsidRPr="00DE25F1" w:rsidRDefault="008519F7" w:rsidP="00556C20">
      <w:pPr>
        <w:pStyle w:val="aff0"/>
        <w:numPr>
          <w:ilvl w:val="1"/>
          <w:numId w:val="36"/>
        </w:numPr>
        <w:spacing w:before="120" w:after="12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D21F0C" w:rsidRPr="00556C20">
        <w:rPr>
          <w:rFonts w:ascii="Times New Roman" w:hAnsi="Times New Roman"/>
          <w:sz w:val="26"/>
          <w:szCs w:val="26"/>
        </w:rPr>
        <w:t xml:space="preserve">южный район высокотемпературных вечномерзлых грунтов </w:t>
      </w:r>
      <w:r w:rsidR="00D21F0C" w:rsidRPr="00DE25F1">
        <w:rPr>
          <w:rFonts w:ascii="Times New Roman" w:hAnsi="Times New Roman"/>
          <w:sz w:val="26"/>
          <w:szCs w:val="26"/>
        </w:rPr>
        <w:t xml:space="preserve">(ВТВМГ) сплошного и островного распространения; </w:t>
      </w:r>
    </w:p>
    <w:p w:rsidR="006618AB" w:rsidRPr="00556C20" w:rsidRDefault="00D21F0C" w:rsidP="00556C20">
      <w:pPr>
        <w:pStyle w:val="aff0"/>
        <w:numPr>
          <w:ilvl w:val="1"/>
          <w:numId w:val="36"/>
        </w:numPr>
        <w:spacing w:before="120" w:after="120" w:line="240" w:lineRule="auto"/>
        <w:jc w:val="both"/>
        <w:rPr>
          <w:rFonts w:ascii="Times New Roman" w:hAnsi="Times New Roman"/>
          <w:sz w:val="26"/>
          <w:szCs w:val="26"/>
        </w:rPr>
      </w:pPr>
      <w:r w:rsidRPr="00556C20">
        <w:rPr>
          <w:rFonts w:ascii="Times New Roman" w:hAnsi="Times New Roman"/>
          <w:sz w:val="26"/>
          <w:szCs w:val="26"/>
        </w:rPr>
        <w:t xml:space="preserve"> южная граница распространения вечномерзлых грунтов.</w:t>
      </w:r>
    </w:p>
    <w:p w:rsidR="006618AB" w:rsidRPr="00BE3ADF" w:rsidRDefault="00D21F0C" w:rsidP="00BE3ADF">
      <w:pPr>
        <w:spacing w:before="120"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E3ADF">
        <w:rPr>
          <w:rFonts w:ascii="Times New Roman" w:hAnsi="Times New Roman"/>
          <w:sz w:val="26"/>
          <w:szCs w:val="26"/>
        </w:rPr>
        <w:lastRenderedPageBreak/>
        <w:t xml:space="preserve">Так как </w:t>
      </w:r>
      <w:r w:rsidR="00BE3ADF" w:rsidRPr="00BE3ADF">
        <w:rPr>
          <w:rFonts w:ascii="Times New Roman" w:hAnsi="Times New Roman"/>
          <w:sz w:val="26"/>
          <w:szCs w:val="26"/>
        </w:rPr>
        <w:t xml:space="preserve">Усть-Рубахинское муниципальное </w:t>
      </w:r>
      <w:r w:rsidR="00BE3ADF" w:rsidRPr="00B63671">
        <w:rPr>
          <w:rFonts w:ascii="Times New Roman" w:hAnsi="Times New Roman"/>
          <w:sz w:val="26"/>
          <w:szCs w:val="26"/>
        </w:rPr>
        <w:t>образование</w:t>
      </w:r>
      <w:r w:rsidRPr="00B63671">
        <w:rPr>
          <w:rFonts w:ascii="Times New Roman" w:hAnsi="Times New Roman"/>
          <w:sz w:val="26"/>
          <w:szCs w:val="26"/>
        </w:rPr>
        <w:t xml:space="preserve"> территориально расположена на </w:t>
      </w:r>
      <w:r w:rsidR="00BE3ADF" w:rsidRPr="00B63671">
        <w:rPr>
          <w:rFonts w:ascii="Times New Roman" w:hAnsi="Times New Roman"/>
          <w:sz w:val="26"/>
          <w:szCs w:val="26"/>
        </w:rPr>
        <w:t>54° сев</w:t>
      </w:r>
      <w:r w:rsidR="00B63671">
        <w:rPr>
          <w:rFonts w:ascii="Times New Roman" w:hAnsi="Times New Roman"/>
          <w:sz w:val="26"/>
          <w:szCs w:val="26"/>
        </w:rPr>
        <w:t>ерной</w:t>
      </w:r>
      <w:r w:rsidR="00BE3ADF" w:rsidRPr="00B63671">
        <w:rPr>
          <w:rFonts w:ascii="Times New Roman" w:hAnsi="Times New Roman"/>
          <w:sz w:val="26"/>
          <w:szCs w:val="26"/>
        </w:rPr>
        <w:t xml:space="preserve"> ш</w:t>
      </w:r>
      <w:r w:rsidRPr="00B63671">
        <w:rPr>
          <w:rFonts w:ascii="Times New Roman" w:hAnsi="Times New Roman"/>
          <w:sz w:val="26"/>
          <w:szCs w:val="26"/>
        </w:rPr>
        <w:t xml:space="preserve">ироты со среднегодовой температурой минус </w:t>
      </w:r>
      <w:r w:rsidR="00B63671" w:rsidRPr="00B63671">
        <w:rPr>
          <w:rFonts w:ascii="Times New Roman" w:hAnsi="Times New Roman"/>
          <w:sz w:val="26"/>
          <w:szCs w:val="26"/>
        </w:rPr>
        <w:t>1</w:t>
      </w:r>
      <w:r w:rsidR="00E717B0">
        <w:rPr>
          <w:rFonts w:ascii="Times New Roman" w:hAnsi="Times New Roman"/>
          <w:sz w:val="26"/>
          <w:szCs w:val="26"/>
        </w:rPr>
        <w:t>,</w:t>
      </w:r>
      <w:r w:rsidR="00B63671" w:rsidRPr="00B63671">
        <w:rPr>
          <w:rFonts w:ascii="Times New Roman" w:hAnsi="Times New Roman"/>
          <w:sz w:val="26"/>
          <w:szCs w:val="26"/>
        </w:rPr>
        <w:t>4</w:t>
      </w:r>
      <w:r w:rsidRPr="00B63671">
        <w:rPr>
          <w:rFonts w:ascii="Times New Roman" w:hAnsi="Times New Roman"/>
          <w:sz w:val="26"/>
          <w:szCs w:val="26"/>
        </w:rPr>
        <w:t xml:space="preserve">°С, а среднемесячная температура января составляет минус </w:t>
      </w:r>
      <w:r w:rsidR="00B63671" w:rsidRPr="00B63671">
        <w:rPr>
          <w:rFonts w:ascii="Times New Roman" w:hAnsi="Times New Roman"/>
          <w:sz w:val="26"/>
          <w:szCs w:val="26"/>
        </w:rPr>
        <w:t>23</w:t>
      </w:r>
      <w:r w:rsidRPr="00B63671">
        <w:rPr>
          <w:rFonts w:ascii="Times New Roman" w:hAnsi="Times New Roman"/>
          <w:sz w:val="26"/>
          <w:szCs w:val="26"/>
        </w:rPr>
        <w:t xml:space="preserve">°С, то на территории </w:t>
      </w:r>
      <w:r w:rsidR="00BE3ADF" w:rsidRPr="00B63671">
        <w:rPr>
          <w:rFonts w:ascii="Times New Roman" w:hAnsi="Times New Roman"/>
          <w:sz w:val="26"/>
          <w:szCs w:val="26"/>
        </w:rPr>
        <w:t>Усть</w:t>
      </w:r>
      <w:r w:rsidR="00BE3ADF" w:rsidRPr="00BE3ADF">
        <w:rPr>
          <w:rFonts w:ascii="Times New Roman" w:hAnsi="Times New Roman"/>
          <w:sz w:val="26"/>
          <w:szCs w:val="26"/>
        </w:rPr>
        <w:t>-Рубахинского муниципального образования</w:t>
      </w:r>
      <w:r w:rsidRPr="00BE3ADF">
        <w:rPr>
          <w:rFonts w:ascii="Times New Roman" w:hAnsi="Times New Roman"/>
          <w:sz w:val="26"/>
          <w:szCs w:val="26"/>
        </w:rPr>
        <w:t xml:space="preserve"> возможно периодическое перемерзание водопроводных сетей.</w:t>
      </w:r>
    </w:p>
    <w:p w:rsidR="00D21F0C" w:rsidRPr="00BE3ADF" w:rsidRDefault="00D21F0C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E3ADF">
        <w:rPr>
          <w:rFonts w:ascii="Times New Roman" w:hAnsi="Times New Roman"/>
          <w:sz w:val="26"/>
          <w:szCs w:val="26"/>
        </w:rPr>
        <w:t xml:space="preserve">Для предотвращения </w:t>
      </w:r>
      <w:r w:rsidR="00E859A7" w:rsidRPr="00BE3ADF">
        <w:rPr>
          <w:rFonts w:ascii="Times New Roman" w:hAnsi="Times New Roman"/>
          <w:sz w:val="26"/>
          <w:szCs w:val="26"/>
        </w:rPr>
        <w:t xml:space="preserve">возможного </w:t>
      </w:r>
      <w:r w:rsidRPr="00BE3ADF">
        <w:rPr>
          <w:rFonts w:ascii="Times New Roman" w:hAnsi="Times New Roman"/>
          <w:sz w:val="26"/>
          <w:szCs w:val="26"/>
        </w:rPr>
        <w:t>перемерзания</w:t>
      </w:r>
      <w:r w:rsidR="00E859A7" w:rsidRPr="00BE3ADF">
        <w:rPr>
          <w:rFonts w:ascii="Times New Roman" w:hAnsi="Times New Roman"/>
          <w:sz w:val="26"/>
          <w:szCs w:val="26"/>
        </w:rPr>
        <w:t xml:space="preserve"> участков сетей используются следующие технические и технологические решения:</w:t>
      </w:r>
    </w:p>
    <w:p w:rsidR="00E859A7" w:rsidRPr="0073078E" w:rsidRDefault="00E859A7" w:rsidP="00B63671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3078E">
        <w:rPr>
          <w:rFonts w:ascii="Times New Roman" w:hAnsi="Times New Roman"/>
          <w:sz w:val="26"/>
          <w:szCs w:val="26"/>
        </w:rPr>
        <w:t>часть водопроводных сетей выполнена подземным способом прокладки, с глубиной заложения до 5 метров;</w:t>
      </w:r>
    </w:p>
    <w:p w:rsidR="00E859A7" w:rsidRPr="0073078E" w:rsidRDefault="00E859A7" w:rsidP="00B63671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73078E">
        <w:rPr>
          <w:rFonts w:ascii="Times New Roman" w:hAnsi="Times New Roman"/>
          <w:sz w:val="26"/>
          <w:szCs w:val="26"/>
        </w:rPr>
        <w:t>остальная часть сетей проложена канально, совместно с тепловыми сетями, что в исключает перемерзание водопроводных сетей в течение отопительного периода;</w:t>
      </w:r>
      <w:proofErr w:type="gramEnd"/>
    </w:p>
    <w:p w:rsidR="00E859A7" w:rsidRPr="009A26C8" w:rsidRDefault="00E859A7" w:rsidP="00B63671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A26C8">
        <w:rPr>
          <w:rFonts w:ascii="Times New Roman" w:hAnsi="Times New Roman"/>
          <w:sz w:val="26"/>
          <w:szCs w:val="26"/>
        </w:rPr>
        <w:t>на участках, где есть риск перемерзания водоводов, обеспечивается постоянн</w:t>
      </w:r>
      <w:r w:rsidR="003473FA" w:rsidRPr="009A26C8">
        <w:rPr>
          <w:rFonts w:ascii="Times New Roman" w:hAnsi="Times New Roman"/>
          <w:sz w:val="26"/>
          <w:szCs w:val="26"/>
        </w:rPr>
        <w:t>ая циркуляция воды.</w:t>
      </w:r>
    </w:p>
    <w:p w:rsidR="00110E5E" w:rsidRPr="009A26C8" w:rsidRDefault="00110E5E" w:rsidP="00B63671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A26C8">
        <w:rPr>
          <w:rFonts w:ascii="Times New Roman" w:hAnsi="Times New Roman"/>
          <w:sz w:val="26"/>
          <w:szCs w:val="26"/>
        </w:rPr>
        <w:t>устан</w:t>
      </w:r>
      <w:r w:rsidR="009A26C8" w:rsidRPr="009A26C8">
        <w:rPr>
          <w:rFonts w:ascii="Times New Roman" w:hAnsi="Times New Roman"/>
          <w:sz w:val="26"/>
          <w:szCs w:val="26"/>
        </w:rPr>
        <w:t>о</w:t>
      </w:r>
      <w:r w:rsidRPr="009A26C8">
        <w:rPr>
          <w:rFonts w:ascii="Times New Roman" w:hAnsi="Times New Roman"/>
          <w:sz w:val="26"/>
          <w:szCs w:val="26"/>
        </w:rPr>
        <w:t>в</w:t>
      </w:r>
      <w:r w:rsidR="009A26C8" w:rsidRPr="009A26C8">
        <w:rPr>
          <w:rFonts w:ascii="Times New Roman" w:hAnsi="Times New Roman"/>
          <w:sz w:val="26"/>
          <w:szCs w:val="26"/>
        </w:rPr>
        <w:t>ка</w:t>
      </w:r>
      <w:r w:rsidRPr="009A26C8">
        <w:rPr>
          <w:rFonts w:ascii="Times New Roman" w:hAnsi="Times New Roman"/>
          <w:sz w:val="26"/>
          <w:szCs w:val="26"/>
        </w:rPr>
        <w:t xml:space="preserve"> тепловы</w:t>
      </w:r>
      <w:r w:rsidR="009A26C8" w:rsidRPr="009A26C8">
        <w:rPr>
          <w:rFonts w:ascii="Times New Roman" w:hAnsi="Times New Roman"/>
          <w:sz w:val="26"/>
          <w:szCs w:val="26"/>
        </w:rPr>
        <w:t>х</w:t>
      </w:r>
      <w:r w:rsidRPr="009A26C8">
        <w:rPr>
          <w:rFonts w:ascii="Times New Roman" w:hAnsi="Times New Roman"/>
          <w:sz w:val="26"/>
          <w:szCs w:val="26"/>
        </w:rPr>
        <w:t xml:space="preserve"> к</w:t>
      </w:r>
      <w:r w:rsidR="009A26C8" w:rsidRPr="009A26C8">
        <w:rPr>
          <w:rFonts w:ascii="Times New Roman" w:hAnsi="Times New Roman"/>
          <w:sz w:val="26"/>
          <w:szCs w:val="26"/>
        </w:rPr>
        <w:t>амер</w:t>
      </w:r>
    </w:p>
    <w:p w:rsidR="007C333B" w:rsidRDefault="003473FA" w:rsidP="007C333B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32E3C">
        <w:rPr>
          <w:rFonts w:ascii="Times New Roman" w:hAnsi="Times New Roman"/>
          <w:sz w:val="26"/>
          <w:szCs w:val="26"/>
        </w:rPr>
        <w:t xml:space="preserve">Случаев аварий на участках сетей водоснабжения, вызванных перемерзанием, на территории </w:t>
      </w:r>
      <w:r w:rsidR="00932E3C">
        <w:rPr>
          <w:rFonts w:ascii="Times New Roman" w:hAnsi="Times New Roman"/>
          <w:sz w:val="26"/>
          <w:szCs w:val="26"/>
        </w:rPr>
        <w:t>Усть-Рубахинского муниципального образования</w:t>
      </w:r>
      <w:r w:rsidRPr="00932E3C">
        <w:rPr>
          <w:rFonts w:ascii="Times New Roman" w:hAnsi="Times New Roman"/>
          <w:sz w:val="26"/>
          <w:szCs w:val="26"/>
        </w:rPr>
        <w:t xml:space="preserve"> не выявлено.</w:t>
      </w:r>
      <w:bookmarkStart w:id="21" w:name="_Toc382995710"/>
    </w:p>
    <w:p w:rsidR="007C333B" w:rsidRDefault="007C333B" w:rsidP="007C333B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71BF4" w:rsidRPr="007C333B" w:rsidRDefault="00971BF4" w:rsidP="007C333B">
      <w:pPr>
        <w:pStyle w:val="20"/>
        <w:numPr>
          <w:ilvl w:val="1"/>
          <w:numId w:val="7"/>
        </w:numPr>
        <w:rPr>
          <w:sz w:val="24"/>
          <w:szCs w:val="24"/>
        </w:rPr>
      </w:pPr>
      <w:r w:rsidRPr="007C333B">
        <w:rPr>
          <w:sz w:val="24"/>
          <w:szCs w:val="24"/>
        </w:rPr>
        <w:t>Существующие балансы производительности сооружений системы водоснабжения и потребления воды и удельное водопотребление</w:t>
      </w:r>
      <w:bookmarkEnd w:id="21"/>
    </w:p>
    <w:p w:rsidR="0027566D" w:rsidRPr="00EC5083" w:rsidRDefault="0027566D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C5083">
        <w:rPr>
          <w:rFonts w:ascii="Times New Roman" w:hAnsi="Times New Roman"/>
          <w:sz w:val="26"/>
          <w:szCs w:val="26"/>
        </w:rPr>
        <w:t>Данный раздел выполнен на основании отчетных данных, предоставленных О</w:t>
      </w:r>
      <w:r w:rsidR="00EC5083" w:rsidRPr="00EC5083">
        <w:rPr>
          <w:rFonts w:ascii="Times New Roman" w:hAnsi="Times New Roman"/>
          <w:sz w:val="26"/>
          <w:szCs w:val="26"/>
        </w:rPr>
        <w:t>О</w:t>
      </w:r>
      <w:r w:rsidRPr="00EC5083">
        <w:rPr>
          <w:rFonts w:ascii="Times New Roman" w:hAnsi="Times New Roman"/>
          <w:sz w:val="26"/>
          <w:szCs w:val="26"/>
        </w:rPr>
        <w:t>О «</w:t>
      </w:r>
      <w:r w:rsidR="00EC5083" w:rsidRPr="00EC5083">
        <w:rPr>
          <w:rFonts w:ascii="Times New Roman" w:hAnsi="Times New Roman"/>
          <w:sz w:val="26"/>
          <w:szCs w:val="26"/>
        </w:rPr>
        <w:t>РемСтрой</w:t>
      </w:r>
      <w:r w:rsidRPr="00EC5083">
        <w:rPr>
          <w:rFonts w:ascii="Times New Roman" w:hAnsi="Times New Roman"/>
          <w:sz w:val="26"/>
          <w:szCs w:val="26"/>
        </w:rPr>
        <w:t>».</w:t>
      </w:r>
    </w:p>
    <w:p w:rsidR="008412DB" w:rsidRPr="00454DB7" w:rsidRDefault="008412DB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D5090E" w:rsidRPr="00EC5083" w:rsidRDefault="00D5090E" w:rsidP="007C333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firstLine="567"/>
        <w:rPr>
          <w:sz w:val="24"/>
        </w:rPr>
      </w:pPr>
      <w:bookmarkStart w:id="22" w:name="_Toc382995711"/>
      <w:r w:rsidRPr="00EC5083">
        <w:rPr>
          <w:sz w:val="24"/>
        </w:rPr>
        <w:t>Общий водный баланс подачи и реализации воды, включая оценку и анализ структурных составляющих неучтенных расходов и потерь воды при ее производстве и транспортировке</w:t>
      </w:r>
      <w:bookmarkEnd w:id="22"/>
    </w:p>
    <w:p w:rsidR="003E0F5C" w:rsidRPr="00EC5083" w:rsidRDefault="00AC7E8C" w:rsidP="00DC6FF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2072D5">
        <w:rPr>
          <w:rFonts w:ascii="Times New Roman" w:hAnsi="Times New Roman"/>
          <w:sz w:val="26"/>
          <w:szCs w:val="26"/>
        </w:rPr>
        <w:t>В таблице 3</w:t>
      </w:r>
      <w:r w:rsidR="003E0F5C" w:rsidRPr="002072D5">
        <w:rPr>
          <w:rFonts w:ascii="Times New Roman" w:hAnsi="Times New Roman"/>
          <w:sz w:val="26"/>
          <w:szCs w:val="26"/>
        </w:rPr>
        <w:t xml:space="preserve"> приведен</w:t>
      </w:r>
      <w:r w:rsidR="003E0F5C" w:rsidRPr="00EC5083">
        <w:rPr>
          <w:rFonts w:ascii="Times New Roman" w:hAnsi="Times New Roman"/>
          <w:sz w:val="26"/>
          <w:szCs w:val="26"/>
        </w:rPr>
        <w:t xml:space="preserve"> структурный водный баланс реализации воды за базовый 201</w:t>
      </w:r>
      <w:r w:rsidR="00EC5083">
        <w:rPr>
          <w:rFonts w:ascii="Times New Roman" w:hAnsi="Times New Roman"/>
          <w:sz w:val="26"/>
          <w:szCs w:val="26"/>
        </w:rPr>
        <w:t>3</w:t>
      </w:r>
      <w:r w:rsidR="003E0F5C" w:rsidRPr="00EC5083">
        <w:rPr>
          <w:rFonts w:ascii="Times New Roman" w:hAnsi="Times New Roman"/>
          <w:sz w:val="26"/>
          <w:szCs w:val="26"/>
        </w:rPr>
        <w:t xml:space="preserve"> год. Данный баланс составлен по отчетным данным О</w:t>
      </w:r>
      <w:r w:rsidR="00EC5083">
        <w:rPr>
          <w:rFonts w:ascii="Times New Roman" w:hAnsi="Times New Roman"/>
          <w:sz w:val="26"/>
          <w:szCs w:val="26"/>
        </w:rPr>
        <w:t>О</w:t>
      </w:r>
      <w:r w:rsidR="003E0F5C" w:rsidRPr="00EC5083">
        <w:rPr>
          <w:rFonts w:ascii="Times New Roman" w:hAnsi="Times New Roman"/>
          <w:sz w:val="26"/>
          <w:szCs w:val="26"/>
        </w:rPr>
        <w:t>О «</w:t>
      </w:r>
      <w:r w:rsidR="00EC5083">
        <w:rPr>
          <w:rFonts w:ascii="Times New Roman" w:hAnsi="Times New Roman"/>
          <w:sz w:val="26"/>
          <w:szCs w:val="26"/>
        </w:rPr>
        <w:t>Ремстрой</w:t>
      </w:r>
      <w:r w:rsidR="003E0F5C" w:rsidRPr="00EC5083">
        <w:rPr>
          <w:rFonts w:ascii="Times New Roman" w:hAnsi="Times New Roman"/>
          <w:sz w:val="26"/>
          <w:szCs w:val="26"/>
        </w:rPr>
        <w:t>».</w:t>
      </w:r>
    </w:p>
    <w:p w:rsidR="00DC6FFA" w:rsidRDefault="00DC6FFA" w:rsidP="00DC6FF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0"/>
          <w:szCs w:val="20"/>
          <w:highlight w:val="yellow"/>
        </w:rPr>
      </w:pPr>
    </w:p>
    <w:p w:rsidR="00DC6FFA" w:rsidRPr="002072D5" w:rsidRDefault="00DC6FFA" w:rsidP="00DC6FFA">
      <w:pPr>
        <w:spacing w:after="0" w:line="240" w:lineRule="auto"/>
        <w:ind w:firstLine="567"/>
        <w:contextualSpacing/>
        <w:jc w:val="right"/>
        <w:rPr>
          <w:rFonts w:ascii="Times New Roman" w:hAnsi="Times New Roman"/>
          <w:sz w:val="20"/>
          <w:szCs w:val="20"/>
        </w:rPr>
      </w:pPr>
      <w:r w:rsidRPr="002072D5">
        <w:rPr>
          <w:rFonts w:ascii="Times New Roman" w:hAnsi="Times New Roman"/>
          <w:sz w:val="20"/>
          <w:szCs w:val="20"/>
        </w:rPr>
        <w:t>Таблица 3</w:t>
      </w:r>
    </w:p>
    <w:tbl>
      <w:tblPr>
        <w:tblpPr w:leftFromText="180" w:rightFromText="180" w:vertAnchor="text" w:horzAnchor="margin" w:tblpXSpec="center" w:tblpY="4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899"/>
        <w:gridCol w:w="1717"/>
        <w:gridCol w:w="1451"/>
        <w:gridCol w:w="1451"/>
        <w:gridCol w:w="1594"/>
        <w:gridCol w:w="1017"/>
        <w:gridCol w:w="1292"/>
      </w:tblGrid>
      <w:tr w:rsidR="00B10633" w:rsidRPr="00DC6FFA" w:rsidTr="004B67AB">
        <w:trPr>
          <w:trHeight w:val="20"/>
          <w:jc w:val="center"/>
        </w:trPr>
        <w:tc>
          <w:tcPr>
            <w:tcW w:w="911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0633" w:rsidRPr="00DC6FFA" w:rsidRDefault="00B10633" w:rsidP="00B10633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089" w:type="pct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B10633" w:rsidRPr="00836FF1" w:rsidRDefault="00B10633" w:rsidP="00B10633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Всего 2013 год</w:t>
            </w:r>
          </w:p>
        </w:tc>
      </w:tr>
      <w:tr w:rsidR="00B10633" w:rsidRPr="00DC6FFA" w:rsidTr="004B67AB">
        <w:trPr>
          <w:trHeight w:val="20"/>
          <w:jc w:val="center"/>
        </w:trPr>
        <w:tc>
          <w:tcPr>
            <w:tcW w:w="91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10633" w:rsidRPr="00DC6FFA" w:rsidRDefault="00B10633" w:rsidP="00B10633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0633" w:rsidRPr="00836FF1" w:rsidRDefault="00B10633" w:rsidP="00B106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с. Мельница, НС «РТП»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0633" w:rsidRPr="00836FF1" w:rsidRDefault="00B10633" w:rsidP="00B106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с. Мельница, ВБ «Сибирь»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0633" w:rsidRPr="00836FF1" w:rsidRDefault="00B10633" w:rsidP="00B106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д. Рубахина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10633" w:rsidRPr="00836FF1" w:rsidRDefault="00B10633" w:rsidP="00B106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п. Вознесенский «Саяны»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10633" w:rsidRPr="00836FF1" w:rsidRDefault="00B10633" w:rsidP="00B106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10633" w:rsidRPr="00836FF1" w:rsidRDefault="00B10633" w:rsidP="00B106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Итого, в %</w:t>
            </w:r>
          </w:p>
        </w:tc>
      </w:tr>
      <w:tr w:rsidR="00B10633" w:rsidRPr="00DC6FFA" w:rsidTr="004B67AB">
        <w:trPr>
          <w:trHeight w:val="20"/>
          <w:jc w:val="center"/>
        </w:trPr>
        <w:tc>
          <w:tcPr>
            <w:tcW w:w="9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0633" w:rsidRPr="00836FF1" w:rsidRDefault="00B10633" w:rsidP="00B10633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Поднято воды</w:t>
            </w:r>
          </w:p>
        </w:tc>
        <w:tc>
          <w:tcPr>
            <w:tcW w:w="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0633" w:rsidRPr="00836FF1" w:rsidRDefault="00B10633" w:rsidP="00B106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0633" w:rsidRPr="00836FF1" w:rsidRDefault="00B10633" w:rsidP="00B106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10394,29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0633" w:rsidRPr="00836FF1" w:rsidRDefault="00B10633" w:rsidP="00B106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7860,75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10633" w:rsidRPr="00836FF1" w:rsidRDefault="00B10633" w:rsidP="00B106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11130,16</w:t>
            </w: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10633" w:rsidRPr="00836FF1" w:rsidRDefault="00B10633" w:rsidP="00B106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45035,2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10633" w:rsidRPr="00836FF1" w:rsidRDefault="00B10633" w:rsidP="00B106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</w:tr>
      <w:tr w:rsidR="00B10633" w:rsidRPr="00DC6FFA" w:rsidTr="004B67AB">
        <w:trPr>
          <w:trHeight w:val="20"/>
          <w:jc w:val="center"/>
        </w:trPr>
        <w:tc>
          <w:tcPr>
            <w:tcW w:w="9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0633" w:rsidRPr="00836FF1" w:rsidRDefault="00B10633" w:rsidP="00B10633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Подано воды в сеть</w:t>
            </w:r>
          </w:p>
        </w:tc>
        <w:tc>
          <w:tcPr>
            <w:tcW w:w="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0633" w:rsidRPr="00836FF1" w:rsidRDefault="00B10633" w:rsidP="00B106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0633" w:rsidRPr="00836FF1" w:rsidRDefault="00B10633" w:rsidP="00B106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10394,29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0633" w:rsidRPr="00836FF1" w:rsidRDefault="00B10633" w:rsidP="00B106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7860,75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10633" w:rsidRPr="00836FF1" w:rsidRDefault="00B10633" w:rsidP="00B106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11130,16</w:t>
            </w: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10633" w:rsidRPr="00836FF1" w:rsidRDefault="00B10633" w:rsidP="00B106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45035,2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10633" w:rsidRPr="00836FF1" w:rsidRDefault="00B10633" w:rsidP="00B106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</w:tr>
      <w:tr w:rsidR="00836FF1" w:rsidRPr="00DC6FFA" w:rsidTr="004B67AB">
        <w:trPr>
          <w:trHeight w:val="20"/>
          <w:jc w:val="center"/>
        </w:trPr>
        <w:tc>
          <w:tcPr>
            <w:tcW w:w="9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36FF1" w:rsidRPr="00836FF1" w:rsidRDefault="00836FF1" w:rsidP="00836F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Потери</w:t>
            </w:r>
          </w:p>
        </w:tc>
        <w:tc>
          <w:tcPr>
            <w:tcW w:w="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6FF1" w:rsidRPr="00836FF1" w:rsidRDefault="00836FF1" w:rsidP="00836F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5,34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6FF1" w:rsidRPr="00836FF1" w:rsidRDefault="00836FF1" w:rsidP="00836FF1">
            <w:pPr>
              <w:spacing w:line="240" w:lineRule="auto"/>
              <w:contextualSpacing/>
              <w:jc w:val="center"/>
            </w:pPr>
            <w:r w:rsidRPr="00836F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3,55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6FF1" w:rsidRPr="00836FF1" w:rsidRDefault="00836FF1" w:rsidP="00836FF1">
            <w:pPr>
              <w:spacing w:line="240" w:lineRule="auto"/>
              <w:contextualSpacing/>
              <w:jc w:val="center"/>
            </w:pPr>
            <w:r w:rsidRPr="00836F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2,68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36FF1" w:rsidRPr="00836FF1" w:rsidRDefault="00836FF1" w:rsidP="00836FF1">
            <w:pPr>
              <w:spacing w:line="240" w:lineRule="auto"/>
              <w:contextualSpacing/>
              <w:jc w:val="center"/>
            </w:pPr>
            <w:r w:rsidRPr="00836F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3,79</w:t>
            </w: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36FF1" w:rsidRPr="00836FF1" w:rsidRDefault="00836FF1" w:rsidP="00836F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15,36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36FF1" w:rsidRPr="00836FF1" w:rsidRDefault="00836FF1" w:rsidP="00836F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</w:tr>
      <w:tr w:rsidR="00B10633" w:rsidRPr="00DC6FFA" w:rsidTr="004B67AB">
        <w:trPr>
          <w:trHeight w:val="20"/>
          <w:jc w:val="center"/>
        </w:trPr>
        <w:tc>
          <w:tcPr>
            <w:tcW w:w="9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0633" w:rsidRPr="00836FF1" w:rsidRDefault="00B10633" w:rsidP="00836F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36FF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Реализация абонентам</w:t>
            </w:r>
          </w:p>
        </w:tc>
        <w:tc>
          <w:tcPr>
            <w:tcW w:w="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0633" w:rsidRPr="004B67AB" w:rsidRDefault="00836FF1" w:rsidP="00B106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67A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15644,66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0633" w:rsidRPr="004B67AB" w:rsidRDefault="00836FF1" w:rsidP="00B106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67A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10390,74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0633" w:rsidRPr="004B67AB" w:rsidRDefault="004B67AB" w:rsidP="004B67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67A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7858,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10633" w:rsidRPr="00DC6FFA" w:rsidRDefault="004B67AB" w:rsidP="00B106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4B67A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11126,21</w:t>
            </w: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10633" w:rsidRPr="004B67AB" w:rsidRDefault="004B67AB" w:rsidP="004B67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67A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45019,84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10633" w:rsidRPr="00DC6FFA" w:rsidRDefault="004B67AB" w:rsidP="00B106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4B67A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,9</w:t>
            </w:r>
          </w:p>
        </w:tc>
      </w:tr>
    </w:tbl>
    <w:p w:rsidR="007C333B" w:rsidRDefault="007C333B" w:rsidP="00C7479F">
      <w:pPr>
        <w:pStyle w:val="af1"/>
        <w:rPr>
          <w:highlight w:val="yellow"/>
        </w:rPr>
      </w:pPr>
    </w:p>
    <w:p w:rsidR="007C333B" w:rsidRDefault="007C333B" w:rsidP="007C333B">
      <w:pPr>
        <w:rPr>
          <w:rFonts w:ascii="Times New Roman" w:eastAsia="Times New Roman" w:hAnsi="Times New Roman"/>
          <w:sz w:val="20"/>
          <w:szCs w:val="20"/>
          <w:highlight w:val="yellow"/>
        </w:rPr>
      </w:pPr>
      <w:r>
        <w:rPr>
          <w:highlight w:val="yellow"/>
        </w:rPr>
        <w:br w:type="page"/>
      </w:r>
    </w:p>
    <w:p w:rsidR="00D5090E" w:rsidRPr="00EC5083" w:rsidRDefault="00FF2FFA" w:rsidP="007C333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23" w:name="_Toc382995712"/>
      <w:r w:rsidRPr="00EC5083">
        <w:rPr>
          <w:sz w:val="24"/>
        </w:rPr>
        <w:lastRenderedPageBreak/>
        <w:t>Т</w:t>
      </w:r>
      <w:r w:rsidR="00307685" w:rsidRPr="00EC5083">
        <w:rPr>
          <w:sz w:val="24"/>
        </w:rPr>
        <w:t xml:space="preserve">ерриториальный </w:t>
      </w:r>
      <w:r w:rsidR="00D5090E" w:rsidRPr="00EC5083">
        <w:rPr>
          <w:sz w:val="24"/>
        </w:rPr>
        <w:t>водный баланс подачи воды по зонам действия водопроводных сооружений (годовой и в сутки максимального водопотребления)</w:t>
      </w:r>
      <w:bookmarkEnd w:id="23"/>
    </w:p>
    <w:p w:rsidR="000A41EC" w:rsidRPr="00EC5083" w:rsidRDefault="00EC5083" w:rsidP="00E717B0">
      <w:pPr>
        <w:spacing w:before="120"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C5083">
        <w:rPr>
          <w:rFonts w:ascii="Times New Roman" w:hAnsi="Times New Roman"/>
          <w:sz w:val="26"/>
          <w:szCs w:val="26"/>
        </w:rPr>
        <w:t>Рассчитать территориальный водный баланс нет возможности, так как отсутствует статистика ежемесячного расхода воды, в связи с отсутствием приборов учета воды у потребителей.</w:t>
      </w:r>
    </w:p>
    <w:p w:rsidR="00253514" w:rsidRPr="00454DB7" w:rsidRDefault="00253514" w:rsidP="00E717B0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D5090E" w:rsidRPr="00EC5083" w:rsidRDefault="0060300C" w:rsidP="007C333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0" w:after="240"/>
        <w:ind w:left="567" w:firstLine="567"/>
        <w:rPr>
          <w:sz w:val="24"/>
        </w:rPr>
      </w:pPr>
      <w:bookmarkStart w:id="24" w:name="_Toc382995713"/>
      <w:r w:rsidRPr="00EC5083">
        <w:rPr>
          <w:sz w:val="24"/>
        </w:rPr>
        <w:t xml:space="preserve">Структурный </w:t>
      </w:r>
      <w:r w:rsidR="00D5090E" w:rsidRPr="00EC5083">
        <w:rPr>
          <w:sz w:val="24"/>
        </w:rPr>
        <w:t>водный баланс реализации воды по группам потребителей</w:t>
      </w:r>
      <w:bookmarkEnd w:id="24"/>
    </w:p>
    <w:p w:rsidR="00EC5083" w:rsidRPr="00EC5083" w:rsidRDefault="00EC5083" w:rsidP="00E717B0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Произвести структурный водный</w:t>
      </w:r>
      <w:r w:rsidRPr="00EC5083">
        <w:rPr>
          <w:rFonts w:ascii="Times New Roman" w:hAnsi="Times New Roman"/>
          <w:sz w:val="26"/>
          <w:szCs w:val="26"/>
        </w:rPr>
        <w:t xml:space="preserve"> баланс</w:t>
      </w:r>
      <w:r>
        <w:rPr>
          <w:rFonts w:ascii="Times New Roman" w:hAnsi="Times New Roman"/>
          <w:sz w:val="26"/>
          <w:szCs w:val="26"/>
        </w:rPr>
        <w:t xml:space="preserve"> реализации воды по группам потребителей</w:t>
      </w:r>
      <w:r w:rsidRPr="00EC5083">
        <w:rPr>
          <w:rFonts w:ascii="Times New Roman" w:hAnsi="Times New Roman"/>
          <w:sz w:val="26"/>
          <w:szCs w:val="26"/>
        </w:rPr>
        <w:t xml:space="preserve"> нет возможности, так как отсутствует статистика </w:t>
      </w:r>
      <w:r>
        <w:rPr>
          <w:rFonts w:ascii="Times New Roman" w:hAnsi="Times New Roman"/>
          <w:sz w:val="26"/>
          <w:szCs w:val="26"/>
        </w:rPr>
        <w:t xml:space="preserve">учета </w:t>
      </w:r>
      <w:r w:rsidRPr="00EC5083">
        <w:rPr>
          <w:rFonts w:ascii="Times New Roman" w:hAnsi="Times New Roman"/>
          <w:sz w:val="26"/>
          <w:szCs w:val="26"/>
        </w:rPr>
        <w:t>расхода воды</w:t>
      </w:r>
      <w:r>
        <w:rPr>
          <w:rFonts w:ascii="Times New Roman" w:hAnsi="Times New Roman"/>
          <w:sz w:val="26"/>
          <w:szCs w:val="26"/>
        </w:rPr>
        <w:t xml:space="preserve"> в разрезе каждого потребителя</w:t>
      </w:r>
      <w:r w:rsidRPr="00EC5083">
        <w:rPr>
          <w:rFonts w:ascii="Times New Roman" w:hAnsi="Times New Roman"/>
          <w:sz w:val="26"/>
          <w:szCs w:val="26"/>
        </w:rPr>
        <w:t>, в связи с отсутствием приборов учета воды у потребителей.</w:t>
      </w:r>
    </w:p>
    <w:p w:rsidR="008F2BEA" w:rsidRPr="00454DB7" w:rsidRDefault="008F2BEA" w:rsidP="00E717B0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D5090E" w:rsidRPr="00CD6A3B" w:rsidRDefault="00FF108D" w:rsidP="007C333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0" w:after="240"/>
        <w:ind w:left="567" w:firstLine="567"/>
        <w:rPr>
          <w:sz w:val="24"/>
        </w:rPr>
      </w:pPr>
      <w:bookmarkStart w:id="25" w:name="_Toc382995714"/>
      <w:r w:rsidRPr="00CD6A3B">
        <w:rPr>
          <w:sz w:val="24"/>
        </w:rPr>
        <w:t xml:space="preserve">Сведения </w:t>
      </w:r>
      <w:r w:rsidR="00D5090E" w:rsidRPr="00CD6A3B">
        <w:rPr>
          <w:sz w:val="24"/>
        </w:rPr>
        <w:t>о действующих нормах удельного водопотребления населения и о фактическом удельном водопотреблении с указанием способов его оценки (при отсутствии данных, разрабатывается план мониторинга фактического водопотребления населения)</w:t>
      </w:r>
      <w:bookmarkEnd w:id="25"/>
    </w:p>
    <w:p w:rsidR="00655508" w:rsidRPr="00CD6A3B" w:rsidRDefault="0065550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D6A3B">
        <w:rPr>
          <w:rFonts w:ascii="Times New Roman" w:hAnsi="Times New Roman"/>
          <w:sz w:val="26"/>
          <w:szCs w:val="26"/>
        </w:rPr>
        <w:t xml:space="preserve">Существующие нормативы потребления </w:t>
      </w:r>
      <w:r w:rsidR="00CD6A3B" w:rsidRPr="00CD6A3B">
        <w:rPr>
          <w:rFonts w:ascii="Times New Roman" w:hAnsi="Times New Roman"/>
          <w:sz w:val="26"/>
          <w:szCs w:val="26"/>
        </w:rPr>
        <w:t>коммунальных услуг по ХВС в многоквартирных и жилых домах, оборудованных внутридомовой инженерной системой холодного водоснабжения</w:t>
      </w:r>
      <w:r w:rsidRPr="00CD6A3B">
        <w:rPr>
          <w:rFonts w:ascii="Times New Roman" w:hAnsi="Times New Roman"/>
          <w:sz w:val="26"/>
          <w:szCs w:val="26"/>
        </w:rPr>
        <w:t xml:space="preserve"> утверждены </w:t>
      </w:r>
      <w:r w:rsidR="00CD6A3B" w:rsidRPr="00CD6A3B">
        <w:rPr>
          <w:rFonts w:ascii="Times New Roman" w:hAnsi="Times New Roman"/>
          <w:sz w:val="26"/>
          <w:szCs w:val="26"/>
        </w:rPr>
        <w:t>с</w:t>
      </w:r>
      <w:r w:rsidR="00213336" w:rsidRPr="00CD6A3B">
        <w:rPr>
          <w:rFonts w:ascii="Times New Roman" w:hAnsi="Times New Roman"/>
          <w:sz w:val="26"/>
          <w:szCs w:val="26"/>
        </w:rPr>
        <w:t xml:space="preserve">лужбой </w:t>
      </w:r>
      <w:r w:rsidR="00CD6A3B" w:rsidRPr="00CD6A3B">
        <w:rPr>
          <w:rFonts w:ascii="Times New Roman" w:hAnsi="Times New Roman"/>
          <w:sz w:val="26"/>
          <w:szCs w:val="26"/>
        </w:rPr>
        <w:t>Иркутской области</w:t>
      </w:r>
      <w:r w:rsidR="00E30A93" w:rsidRPr="00CD6A3B">
        <w:rPr>
          <w:rFonts w:ascii="Times New Roman" w:hAnsi="Times New Roman"/>
          <w:sz w:val="26"/>
          <w:szCs w:val="26"/>
        </w:rPr>
        <w:t xml:space="preserve"> </w:t>
      </w:r>
      <w:r w:rsidR="00213336" w:rsidRPr="00CD6A3B">
        <w:rPr>
          <w:rFonts w:ascii="Times New Roman" w:hAnsi="Times New Roman"/>
          <w:sz w:val="26"/>
          <w:szCs w:val="26"/>
        </w:rPr>
        <w:t xml:space="preserve">по тарифам </w:t>
      </w:r>
      <w:r w:rsidRPr="00CD6A3B">
        <w:rPr>
          <w:rFonts w:ascii="Times New Roman" w:hAnsi="Times New Roman"/>
          <w:sz w:val="26"/>
          <w:szCs w:val="26"/>
        </w:rPr>
        <w:t xml:space="preserve">от </w:t>
      </w:r>
      <w:r w:rsidR="00CD6A3B" w:rsidRPr="00CD6A3B">
        <w:rPr>
          <w:rFonts w:ascii="Times New Roman" w:hAnsi="Times New Roman"/>
          <w:sz w:val="26"/>
          <w:szCs w:val="26"/>
        </w:rPr>
        <w:t>31</w:t>
      </w:r>
      <w:r w:rsidRPr="00CD6A3B">
        <w:rPr>
          <w:rFonts w:ascii="Times New Roman" w:hAnsi="Times New Roman"/>
          <w:sz w:val="26"/>
          <w:szCs w:val="26"/>
        </w:rPr>
        <w:t>.</w:t>
      </w:r>
      <w:r w:rsidR="00213336" w:rsidRPr="00CD6A3B">
        <w:rPr>
          <w:rFonts w:ascii="Times New Roman" w:hAnsi="Times New Roman"/>
          <w:sz w:val="26"/>
          <w:szCs w:val="26"/>
        </w:rPr>
        <w:t>0</w:t>
      </w:r>
      <w:r w:rsidR="00CD6A3B" w:rsidRPr="00CD6A3B">
        <w:rPr>
          <w:rFonts w:ascii="Times New Roman" w:hAnsi="Times New Roman"/>
          <w:sz w:val="26"/>
          <w:szCs w:val="26"/>
        </w:rPr>
        <w:t>5</w:t>
      </w:r>
      <w:r w:rsidRPr="00CD6A3B">
        <w:rPr>
          <w:rFonts w:ascii="Times New Roman" w:hAnsi="Times New Roman"/>
          <w:sz w:val="26"/>
          <w:szCs w:val="26"/>
        </w:rPr>
        <w:t>.20</w:t>
      </w:r>
      <w:r w:rsidR="00213336" w:rsidRPr="00CD6A3B">
        <w:rPr>
          <w:rFonts w:ascii="Times New Roman" w:hAnsi="Times New Roman"/>
          <w:sz w:val="26"/>
          <w:szCs w:val="26"/>
        </w:rPr>
        <w:t>1</w:t>
      </w:r>
      <w:r w:rsidR="00CD6A3B" w:rsidRPr="00CD6A3B">
        <w:rPr>
          <w:rFonts w:ascii="Times New Roman" w:hAnsi="Times New Roman"/>
          <w:sz w:val="26"/>
          <w:szCs w:val="26"/>
        </w:rPr>
        <w:t>3 №27-мпр</w:t>
      </w:r>
      <w:r w:rsidRPr="00CD6A3B">
        <w:rPr>
          <w:rFonts w:ascii="Times New Roman" w:hAnsi="Times New Roman"/>
          <w:sz w:val="26"/>
          <w:szCs w:val="26"/>
        </w:rPr>
        <w:t xml:space="preserve"> «</w:t>
      </w:r>
      <w:r w:rsidR="00213336" w:rsidRPr="00CD6A3B">
        <w:rPr>
          <w:rFonts w:ascii="Times New Roman" w:hAnsi="Times New Roman"/>
          <w:sz w:val="26"/>
          <w:szCs w:val="26"/>
        </w:rPr>
        <w:t>О</w:t>
      </w:r>
      <w:r w:rsidR="00CD6A3B" w:rsidRPr="00CD6A3B">
        <w:rPr>
          <w:rFonts w:ascii="Times New Roman" w:hAnsi="Times New Roman"/>
          <w:sz w:val="26"/>
          <w:szCs w:val="26"/>
        </w:rPr>
        <w:t>б утверждении нормативов потребления коммунальных услуг при отсутствии приборов учета в Иркутской области</w:t>
      </w:r>
      <w:r w:rsidRPr="00CD6A3B">
        <w:rPr>
          <w:rFonts w:ascii="Times New Roman" w:hAnsi="Times New Roman"/>
          <w:sz w:val="26"/>
          <w:szCs w:val="26"/>
        </w:rPr>
        <w:t>».</w:t>
      </w:r>
    </w:p>
    <w:p w:rsidR="00655508" w:rsidRPr="00CA288A" w:rsidRDefault="0065550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A288A">
        <w:rPr>
          <w:rFonts w:ascii="Times New Roman" w:hAnsi="Times New Roman"/>
          <w:sz w:val="26"/>
          <w:szCs w:val="26"/>
        </w:rPr>
        <w:t xml:space="preserve">Норматив потребления </w:t>
      </w:r>
      <w:r w:rsidR="00213336" w:rsidRPr="00CA288A">
        <w:rPr>
          <w:rFonts w:ascii="Times New Roman" w:hAnsi="Times New Roman"/>
          <w:sz w:val="26"/>
          <w:szCs w:val="26"/>
        </w:rPr>
        <w:t>хозпитьевой воды</w:t>
      </w:r>
      <w:r w:rsidR="00E30A93" w:rsidRPr="00CA288A">
        <w:rPr>
          <w:rFonts w:ascii="Times New Roman" w:hAnsi="Times New Roman"/>
          <w:sz w:val="26"/>
          <w:szCs w:val="26"/>
        </w:rPr>
        <w:t xml:space="preserve"> </w:t>
      </w:r>
      <w:r w:rsidRPr="00CA288A">
        <w:rPr>
          <w:rFonts w:ascii="Times New Roman" w:hAnsi="Times New Roman"/>
          <w:sz w:val="26"/>
          <w:szCs w:val="26"/>
        </w:rPr>
        <w:t>рассчитывается исходя из количества</w:t>
      </w:r>
      <w:r w:rsidR="00AC4A24" w:rsidRPr="00CA288A">
        <w:rPr>
          <w:rFonts w:ascii="Times New Roman" w:hAnsi="Times New Roman"/>
          <w:sz w:val="26"/>
          <w:szCs w:val="26"/>
        </w:rPr>
        <w:t xml:space="preserve"> проживающих</w:t>
      </w:r>
      <w:r w:rsidRPr="00CA288A">
        <w:rPr>
          <w:rFonts w:ascii="Times New Roman" w:hAnsi="Times New Roman"/>
          <w:sz w:val="26"/>
          <w:szCs w:val="26"/>
        </w:rPr>
        <w:t xml:space="preserve"> человек.</w:t>
      </w:r>
      <w:r w:rsidR="00AC4A24" w:rsidRPr="00CA288A">
        <w:rPr>
          <w:rFonts w:ascii="Times New Roman" w:hAnsi="Times New Roman"/>
          <w:sz w:val="26"/>
          <w:szCs w:val="26"/>
        </w:rPr>
        <w:t xml:space="preserve"> Также, величина норматива зависит от типа дома, т.е. наличия ванн, централизованного или локального водоотведения, водонагревателей и др.</w:t>
      </w:r>
    </w:p>
    <w:p w:rsidR="00655508" w:rsidRPr="00CA288A" w:rsidRDefault="00655508" w:rsidP="00E717B0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A288A">
        <w:rPr>
          <w:rFonts w:ascii="Times New Roman" w:hAnsi="Times New Roman"/>
          <w:sz w:val="26"/>
          <w:szCs w:val="26"/>
        </w:rPr>
        <w:t xml:space="preserve">Численные значения действующих нормативов потребления </w:t>
      </w:r>
      <w:r w:rsidR="00CA288A" w:rsidRPr="00CA288A">
        <w:rPr>
          <w:rFonts w:ascii="Times New Roman" w:hAnsi="Times New Roman"/>
          <w:sz w:val="26"/>
          <w:szCs w:val="26"/>
        </w:rPr>
        <w:t>коммунальных услуг по ХВС в многоквартирных и жилых домах</w:t>
      </w:r>
      <w:r w:rsidR="002B26B7" w:rsidRPr="00CA288A">
        <w:rPr>
          <w:rFonts w:ascii="Times New Roman" w:hAnsi="Times New Roman"/>
          <w:sz w:val="26"/>
          <w:szCs w:val="26"/>
        </w:rPr>
        <w:t xml:space="preserve"> </w:t>
      </w:r>
      <w:r w:rsidRPr="00CA288A">
        <w:rPr>
          <w:rFonts w:ascii="Times New Roman" w:hAnsi="Times New Roman"/>
          <w:sz w:val="26"/>
          <w:szCs w:val="26"/>
        </w:rPr>
        <w:t xml:space="preserve">приведены в </w:t>
      </w:r>
      <w:r w:rsidR="002B26B7" w:rsidRPr="00CA288A">
        <w:rPr>
          <w:rFonts w:ascii="Times New Roman" w:hAnsi="Times New Roman"/>
          <w:sz w:val="26"/>
          <w:szCs w:val="26"/>
        </w:rPr>
        <w:t>Приложении 1</w:t>
      </w:r>
      <w:r w:rsidRPr="00CA288A">
        <w:rPr>
          <w:rFonts w:ascii="Times New Roman" w:hAnsi="Times New Roman"/>
          <w:sz w:val="26"/>
          <w:szCs w:val="26"/>
        </w:rPr>
        <w:t>.</w:t>
      </w:r>
    </w:p>
    <w:p w:rsidR="00E30A93" w:rsidRPr="00454DB7" w:rsidRDefault="00E30A93" w:rsidP="00E717B0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D5090E" w:rsidRPr="00682F4C" w:rsidRDefault="009150F5" w:rsidP="007C333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26" w:name="_Toc382995715"/>
      <w:r w:rsidRPr="00682F4C">
        <w:rPr>
          <w:sz w:val="24"/>
        </w:rPr>
        <w:t xml:space="preserve">Описание </w:t>
      </w:r>
      <w:r w:rsidR="00D5090E" w:rsidRPr="00682F4C">
        <w:rPr>
          <w:sz w:val="24"/>
        </w:rPr>
        <w:t>системы коммерческого приборного учета воды, отпущенной из сетей абонентам и анализ планов по установке приборов учета</w:t>
      </w:r>
      <w:bookmarkEnd w:id="26"/>
    </w:p>
    <w:p w:rsidR="00B52737" w:rsidRPr="00682F4C" w:rsidRDefault="00B52737" w:rsidP="00790F0F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82F4C">
        <w:rPr>
          <w:rFonts w:ascii="Times New Roman" w:hAnsi="Times New Roman"/>
          <w:sz w:val="26"/>
          <w:szCs w:val="26"/>
        </w:rPr>
        <w:t xml:space="preserve">Федеральным </w:t>
      </w:r>
      <w:r w:rsidR="00682F4C" w:rsidRPr="00682F4C">
        <w:rPr>
          <w:rFonts w:ascii="Times New Roman" w:hAnsi="Times New Roman"/>
          <w:sz w:val="26"/>
          <w:szCs w:val="26"/>
        </w:rPr>
        <w:t>законом от 23.11.2009 № 261-ФЗ «</w:t>
      </w:r>
      <w:r w:rsidRPr="00682F4C">
        <w:rPr>
          <w:rFonts w:ascii="Times New Roman" w:hAnsi="Times New Roman"/>
          <w:sz w:val="26"/>
          <w:szCs w:val="26"/>
        </w:rPr>
        <w:t>Об энергосбережении и о повышении энергетической эффективности и о внесении изменений в отдельные законодательные акты Российской Федерации</w:t>
      </w:r>
      <w:r w:rsidR="00682F4C" w:rsidRPr="00682F4C">
        <w:rPr>
          <w:rFonts w:ascii="Times New Roman" w:hAnsi="Times New Roman"/>
          <w:sz w:val="26"/>
          <w:szCs w:val="26"/>
        </w:rPr>
        <w:t>»</w:t>
      </w:r>
      <w:r w:rsidRPr="00682F4C">
        <w:rPr>
          <w:rFonts w:ascii="Times New Roman" w:hAnsi="Times New Roman"/>
          <w:sz w:val="26"/>
          <w:szCs w:val="26"/>
        </w:rPr>
        <w:t xml:space="preserve"> (Федеральный закон № 261-ФЗ) для ресурсоснабжающих организаций установлена обязанность выполнения работ по установке приборов учета в случае обращения к ним лиц, которые согласно закону могут выступать заказчиками по договору. Порядок заключения и существенные условия договора, регулирующего условия установки, замены и (или) эксплуатации приборов учета используемых энергетических ресурсов (Порядок заключения договора установки ПУ), утвержден приказом Минэнерго России от 07.04.2010 № 149 и вступил в силу с 18 июля 2010 г. Согласно п. 9 ст. 13 Федерального закона № 261-ФЗ и п. 3 Порядка заключения договора установки ПУ управляющая организация (УО) как уполномоченное собственниками лицо вправе выступить заказчиком по договору об установке (замене) и (или) эксплуатации коллективных приборов учета используемых энергетических ресурсов.</w:t>
      </w:r>
    </w:p>
    <w:p w:rsidR="00B52737" w:rsidRPr="00682F4C" w:rsidRDefault="00B52737" w:rsidP="00790F0F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82F4C">
        <w:rPr>
          <w:rFonts w:ascii="Times New Roman" w:hAnsi="Times New Roman"/>
          <w:sz w:val="26"/>
          <w:szCs w:val="26"/>
        </w:rPr>
        <w:t xml:space="preserve">На сегодняшний день, оснащенность абонентов-потребителей хозпитьевой воды </w:t>
      </w:r>
      <w:r w:rsidR="007C333B">
        <w:rPr>
          <w:rFonts w:ascii="Times New Roman" w:hAnsi="Times New Roman"/>
          <w:sz w:val="26"/>
          <w:szCs w:val="26"/>
        </w:rPr>
        <w:t>нулевая.</w:t>
      </w:r>
    </w:p>
    <w:p w:rsidR="000A41EC" w:rsidRPr="00790F0F" w:rsidRDefault="009A09F9" w:rsidP="007C333B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790F0F">
        <w:rPr>
          <w:rFonts w:ascii="Times New Roman" w:hAnsi="Times New Roman"/>
          <w:sz w:val="26"/>
          <w:szCs w:val="26"/>
        </w:rPr>
        <w:lastRenderedPageBreak/>
        <w:t xml:space="preserve">Абоненты, не имеющие приборов учета, рассчитываются </w:t>
      </w:r>
      <w:r w:rsidR="00A35D03" w:rsidRPr="00790F0F">
        <w:rPr>
          <w:rFonts w:ascii="Times New Roman" w:hAnsi="Times New Roman"/>
          <w:sz w:val="26"/>
          <w:szCs w:val="26"/>
        </w:rPr>
        <w:t>за услуги по водоснабжению по договорным (расчетным) объемам водопотребления. Население оплачивает услуги водоснабжения по принципу, описанному в п. 1.2.4.</w:t>
      </w:r>
    </w:p>
    <w:p w:rsidR="00BB37BB" w:rsidRPr="00454DB7" w:rsidRDefault="00BB37BB" w:rsidP="007C333B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D5090E" w:rsidRPr="00A63E4F" w:rsidRDefault="009D0DF5" w:rsidP="007C333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27" w:name="_Toc382995716"/>
      <w:r w:rsidRPr="00A63E4F">
        <w:rPr>
          <w:sz w:val="24"/>
        </w:rPr>
        <w:t xml:space="preserve">Анализ </w:t>
      </w:r>
      <w:r w:rsidR="00D5090E" w:rsidRPr="00A63E4F">
        <w:rPr>
          <w:sz w:val="24"/>
        </w:rPr>
        <w:t>резервов и дефицитов производственных мощностей системы водоснабжения поселения</w:t>
      </w:r>
      <w:bookmarkEnd w:id="27"/>
    </w:p>
    <w:p w:rsidR="000A41EC" w:rsidRPr="00EE3A86" w:rsidRDefault="009D0DF5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A63E4F">
        <w:rPr>
          <w:rFonts w:ascii="Times New Roman" w:hAnsi="Times New Roman"/>
          <w:sz w:val="26"/>
          <w:szCs w:val="26"/>
        </w:rPr>
        <w:t xml:space="preserve">Система водоснабжения </w:t>
      </w:r>
      <w:r w:rsidR="00A63E4F" w:rsidRPr="00A63E4F">
        <w:rPr>
          <w:rFonts w:ascii="Times New Roman" w:hAnsi="Times New Roman"/>
          <w:sz w:val="26"/>
          <w:szCs w:val="26"/>
        </w:rPr>
        <w:t>Усть-Рубахинского муниципального образования</w:t>
      </w:r>
      <w:r w:rsidRPr="00A63E4F">
        <w:rPr>
          <w:rFonts w:ascii="Times New Roman" w:hAnsi="Times New Roman"/>
          <w:sz w:val="26"/>
          <w:szCs w:val="26"/>
        </w:rPr>
        <w:t xml:space="preserve"> характеризуется отсутствием водоочистных сооружений. Вода</w:t>
      </w:r>
      <w:r w:rsidR="00724B01" w:rsidRPr="00A63E4F">
        <w:rPr>
          <w:rFonts w:ascii="Times New Roman" w:hAnsi="Times New Roman"/>
          <w:sz w:val="26"/>
          <w:szCs w:val="26"/>
        </w:rPr>
        <w:t xml:space="preserve"> из </w:t>
      </w:r>
      <w:r w:rsidR="00724B01" w:rsidRPr="005A0120">
        <w:rPr>
          <w:rFonts w:ascii="Times New Roman" w:hAnsi="Times New Roman"/>
          <w:sz w:val="26"/>
          <w:szCs w:val="26"/>
        </w:rPr>
        <w:t xml:space="preserve">подземных источников, - питьевого качества, поэтому она не очищается. Обеззараживание воды, осуществляется путем дозирования в нее </w:t>
      </w:r>
      <w:r w:rsidR="005A0120" w:rsidRPr="005A0120">
        <w:rPr>
          <w:rFonts w:ascii="Times New Roman" w:hAnsi="Times New Roman"/>
          <w:sz w:val="26"/>
          <w:szCs w:val="26"/>
        </w:rPr>
        <w:t>таблеток «Акватабс</w:t>
      </w:r>
      <w:r w:rsidR="005A0120" w:rsidRPr="00EE3A86">
        <w:rPr>
          <w:rFonts w:ascii="Times New Roman" w:hAnsi="Times New Roman"/>
          <w:sz w:val="26"/>
          <w:szCs w:val="26"/>
        </w:rPr>
        <w:t>»</w:t>
      </w:r>
      <w:r w:rsidR="00724B01" w:rsidRPr="00EE3A86">
        <w:rPr>
          <w:rFonts w:ascii="Times New Roman" w:hAnsi="Times New Roman"/>
          <w:sz w:val="26"/>
          <w:szCs w:val="26"/>
        </w:rPr>
        <w:t>. Процесс дозирования никак не ограничивает максимальную производительность системы в целом.</w:t>
      </w:r>
    </w:p>
    <w:p w:rsidR="00724B01" w:rsidRPr="00EE3A86" w:rsidRDefault="0003527C" w:rsidP="007C333B">
      <w:pPr>
        <w:spacing w:before="120"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</w:t>
      </w:r>
      <w:r w:rsidR="00E81753" w:rsidRPr="00EE3A86">
        <w:rPr>
          <w:rFonts w:ascii="Times New Roman" w:hAnsi="Times New Roman"/>
          <w:sz w:val="26"/>
          <w:szCs w:val="26"/>
        </w:rPr>
        <w:t>аксимальная производительность системы определяется суммарной производительностью всех рабочих насосных</w:t>
      </w:r>
      <w:r w:rsidR="008C5F8B" w:rsidRPr="00EE3A86">
        <w:rPr>
          <w:rFonts w:ascii="Times New Roman" w:hAnsi="Times New Roman"/>
          <w:sz w:val="26"/>
          <w:szCs w:val="26"/>
        </w:rPr>
        <w:t xml:space="preserve"> агрегатов ВЗС и суммарным дебитом всех скважин</w:t>
      </w:r>
      <w:r w:rsidR="00E81753" w:rsidRPr="0003527C">
        <w:rPr>
          <w:rFonts w:ascii="Times New Roman" w:hAnsi="Times New Roman"/>
          <w:sz w:val="26"/>
          <w:szCs w:val="26"/>
        </w:rPr>
        <w:t>.</w:t>
      </w:r>
      <w:r w:rsidRPr="0003527C">
        <w:rPr>
          <w:rFonts w:ascii="Times New Roman" w:hAnsi="Times New Roman"/>
          <w:sz w:val="26"/>
          <w:szCs w:val="26"/>
        </w:rPr>
        <w:t xml:space="preserve"> Суммарная производительность системы водоснабжения составляет </w:t>
      </w:r>
      <w:r w:rsidR="007C333B">
        <w:rPr>
          <w:rFonts w:ascii="Times New Roman" w:hAnsi="Times New Roman"/>
          <w:sz w:val="26"/>
          <w:szCs w:val="26"/>
        </w:rPr>
        <w:t>73</w:t>
      </w:r>
      <w:r w:rsidRPr="0003527C">
        <w:rPr>
          <w:rFonts w:ascii="Times New Roman" w:hAnsi="Times New Roman"/>
          <w:sz w:val="26"/>
          <w:szCs w:val="26"/>
        </w:rPr>
        <w:t xml:space="preserve"> куб.м/ч.</w:t>
      </w:r>
      <w:r>
        <w:rPr>
          <w:rFonts w:ascii="Times New Roman" w:hAnsi="Times New Roman"/>
          <w:sz w:val="26"/>
          <w:szCs w:val="26"/>
        </w:rPr>
        <w:t xml:space="preserve"> В настоящий момент в эксплуатации находится лишь </w:t>
      </w:r>
      <w:r w:rsidR="00846DF2">
        <w:rPr>
          <w:rFonts w:ascii="Times New Roman" w:hAnsi="Times New Roman"/>
          <w:sz w:val="26"/>
          <w:szCs w:val="26"/>
        </w:rPr>
        <w:t>14</w:t>
      </w:r>
      <w:r>
        <w:rPr>
          <w:rFonts w:ascii="Times New Roman" w:hAnsi="Times New Roman"/>
          <w:sz w:val="26"/>
          <w:szCs w:val="26"/>
        </w:rPr>
        <w:t xml:space="preserve"> % производственных мощностей.</w:t>
      </w:r>
    </w:p>
    <w:p w:rsidR="00D5090E" w:rsidRPr="00454DB7" w:rsidRDefault="00D5090E" w:rsidP="007C333B">
      <w:pPr>
        <w:spacing w:before="120" w:after="0" w:line="240" w:lineRule="auto"/>
        <w:ind w:firstLine="567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971BF4" w:rsidRPr="004B060A" w:rsidRDefault="00971BF4" w:rsidP="007C333B">
      <w:pPr>
        <w:pStyle w:val="20"/>
        <w:keepNext w:val="0"/>
        <w:numPr>
          <w:ilvl w:val="1"/>
          <w:numId w:val="7"/>
        </w:numPr>
        <w:suppressLineNumbers w:val="0"/>
        <w:tabs>
          <w:tab w:val="clear" w:pos="9356"/>
        </w:tabs>
        <w:spacing w:before="120" w:after="240"/>
        <w:ind w:firstLine="567"/>
        <w:rPr>
          <w:sz w:val="24"/>
        </w:rPr>
      </w:pPr>
      <w:bookmarkStart w:id="28" w:name="_Toc382995717"/>
      <w:r w:rsidRPr="004B060A">
        <w:rPr>
          <w:sz w:val="24"/>
        </w:rPr>
        <w:t>Перспективное потребление коммунальных ресурсов в сфере водоснабжения</w:t>
      </w:r>
      <w:bookmarkEnd w:id="28"/>
    </w:p>
    <w:p w:rsidR="00D5090E" w:rsidRPr="004B060A" w:rsidRDefault="00C83BDC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B060A">
        <w:rPr>
          <w:rFonts w:ascii="Times New Roman" w:hAnsi="Times New Roman"/>
          <w:sz w:val="26"/>
          <w:szCs w:val="26"/>
        </w:rPr>
        <w:t xml:space="preserve">Перспективные балансы распределения воды и водопотребления являются расчетными данными, основывающимися на прогнозных данных, приведенных в Генеральном плане </w:t>
      </w:r>
      <w:r w:rsidR="004B060A" w:rsidRPr="004B060A">
        <w:rPr>
          <w:rFonts w:ascii="Times New Roman" w:hAnsi="Times New Roman"/>
          <w:sz w:val="26"/>
          <w:szCs w:val="26"/>
        </w:rPr>
        <w:t>Усть-Рубахинского МО</w:t>
      </w:r>
      <w:r w:rsidRPr="004B060A">
        <w:rPr>
          <w:rFonts w:ascii="Times New Roman" w:hAnsi="Times New Roman"/>
          <w:sz w:val="26"/>
          <w:szCs w:val="26"/>
        </w:rPr>
        <w:t>, таких как:</w:t>
      </w:r>
    </w:p>
    <w:p w:rsidR="00C83BDC" w:rsidRPr="004B060A" w:rsidRDefault="00C83BDC" w:rsidP="001D05BD">
      <w:pPr>
        <w:numPr>
          <w:ilvl w:val="0"/>
          <w:numId w:val="3"/>
        </w:numPr>
        <w:spacing w:after="0" w:line="240" w:lineRule="auto"/>
        <w:ind w:left="1570" w:firstLine="567"/>
        <w:jc w:val="both"/>
        <w:rPr>
          <w:rFonts w:ascii="Times New Roman" w:hAnsi="Times New Roman"/>
          <w:sz w:val="26"/>
          <w:szCs w:val="26"/>
        </w:rPr>
      </w:pPr>
      <w:r w:rsidRPr="004B060A">
        <w:rPr>
          <w:rFonts w:ascii="Times New Roman" w:hAnsi="Times New Roman"/>
          <w:sz w:val="26"/>
          <w:szCs w:val="26"/>
        </w:rPr>
        <w:t>объемы нового жилого строительства;</w:t>
      </w:r>
    </w:p>
    <w:p w:rsidR="00C83BDC" w:rsidRPr="004B060A" w:rsidRDefault="00C83BDC" w:rsidP="001D05BD">
      <w:pPr>
        <w:numPr>
          <w:ilvl w:val="0"/>
          <w:numId w:val="3"/>
        </w:numPr>
        <w:spacing w:after="0" w:line="240" w:lineRule="auto"/>
        <w:ind w:left="1570" w:firstLine="567"/>
        <w:jc w:val="both"/>
        <w:rPr>
          <w:rFonts w:ascii="Times New Roman" w:hAnsi="Times New Roman"/>
          <w:sz w:val="26"/>
          <w:szCs w:val="26"/>
        </w:rPr>
      </w:pPr>
      <w:r w:rsidRPr="004B060A">
        <w:rPr>
          <w:rFonts w:ascii="Times New Roman" w:hAnsi="Times New Roman"/>
          <w:sz w:val="26"/>
          <w:szCs w:val="26"/>
        </w:rPr>
        <w:t>убыль ветхого жилья;</w:t>
      </w:r>
    </w:p>
    <w:p w:rsidR="00C83BDC" w:rsidRPr="004B060A" w:rsidRDefault="00C83BDC" w:rsidP="001D05BD">
      <w:pPr>
        <w:numPr>
          <w:ilvl w:val="0"/>
          <w:numId w:val="3"/>
        </w:numPr>
        <w:spacing w:after="0" w:line="240" w:lineRule="auto"/>
        <w:ind w:left="1570" w:firstLine="567"/>
        <w:jc w:val="both"/>
        <w:rPr>
          <w:rFonts w:ascii="Times New Roman" w:hAnsi="Times New Roman"/>
          <w:sz w:val="26"/>
          <w:szCs w:val="26"/>
        </w:rPr>
      </w:pPr>
      <w:r w:rsidRPr="004B060A">
        <w:rPr>
          <w:rFonts w:ascii="Times New Roman" w:hAnsi="Times New Roman"/>
          <w:sz w:val="26"/>
          <w:szCs w:val="26"/>
        </w:rPr>
        <w:t>прогнозы численности населения;</w:t>
      </w:r>
    </w:p>
    <w:p w:rsidR="00C83BDC" w:rsidRPr="004B060A" w:rsidRDefault="00603497" w:rsidP="001D05BD">
      <w:pPr>
        <w:numPr>
          <w:ilvl w:val="0"/>
          <w:numId w:val="3"/>
        </w:numPr>
        <w:spacing w:after="0" w:line="240" w:lineRule="auto"/>
        <w:ind w:left="1570" w:firstLine="567"/>
        <w:jc w:val="both"/>
        <w:rPr>
          <w:rFonts w:ascii="Times New Roman" w:hAnsi="Times New Roman"/>
          <w:sz w:val="26"/>
          <w:szCs w:val="26"/>
        </w:rPr>
      </w:pPr>
      <w:r w:rsidRPr="004B060A">
        <w:rPr>
          <w:rFonts w:ascii="Times New Roman" w:hAnsi="Times New Roman"/>
          <w:sz w:val="26"/>
          <w:szCs w:val="26"/>
        </w:rPr>
        <w:t>у</w:t>
      </w:r>
      <w:r w:rsidR="00C83BDC" w:rsidRPr="004B060A">
        <w:rPr>
          <w:rFonts w:ascii="Times New Roman" w:hAnsi="Times New Roman"/>
          <w:sz w:val="26"/>
          <w:szCs w:val="26"/>
        </w:rPr>
        <w:t>величение площадей зон производственного назначения и др.</w:t>
      </w:r>
    </w:p>
    <w:p w:rsidR="00C83BDC" w:rsidRPr="004B060A" w:rsidRDefault="00603497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B060A">
        <w:rPr>
          <w:rFonts w:ascii="Times New Roman" w:hAnsi="Times New Roman"/>
          <w:sz w:val="26"/>
          <w:szCs w:val="26"/>
        </w:rPr>
        <w:t>Наравне с вышеуказанными данными используются также сведения о фактическом распределении воды по абонентам и др.</w:t>
      </w:r>
    </w:p>
    <w:p w:rsidR="00B07DE0" w:rsidRPr="004B060A" w:rsidRDefault="000E4E28" w:rsidP="007C333B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B060A">
        <w:rPr>
          <w:rFonts w:ascii="Times New Roman" w:hAnsi="Times New Roman"/>
          <w:sz w:val="26"/>
          <w:szCs w:val="26"/>
        </w:rPr>
        <w:t>Одним из важных мероприятий в системе водоснабжения является реконструкция существующих магистральных сетей, что впоследствии повлечет снижение % потерь воды при транспортировке</w:t>
      </w:r>
      <w:r w:rsidR="004B060A">
        <w:rPr>
          <w:rFonts w:ascii="Times New Roman" w:hAnsi="Times New Roman"/>
          <w:sz w:val="26"/>
          <w:szCs w:val="26"/>
        </w:rPr>
        <w:t>, а также введение в эксплуатацию новых скважин и строительство новых магистральных сетей, что приведет к увеличению водопотребления.</w:t>
      </w:r>
    </w:p>
    <w:p w:rsidR="000E4E28" w:rsidRPr="00454DB7" w:rsidRDefault="000E4E28" w:rsidP="007C333B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632758" w:rsidRPr="00E0336D" w:rsidRDefault="00603497" w:rsidP="0016431A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jc w:val="left"/>
        <w:rPr>
          <w:sz w:val="24"/>
        </w:rPr>
      </w:pPr>
      <w:bookmarkStart w:id="29" w:name="_Toc382995718"/>
      <w:r w:rsidRPr="00E0336D">
        <w:rPr>
          <w:sz w:val="24"/>
        </w:rPr>
        <w:t>Сведения</w:t>
      </w:r>
      <w:r w:rsidR="00632758" w:rsidRPr="00E0336D">
        <w:rPr>
          <w:sz w:val="24"/>
        </w:rPr>
        <w:t xml:space="preserve"> о фактическом и ожидаемом потреблении воды (годовое, среднесуточное, максимальное суточное)</w:t>
      </w:r>
      <w:bookmarkEnd w:id="29"/>
    </w:p>
    <w:p w:rsidR="00DE3D21" w:rsidRPr="000A4D7E" w:rsidRDefault="001B3074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0336D">
        <w:rPr>
          <w:rFonts w:ascii="Times New Roman" w:hAnsi="Times New Roman"/>
          <w:sz w:val="26"/>
          <w:szCs w:val="26"/>
        </w:rPr>
        <w:t>Фактическое годовое потребление за базовый 201</w:t>
      </w:r>
      <w:r w:rsidR="00DE3D21" w:rsidRPr="00E0336D">
        <w:rPr>
          <w:rFonts w:ascii="Times New Roman" w:hAnsi="Times New Roman"/>
          <w:sz w:val="26"/>
          <w:szCs w:val="26"/>
        </w:rPr>
        <w:t>3</w:t>
      </w:r>
      <w:r w:rsidRPr="00E0336D">
        <w:rPr>
          <w:rFonts w:ascii="Times New Roman" w:hAnsi="Times New Roman"/>
          <w:sz w:val="26"/>
          <w:szCs w:val="26"/>
        </w:rPr>
        <w:t xml:space="preserve"> г</w:t>
      </w:r>
      <w:r w:rsidR="00DE3D21" w:rsidRPr="00E0336D">
        <w:rPr>
          <w:rFonts w:ascii="Times New Roman" w:hAnsi="Times New Roman"/>
          <w:sz w:val="26"/>
          <w:szCs w:val="26"/>
        </w:rPr>
        <w:t>од</w:t>
      </w:r>
      <w:r w:rsidR="00DE3D21" w:rsidRPr="000A4D7E">
        <w:rPr>
          <w:rFonts w:ascii="Times New Roman" w:hAnsi="Times New Roman"/>
          <w:sz w:val="26"/>
          <w:szCs w:val="26"/>
        </w:rPr>
        <w:t xml:space="preserve"> принято по отчетным данным ОО</w:t>
      </w:r>
      <w:r w:rsidRPr="000A4D7E">
        <w:rPr>
          <w:rFonts w:ascii="Times New Roman" w:hAnsi="Times New Roman"/>
          <w:sz w:val="26"/>
          <w:szCs w:val="26"/>
        </w:rPr>
        <w:t>О «</w:t>
      </w:r>
      <w:r w:rsidR="00DE3D21" w:rsidRPr="000A4D7E">
        <w:rPr>
          <w:rFonts w:ascii="Times New Roman" w:hAnsi="Times New Roman"/>
          <w:sz w:val="26"/>
          <w:szCs w:val="26"/>
        </w:rPr>
        <w:t>РемСтрой</w:t>
      </w:r>
      <w:r w:rsidRPr="000A4D7E">
        <w:rPr>
          <w:rFonts w:ascii="Times New Roman" w:hAnsi="Times New Roman"/>
          <w:sz w:val="26"/>
          <w:szCs w:val="26"/>
        </w:rPr>
        <w:t>». Ожидаемое потребление воды определено расчетным методом, на основ</w:t>
      </w:r>
      <w:r w:rsidR="00DE3D21" w:rsidRPr="000A4D7E">
        <w:rPr>
          <w:rFonts w:ascii="Times New Roman" w:hAnsi="Times New Roman"/>
          <w:sz w:val="26"/>
          <w:szCs w:val="26"/>
        </w:rPr>
        <w:t>ании данных Генерального плана Усть-Рубахинского МО.</w:t>
      </w:r>
    </w:p>
    <w:p w:rsidR="001B3074" w:rsidRPr="000A4D7E" w:rsidRDefault="001B3074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A4D7E">
        <w:rPr>
          <w:rFonts w:ascii="Times New Roman" w:hAnsi="Times New Roman"/>
          <w:sz w:val="26"/>
          <w:szCs w:val="26"/>
        </w:rPr>
        <w:t>Среднесуточное, минимальное и максимальное суточное водопотребление определено в соответствии со СНиП 2.04.02-84* «Водоснабжение.</w:t>
      </w:r>
      <w:r w:rsidR="00072702" w:rsidRPr="000A4D7E">
        <w:rPr>
          <w:rFonts w:ascii="Times New Roman" w:hAnsi="Times New Roman"/>
          <w:sz w:val="26"/>
          <w:szCs w:val="26"/>
        </w:rPr>
        <w:t xml:space="preserve"> </w:t>
      </w:r>
      <w:r w:rsidRPr="000A4D7E">
        <w:rPr>
          <w:rFonts w:ascii="Times New Roman" w:hAnsi="Times New Roman"/>
          <w:sz w:val="26"/>
          <w:szCs w:val="26"/>
        </w:rPr>
        <w:t>Наружные сети и сооружения», по следующим формулам:</w:t>
      </w:r>
    </w:p>
    <w:p w:rsidR="001B3074" w:rsidRPr="000A4D7E" w:rsidRDefault="001B3074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A4D7E">
        <w:rPr>
          <w:rFonts w:ascii="Times New Roman" w:hAnsi="Times New Roman"/>
          <w:sz w:val="26"/>
          <w:szCs w:val="26"/>
        </w:rPr>
        <w:t>Среднесуточное потребление воды</w:t>
      </w:r>
      <w:r w:rsidR="00F138E3">
        <w:rPr>
          <w:rFonts w:ascii="Times New Roman" w:hAnsi="Times New Roman"/>
          <w:sz w:val="26"/>
          <w:szCs w:val="26"/>
        </w:rPr>
        <w:t>:</w:t>
      </w:r>
    </w:p>
    <w:p w:rsidR="001B3074" w:rsidRPr="000A4D7E" w:rsidRDefault="001B3074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A4D7E">
        <w:rPr>
          <w:rFonts w:ascii="Times New Roman" w:hAnsi="Times New Roman"/>
          <w:sz w:val="26"/>
          <w:szCs w:val="26"/>
          <w:lang w:val="en-US"/>
        </w:rPr>
        <w:lastRenderedPageBreak/>
        <w:t>Q</w:t>
      </w:r>
      <w:r w:rsidRPr="000A4D7E">
        <w:rPr>
          <w:rFonts w:ascii="Times New Roman" w:hAnsi="Times New Roman"/>
          <w:sz w:val="26"/>
          <w:szCs w:val="26"/>
          <w:vertAlign w:val="subscript"/>
        </w:rPr>
        <w:t>ср.сут.</w:t>
      </w:r>
      <w:r w:rsidRPr="000A4D7E">
        <w:rPr>
          <w:rFonts w:ascii="Times New Roman" w:hAnsi="Times New Roman"/>
          <w:sz w:val="26"/>
          <w:szCs w:val="26"/>
        </w:rPr>
        <w:t>=</w:t>
      </w:r>
      <w:r w:rsidRPr="000A4D7E">
        <w:rPr>
          <w:rFonts w:ascii="Times New Roman" w:hAnsi="Times New Roman"/>
          <w:sz w:val="26"/>
          <w:szCs w:val="26"/>
          <w:lang w:val="en-US"/>
        </w:rPr>
        <w:t>Q</w:t>
      </w:r>
      <w:r w:rsidRPr="000A4D7E">
        <w:rPr>
          <w:rFonts w:ascii="Times New Roman" w:hAnsi="Times New Roman"/>
          <w:sz w:val="26"/>
          <w:szCs w:val="26"/>
          <w:vertAlign w:val="subscript"/>
        </w:rPr>
        <w:t>год</w:t>
      </w:r>
      <w:r w:rsidRPr="000A4D7E">
        <w:rPr>
          <w:rFonts w:ascii="Times New Roman" w:hAnsi="Times New Roman"/>
          <w:sz w:val="26"/>
          <w:szCs w:val="26"/>
        </w:rPr>
        <w:t>/365</w:t>
      </w:r>
    </w:p>
    <w:p w:rsidR="001B3074" w:rsidRPr="000A4D7E" w:rsidRDefault="001B3074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A4D7E">
        <w:rPr>
          <w:rFonts w:ascii="Times New Roman" w:hAnsi="Times New Roman"/>
          <w:sz w:val="26"/>
          <w:szCs w:val="26"/>
        </w:rPr>
        <w:t>Минимальное суточное водопотребление:</w:t>
      </w:r>
    </w:p>
    <w:p w:rsidR="001B3074" w:rsidRPr="000A4D7E" w:rsidRDefault="001B3074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A4D7E">
        <w:rPr>
          <w:rFonts w:ascii="Times New Roman" w:hAnsi="Times New Roman"/>
          <w:sz w:val="26"/>
          <w:szCs w:val="26"/>
          <w:lang w:val="en-US"/>
        </w:rPr>
        <w:t>Q</w:t>
      </w:r>
      <w:r w:rsidRPr="000A4D7E">
        <w:rPr>
          <w:rFonts w:ascii="Times New Roman" w:hAnsi="Times New Roman"/>
          <w:sz w:val="26"/>
          <w:szCs w:val="26"/>
          <w:vertAlign w:val="subscript"/>
        </w:rPr>
        <w:t>мин</w:t>
      </w:r>
      <w:r w:rsidRPr="000A4D7E">
        <w:rPr>
          <w:rFonts w:ascii="Times New Roman" w:hAnsi="Times New Roman"/>
          <w:sz w:val="26"/>
          <w:szCs w:val="26"/>
        </w:rPr>
        <w:t>=</w:t>
      </w:r>
      <w:r w:rsidRPr="000A4D7E">
        <w:rPr>
          <w:rFonts w:ascii="Times New Roman" w:hAnsi="Times New Roman"/>
          <w:sz w:val="26"/>
          <w:szCs w:val="26"/>
          <w:lang w:val="en-US"/>
        </w:rPr>
        <w:t>Q</w:t>
      </w:r>
      <w:r w:rsidRPr="000A4D7E">
        <w:rPr>
          <w:rFonts w:ascii="Times New Roman" w:hAnsi="Times New Roman"/>
          <w:sz w:val="26"/>
          <w:szCs w:val="26"/>
          <w:vertAlign w:val="subscript"/>
        </w:rPr>
        <w:t>ср.сут.</w:t>
      </w:r>
      <w:r w:rsidRPr="000A4D7E">
        <w:rPr>
          <w:rFonts w:ascii="Times New Roman" w:hAnsi="Times New Roman"/>
          <w:sz w:val="26"/>
          <w:szCs w:val="26"/>
        </w:rPr>
        <w:t>*0,7</w:t>
      </w:r>
    </w:p>
    <w:p w:rsidR="001B3074" w:rsidRPr="000A4D7E" w:rsidRDefault="001B3074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A4D7E">
        <w:rPr>
          <w:rFonts w:ascii="Times New Roman" w:hAnsi="Times New Roman"/>
          <w:sz w:val="26"/>
          <w:szCs w:val="26"/>
        </w:rPr>
        <w:t>Максимальное суточное водопотребление:</w:t>
      </w:r>
    </w:p>
    <w:p w:rsidR="001B3074" w:rsidRPr="000A4D7E" w:rsidRDefault="001B3074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A4D7E">
        <w:rPr>
          <w:rFonts w:ascii="Times New Roman" w:hAnsi="Times New Roman"/>
          <w:sz w:val="26"/>
          <w:szCs w:val="26"/>
          <w:lang w:val="en-US"/>
        </w:rPr>
        <w:t>Q</w:t>
      </w:r>
      <w:r w:rsidRPr="000A4D7E">
        <w:rPr>
          <w:rFonts w:ascii="Times New Roman" w:hAnsi="Times New Roman"/>
          <w:sz w:val="26"/>
          <w:szCs w:val="26"/>
          <w:vertAlign w:val="subscript"/>
        </w:rPr>
        <w:t>макс</w:t>
      </w:r>
      <w:r w:rsidRPr="000A4D7E">
        <w:rPr>
          <w:rFonts w:ascii="Times New Roman" w:hAnsi="Times New Roman"/>
          <w:sz w:val="26"/>
          <w:szCs w:val="26"/>
        </w:rPr>
        <w:t>=</w:t>
      </w:r>
      <w:r w:rsidRPr="000A4D7E">
        <w:rPr>
          <w:rFonts w:ascii="Times New Roman" w:hAnsi="Times New Roman"/>
          <w:sz w:val="26"/>
          <w:szCs w:val="26"/>
          <w:lang w:val="en-US"/>
        </w:rPr>
        <w:t>Q</w:t>
      </w:r>
      <w:r w:rsidRPr="000A4D7E">
        <w:rPr>
          <w:rFonts w:ascii="Times New Roman" w:hAnsi="Times New Roman"/>
          <w:sz w:val="26"/>
          <w:szCs w:val="26"/>
          <w:vertAlign w:val="subscript"/>
        </w:rPr>
        <w:t>ср.сут.</w:t>
      </w:r>
      <w:r w:rsidRPr="000A4D7E">
        <w:rPr>
          <w:rFonts w:ascii="Times New Roman" w:hAnsi="Times New Roman"/>
          <w:sz w:val="26"/>
          <w:szCs w:val="26"/>
        </w:rPr>
        <w:t>*1,3</w:t>
      </w:r>
    </w:p>
    <w:p w:rsidR="00FE6353" w:rsidRPr="002072D5" w:rsidRDefault="002B3BFA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A4D7E">
        <w:rPr>
          <w:rFonts w:ascii="Times New Roman" w:hAnsi="Times New Roman"/>
          <w:sz w:val="26"/>
          <w:szCs w:val="26"/>
        </w:rPr>
        <w:t xml:space="preserve">Результаты расчетов </w:t>
      </w:r>
      <w:r w:rsidRPr="002072D5">
        <w:rPr>
          <w:rFonts w:ascii="Times New Roman" w:hAnsi="Times New Roman"/>
          <w:sz w:val="26"/>
          <w:szCs w:val="26"/>
        </w:rPr>
        <w:t xml:space="preserve">представлены в таблице </w:t>
      </w:r>
      <w:r w:rsidR="002072D5" w:rsidRPr="002072D5">
        <w:rPr>
          <w:rFonts w:ascii="Times New Roman" w:hAnsi="Times New Roman"/>
          <w:sz w:val="26"/>
          <w:szCs w:val="26"/>
        </w:rPr>
        <w:t>4</w:t>
      </w:r>
      <w:r w:rsidRPr="002072D5">
        <w:rPr>
          <w:rFonts w:ascii="Times New Roman" w:hAnsi="Times New Roman"/>
          <w:sz w:val="26"/>
          <w:szCs w:val="26"/>
        </w:rPr>
        <w:t>.</w:t>
      </w:r>
    </w:p>
    <w:p w:rsidR="002B3BFA" w:rsidRPr="002072D5" w:rsidRDefault="00521BBE" w:rsidP="002072D5">
      <w:pPr>
        <w:spacing w:before="120" w:after="0" w:line="240" w:lineRule="auto"/>
        <w:ind w:right="140" w:firstLine="567"/>
        <w:jc w:val="right"/>
        <w:rPr>
          <w:rFonts w:ascii="Times New Roman" w:hAnsi="Times New Roman"/>
          <w:sz w:val="20"/>
          <w:szCs w:val="20"/>
        </w:rPr>
      </w:pPr>
      <w:r w:rsidRPr="002072D5">
        <w:rPr>
          <w:rFonts w:ascii="Times New Roman" w:hAnsi="Times New Roman"/>
          <w:sz w:val="20"/>
          <w:szCs w:val="20"/>
        </w:rPr>
        <w:t xml:space="preserve">Таблица </w:t>
      </w:r>
      <w:r w:rsidR="002072D5" w:rsidRPr="002072D5">
        <w:rPr>
          <w:rFonts w:ascii="Times New Roman" w:hAnsi="Times New Roman"/>
          <w:sz w:val="20"/>
          <w:szCs w:val="20"/>
        </w:rPr>
        <w:t>4</w:t>
      </w:r>
    </w:p>
    <w:tbl>
      <w:tblPr>
        <w:tblpPr w:leftFromText="180" w:rightFromText="180" w:vertAnchor="text" w:horzAnchor="margin" w:tblpY="39"/>
        <w:tblW w:w="4916" w:type="pct"/>
        <w:tblLayout w:type="fixed"/>
        <w:tblLook w:val="04A0" w:firstRow="1" w:lastRow="0" w:firstColumn="1" w:lastColumn="0" w:noHBand="0" w:noVBand="1"/>
      </w:tblPr>
      <w:tblGrid>
        <w:gridCol w:w="2767"/>
        <w:gridCol w:w="1594"/>
        <w:gridCol w:w="1602"/>
        <w:gridCol w:w="1191"/>
        <w:gridCol w:w="971"/>
        <w:gridCol w:w="2121"/>
      </w:tblGrid>
      <w:tr w:rsidR="00521BBE" w:rsidRPr="007168DE" w:rsidTr="00521BBE">
        <w:trPr>
          <w:trHeight w:val="90"/>
        </w:trPr>
        <w:tc>
          <w:tcPr>
            <w:tcW w:w="13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0A4D7E" w:rsidRDefault="00521BBE" w:rsidP="00521BBE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A4D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0A4D7E" w:rsidRDefault="00521BBE" w:rsidP="00521BB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0A4D7E" w:rsidRDefault="00521BBE" w:rsidP="00521B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A4D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20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BBE" w:rsidRPr="000A4D7E" w:rsidRDefault="00521BBE" w:rsidP="00521BB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A4D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Расчет на перспективу</w:t>
            </w:r>
          </w:p>
        </w:tc>
      </w:tr>
      <w:tr w:rsidR="00521BBE" w:rsidRPr="007168DE" w:rsidTr="00521BBE">
        <w:trPr>
          <w:trHeight w:val="90"/>
        </w:trPr>
        <w:tc>
          <w:tcPr>
            <w:tcW w:w="13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0A4D7E" w:rsidRDefault="00521BBE" w:rsidP="00521BB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0A4D7E" w:rsidRDefault="00521BBE" w:rsidP="00521BB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0A4D7E" w:rsidRDefault="00521BBE" w:rsidP="005D0C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A4D7E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0A4D7E" w:rsidRDefault="00521BBE" w:rsidP="005D0C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A4D7E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0A4D7E" w:rsidRDefault="00521BBE" w:rsidP="005D0C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A4D7E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0A4D7E" w:rsidRDefault="00521BBE" w:rsidP="005D0C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A4D7E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521BBE" w:rsidRPr="007168DE" w:rsidTr="00521BBE">
        <w:trPr>
          <w:trHeight w:val="90"/>
        </w:trPr>
        <w:tc>
          <w:tcPr>
            <w:tcW w:w="13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BBE" w:rsidRPr="000A4D7E" w:rsidRDefault="00521BBE" w:rsidP="00521B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A4D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Водопотребление всего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0A4D7E" w:rsidRDefault="00521BBE" w:rsidP="00FD16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A4D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тыс.м</w:t>
            </w:r>
            <w:r w:rsidRPr="000A4D7E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0A4D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/сут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0A4D7E" w:rsidRDefault="00521BBE" w:rsidP="00521B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A4D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0A4D7E" w:rsidRDefault="00521BBE" w:rsidP="00521B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A4D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0A4D7E" w:rsidRDefault="00521BBE" w:rsidP="00521B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A4D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7168DE" w:rsidRDefault="00521BBE" w:rsidP="003255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A4D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32554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,62</w:t>
            </w:r>
          </w:p>
        </w:tc>
      </w:tr>
      <w:tr w:rsidR="00521BBE" w:rsidRPr="007168DE" w:rsidTr="00521BBE">
        <w:trPr>
          <w:trHeight w:val="90"/>
        </w:trPr>
        <w:tc>
          <w:tcPr>
            <w:tcW w:w="13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BBE" w:rsidRPr="000A4D7E" w:rsidRDefault="00521BBE" w:rsidP="00521B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0A4D7E" w:rsidRDefault="00521BBE" w:rsidP="00FD16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A4D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тыс.м3/год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0A4D7E" w:rsidRDefault="00521BBE" w:rsidP="00521B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A4D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45,03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0A4D7E" w:rsidRDefault="00521BBE" w:rsidP="00521B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A4D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45,03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0A4D7E" w:rsidRDefault="00521BBE" w:rsidP="00521B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A4D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45,03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7168DE" w:rsidRDefault="00325547" w:rsidP="00521B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591,1</w:t>
            </w:r>
          </w:p>
        </w:tc>
      </w:tr>
      <w:tr w:rsidR="00521BBE" w:rsidRPr="007168DE" w:rsidTr="00521BBE">
        <w:trPr>
          <w:trHeight w:val="181"/>
        </w:trPr>
        <w:tc>
          <w:tcPr>
            <w:tcW w:w="1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BBE" w:rsidRPr="000A4D7E" w:rsidRDefault="00521BBE" w:rsidP="00521B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A4D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Максимальное суточное водопотребление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0A4D7E" w:rsidRDefault="00521BBE" w:rsidP="00FD16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A4D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тыс.м3/сут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F543C6" w:rsidRDefault="00521BBE" w:rsidP="00521B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C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F543C6" w:rsidRDefault="00521BBE" w:rsidP="00521B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C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F543C6" w:rsidRDefault="00521BBE" w:rsidP="00521B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C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7168DE" w:rsidRDefault="00521BBE" w:rsidP="003255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F543C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</w:t>
            </w:r>
            <w:r w:rsidR="0032554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521BBE" w:rsidRPr="007168DE" w:rsidTr="00521BBE">
        <w:trPr>
          <w:trHeight w:val="181"/>
        </w:trPr>
        <w:tc>
          <w:tcPr>
            <w:tcW w:w="1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BBE" w:rsidRPr="000A4D7E" w:rsidRDefault="00521BBE" w:rsidP="00521B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A4D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Минимальное суточное водопотребление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0A4D7E" w:rsidRDefault="00521BBE" w:rsidP="00FD16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A4D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тыс.м3/сут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F543C6" w:rsidRDefault="00521BBE" w:rsidP="00521B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C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F543C6" w:rsidRDefault="00521BBE" w:rsidP="00521B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C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F543C6" w:rsidRDefault="00521BBE" w:rsidP="00521B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C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BBE" w:rsidRPr="007168DE" w:rsidRDefault="00521BBE" w:rsidP="003255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F543C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</w:t>
            </w:r>
            <w:r w:rsidR="0032554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</w:tbl>
    <w:p w:rsidR="002B3BFA" w:rsidRPr="00454DB7" w:rsidRDefault="002B3BFA" w:rsidP="00C7479F">
      <w:pPr>
        <w:pStyle w:val="af1"/>
        <w:rPr>
          <w:highlight w:val="yellow"/>
        </w:rPr>
      </w:pPr>
    </w:p>
    <w:p w:rsidR="005569F7" w:rsidRPr="00521BBE" w:rsidRDefault="005569F7" w:rsidP="00521BBE">
      <w:pPr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521BBE">
        <w:rPr>
          <w:rFonts w:ascii="Times New Roman" w:hAnsi="Times New Roman"/>
          <w:sz w:val="26"/>
          <w:szCs w:val="26"/>
        </w:rPr>
        <w:t xml:space="preserve">Из таблицы следует, что среднесуточное фактическое водопотребление за базовый год составило </w:t>
      </w:r>
      <w:r w:rsidR="00521BBE" w:rsidRPr="00521BBE">
        <w:rPr>
          <w:rFonts w:ascii="Times New Roman" w:hAnsi="Times New Roman"/>
          <w:sz w:val="26"/>
          <w:szCs w:val="26"/>
        </w:rPr>
        <w:t>0,12</w:t>
      </w:r>
      <w:r w:rsidRPr="00521BBE">
        <w:rPr>
          <w:rFonts w:ascii="Times New Roman" w:hAnsi="Times New Roman"/>
          <w:sz w:val="26"/>
          <w:szCs w:val="26"/>
        </w:rPr>
        <w:t xml:space="preserve"> тыс. </w:t>
      </w:r>
      <w:r w:rsidR="00521BBE" w:rsidRPr="00521BBE">
        <w:rPr>
          <w:rFonts w:ascii="Times New Roman" w:hAnsi="Times New Roman"/>
          <w:sz w:val="26"/>
          <w:szCs w:val="26"/>
        </w:rPr>
        <w:t>куб.</w:t>
      </w:r>
      <w:r w:rsidRPr="00521BBE">
        <w:rPr>
          <w:rFonts w:ascii="Times New Roman" w:hAnsi="Times New Roman"/>
          <w:sz w:val="26"/>
          <w:szCs w:val="26"/>
        </w:rPr>
        <w:t xml:space="preserve">м/сут, максимальное и минимальное суточное водопотребление – </w:t>
      </w:r>
      <w:r w:rsidR="00521BBE" w:rsidRPr="00521BBE">
        <w:rPr>
          <w:rFonts w:ascii="Times New Roman" w:hAnsi="Times New Roman"/>
          <w:sz w:val="26"/>
          <w:szCs w:val="26"/>
        </w:rPr>
        <w:t>0,16</w:t>
      </w:r>
      <w:r w:rsidRPr="00521BBE">
        <w:rPr>
          <w:rFonts w:ascii="Times New Roman" w:hAnsi="Times New Roman"/>
          <w:sz w:val="26"/>
          <w:szCs w:val="26"/>
        </w:rPr>
        <w:t xml:space="preserve"> и </w:t>
      </w:r>
      <w:r w:rsidR="00521BBE" w:rsidRPr="00521BBE">
        <w:rPr>
          <w:rFonts w:ascii="Times New Roman" w:hAnsi="Times New Roman"/>
          <w:sz w:val="26"/>
          <w:szCs w:val="26"/>
        </w:rPr>
        <w:t>0,08</w:t>
      </w:r>
      <w:r w:rsidRPr="00521BBE">
        <w:rPr>
          <w:rFonts w:ascii="Times New Roman" w:hAnsi="Times New Roman"/>
          <w:sz w:val="26"/>
          <w:szCs w:val="26"/>
        </w:rPr>
        <w:t xml:space="preserve"> тыс. </w:t>
      </w:r>
      <w:r w:rsidR="00521BBE" w:rsidRPr="00521BBE">
        <w:rPr>
          <w:rFonts w:ascii="Times New Roman" w:hAnsi="Times New Roman"/>
          <w:sz w:val="26"/>
          <w:szCs w:val="26"/>
        </w:rPr>
        <w:t>куб.</w:t>
      </w:r>
      <w:r w:rsidRPr="00521BBE">
        <w:rPr>
          <w:rFonts w:ascii="Times New Roman" w:hAnsi="Times New Roman"/>
          <w:sz w:val="26"/>
          <w:szCs w:val="26"/>
        </w:rPr>
        <w:t xml:space="preserve">м/сут соответственно. К расчетному сроку, прогнозируемые величины среднесуточного, максимального и минимального суточного водопотребления составят </w:t>
      </w:r>
      <w:r w:rsidR="00521BBE" w:rsidRPr="00521BBE">
        <w:rPr>
          <w:rFonts w:ascii="Times New Roman" w:hAnsi="Times New Roman"/>
          <w:sz w:val="26"/>
          <w:szCs w:val="26"/>
        </w:rPr>
        <w:t>2</w:t>
      </w:r>
      <w:r w:rsidRPr="00521BBE">
        <w:rPr>
          <w:rFonts w:ascii="Times New Roman" w:hAnsi="Times New Roman"/>
          <w:sz w:val="26"/>
          <w:szCs w:val="26"/>
        </w:rPr>
        <w:t>,</w:t>
      </w:r>
      <w:r w:rsidR="00325547">
        <w:rPr>
          <w:rFonts w:ascii="Times New Roman" w:hAnsi="Times New Roman"/>
          <w:sz w:val="26"/>
          <w:szCs w:val="26"/>
        </w:rPr>
        <w:t>11</w:t>
      </w:r>
      <w:r w:rsidRPr="00521BBE">
        <w:rPr>
          <w:rFonts w:ascii="Times New Roman" w:hAnsi="Times New Roman"/>
          <w:sz w:val="26"/>
          <w:szCs w:val="26"/>
        </w:rPr>
        <w:t xml:space="preserve"> и </w:t>
      </w:r>
      <w:r w:rsidR="00521BBE" w:rsidRPr="00521BBE">
        <w:rPr>
          <w:rFonts w:ascii="Times New Roman" w:hAnsi="Times New Roman"/>
          <w:sz w:val="26"/>
          <w:szCs w:val="26"/>
        </w:rPr>
        <w:t>1,</w:t>
      </w:r>
      <w:r w:rsidR="00325547">
        <w:rPr>
          <w:rFonts w:ascii="Times New Roman" w:hAnsi="Times New Roman"/>
          <w:sz w:val="26"/>
          <w:szCs w:val="26"/>
        </w:rPr>
        <w:t>13</w:t>
      </w:r>
      <w:r w:rsidR="00521BBE" w:rsidRPr="00521BBE">
        <w:rPr>
          <w:rFonts w:ascii="Times New Roman" w:hAnsi="Times New Roman"/>
          <w:sz w:val="26"/>
          <w:szCs w:val="26"/>
        </w:rPr>
        <w:t xml:space="preserve"> </w:t>
      </w:r>
      <w:r w:rsidRPr="00521BBE">
        <w:rPr>
          <w:rFonts w:ascii="Times New Roman" w:hAnsi="Times New Roman"/>
          <w:sz w:val="26"/>
          <w:szCs w:val="26"/>
        </w:rPr>
        <w:t xml:space="preserve">тыс. </w:t>
      </w:r>
      <w:r w:rsidR="00521BBE" w:rsidRPr="00521BBE">
        <w:rPr>
          <w:rFonts w:ascii="Times New Roman" w:hAnsi="Times New Roman"/>
          <w:sz w:val="26"/>
          <w:szCs w:val="26"/>
        </w:rPr>
        <w:t>куб.</w:t>
      </w:r>
      <w:r w:rsidRPr="00521BBE">
        <w:rPr>
          <w:rFonts w:ascii="Times New Roman" w:hAnsi="Times New Roman"/>
          <w:sz w:val="26"/>
          <w:szCs w:val="26"/>
        </w:rPr>
        <w:t>м/сут соответственно.</w:t>
      </w:r>
    </w:p>
    <w:p w:rsidR="005569F7" w:rsidRPr="00454DB7" w:rsidRDefault="005569F7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632758" w:rsidRPr="00C44563" w:rsidRDefault="00EC065F" w:rsidP="001D05BD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firstLine="567"/>
        <w:jc w:val="left"/>
        <w:rPr>
          <w:sz w:val="24"/>
        </w:rPr>
      </w:pPr>
      <w:bookmarkStart w:id="30" w:name="_Toc382995719"/>
      <w:r w:rsidRPr="00C44563">
        <w:rPr>
          <w:sz w:val="24"/>
        </w:rPr>
        <w:t xml:space="preserve">Описание </w:t>
      </w:r>
      <w:r w:rsidR="00632758" w:rsidRPr="00C44563">
        <w:rPr>
          <w:sz w:val="24"/>
        </w:rPr>
        <w:t>территориальной структуры потребления воды</w:t>
      </w:r>
      <w:r w:rsidR="007924E6" w:rsidRPr="00C44563">
        <w:rPr>
          <w:sz w:val="24"/>
        </w:rPr>
        <w:t xml:space="preserve"> согласно</w:t>
      </w:r>
      <w:r w:rsidR="00632758" w:rsidRPr="00C44563">
        <w:rPr>
          <w:sz w:val="24"/>
        </w:rPr>
        <w:t xml:space="preserve"> отчетам организаций, осуществляющих водоснабжение с территориальной разбивкой по технологическим зонам водопроводных станций</w:t>
      </w:r>
      <w:bookmarkEnd w:id="30"/>
    </w:p>
    <w:p w:rsidR="00C44563" w:rsidRPr="004E24FD" w:rsidRDefault="00C44563" w:rsidP="00C44563">
      <w:pPr>
        <w:spacing w:before="120" w:after="12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4E24FD">
        <w:rPr>
          <w:rFonts w:ascii="Times New Roman" w:hAnsi="Times New Roman"/>
          <w:b/>
          <w:sz w:val="26"/>
          <w:szCs w:val="26"/>
        </w:rPr>
        <w:t>с. Мельница</w:t>
      </w:r>
    </w:p>
    <w:p w:rsidR="00C44563" w:rsidRPr="0003701D" w:rsidRDefault="00C44563" w:rsidP="00C44563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3701D">
        <w:rPr>
          <w:rFonts w:ascii="Times New Roman" w:hAnsi="Times New Roman"/>
          <w:sz w:val="26"/>
          <w:szCs w:val="26"/>
        </w:rPr>
        <w:t xml:space="preserve">Водопроводная сеть города состоит из </w:t>
      </w:r>
      <w:r>
        <w:rPr>
          <w:rFonts w:ascii="Times New Roman" w:hAnsi="Times New Roman"/>
          <w:sz w:val="26"/>
          <w:szCs w:val="26"/>
        </w:rPr>
        <w:t>пяти</w:t>
      </w:r>
      <w:r w:rsidRPr="0003701D">
        <w:rPr>
          <w:rFonts w:ascii="Times New Roman" w:hAnsi="Times New Roman"/>
          <w:sz w:val="26"/>
          <w:szCs w:val="26"/>
        </w:rPr>
        <w:t xml:space="preserve"> самостоятельных систем:</w:t>
      </w:r>
    </w:p>
    <w:p w:rsidR="00C44563" w:rsidRPr="004E24FD" w:rsidRDefault="00C44563" w:rsidP="000B11C5">
      <w:pPr>
        <w:pStyle w:val="aff0"/>
        <w:numPr>
          <w:ilvl w:val="0"/>
          <w:numId w:val="37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E24FD">
        <w:rPr>
          <w:rFonts w:ascii="Times New Roman" w:hAnsi="Times New Roman"/>
          <w:sz w:val="24"/>
          <w:szCs w:val="24"/>
        </w:rPr>
        <w:t>Водонапорная башня «Сибирь», находится по ул. Ленина, 44а</w:t>
      </w:r>
    </w:p>
    <w:p w:rsidR="00C44563" w:rsidRDefault="00C44563" w:rsidP="000B11C5">
      <w:pPr>
        <w:pStyle w:val="aff0"/>
        <w:numPr>
          <w:ilvl w:val="0"/>
          <w:numId w:val="37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E24FD">
        <w:rPr>
          <w:rFonts w:ascii="Times New Roman" w:hAnsi="Times New Roman"/>
          <w:sz w:val="24"/>
          <w:szCs w:val="24"/>
        </w:rPr>
        <w:t>Насосная станция «РТП», находится по ул. Юбилейная, 22а</w:t>
      </w:r>
      <w:r>
        <w:rPr>
          <w:rFonts w:ascii="Times New Roman" w:hAnsi="Times New Roman"/>
          <w:sz w:val="24"/>
          <w:szCs w:val="24"/>
        </w:rPr>
        <w:t>;</w:t>
      </w:r>
    </w:p>
    <w:p w:rsidR="00C44563" w:rsidRPr="004E24FD" w:rsidRDefault="00C44563" w:rsidP="000B11C5">
      <w:pPr>
        <w:pStyle w:val="aff0"/>
        <w:numPr>
          <w:ilvl w:val="0"/>
          <w:numId w:val="37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E24FD">
        <w:rPr>
          <w:rFonts w:ascii="Times New Roman" w:hAnsi="Times New Roman"/>
          <w:sz w:val="24"/>
          <w:szCs w:val="24"/>
        </w:rPr>
        <w:t>Артезианская скважина по ул. Муравьева, 15а</w:t>
      </w:r>
      <w:r>
        <w:rPr>
          <w:rFonts w:ascii="Times New Roman" w:hAnsi="Times New Roman"/>
          <w:sz w:val="24"/>
          <w:szCs w:val="24"/>
        </w:rPr>
        <w:t>;</w:t>
      </w:r>
    </w:p>
    <w:p w:rsidR="00C44563" w:rsidRPr="004C3BDF" w:rsidRDefault="00C44563" w:rsidP="000B11C5">
      <w:pPr>
        <w:pStyle w:val="aff0"/>
        <w:numPr>
          <w:ilvl w:val="0"/>
          <w:numId w:val="37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C3BDF">
        <w:rPr>
          <w:rFonts w:ascii="Times New Roman" w:hAnsi="Times New Roman"/>
          <w:sz w:val="24"/>
          <w:szCs w:val="24"/>
        </w:rPr>
        <w:t>Насосная станция по ул. Короленко, 19</w:t>
      </w:r>
      <w:r>
        <w:rPr>
          <w:rFonts w:ascii="Times New Roman" w:hAnsi="Times New Roman"/>
          <w:sz w:val="24"/>
          <w:szCs w:val="24"/>
        </w:rPr>
        <w:t>;</w:t>
      </w:r>
    </w:p>
    <w:p w:rsidR="00C44563" w:rsidRPr="004C3BDF" w:rsidRDefault="00C44563" w:rsidP="000B11C5">
      <w:pPr>
        <w:pStyle w:val="aff0"/>
        <w:numPr>
          <w:ilvl w:val="0"/>
          <w:numId w:val="37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Насосная станция</w:t>
      </w:r>
      <w:r w:rsidRPr="004C3BDF">
        <w:rPr>
          <w:rFonts w:ascii="Times New Roman" w:hAnsi="Times New Roman"/>
          <w:sz w:val="24"/>
          <w:szCs w:val="24"/>
        </w:rPr>
        <w:t xml:space="preserve"> по ул. Лермонтова, 22</w:t>
      </w:r>
      <w:r>
        <w:rPr>
          <w:rFonts w:ascii="Times New Roman" w:hAnsi="Times New Roman"/>
          <w:sz w:val="24"/>
          <w:szCs w:val="24"/>
        </w:rPr>
        <w:t>.</w:t>
      </w:r>
    </w:p>
    <w:p w:rsidR="00C44563" w:rsidRDefault="00C44563" w:rsidP="00C4456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Северо-восточная часть села снабжается водой от двух насосных станций и одной артезианской скважины.</w:t>
      </w:r>
    </w:p>
    <w:p w:rsidR="00C44563" w:rsidRDefault="00C44563" w:rsidP="00C4456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Центральная часть села</w:t>
      </w:r>
      <w:r w:rsidRPr="0003701D">
        <w:rPr>
          <w:rFonts w:ascii="Times New Roman" w:hAnsi="Times New Roman"/>
          <w:sz w:val="26"/>
          <w:szCs w:val="26"/>
        </w:rPr>
        <w:t xml:space="preserve"> снабжается водой </w:t>
      </w:r>
      <w:r>
        <w:rPr>
          <w:rFonts w:ascii="Times New Roman" w:hAnsi="Times New Roman"/>
          <w:sz w:val="26"/>
          <w:szCs w:val="26"/>
        </w:rPr>
        <w:t>от водонапорной башни «Сибирь» и от насосной станции «РТП».</w:t>
      </w:r>
    </w:p>
    <w:p w:rsidR="00C44563" w:rsidRDefault="00C44563" w:rsidP="00C44563">
      <w:pPr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Ниже </w:t>
      </w:r>
      <w:r w:rsidRPr="00F47789">
        <w:rPr>
          <w:rFonts w:ascii="Times New Roman" w:hAnsi="Times New Roman"/>
          <w:sz w:val="26"/>
          <w:szCs w:val="26"/>
        </w:rPr>
        <w:t xml:space="preserve">на рисунке </w:t>
      </w:r>
      <w:r w:rsidR="002072D5">
        <w:rPr>
          <w:rFonts w:ascii="Times New Roman" w:hAnsi="Times New Roman"/>
          <w:sz w:val="26"/>
          <w:szCs w:val="26"/>
        </w:rPr>
        <w:t xml:space="preserve">5 </w:t>
      </w:r>
      <w:r>
        <w:rPr>
          <w:rFonts w:ascii="Times New Roman" w:hAnsi="Times New Roman"/>
          <w:sz w:val="26"/>
          <w:szCs w:val="26"/>
        </w:rPr>
        <w:t>проиллюстрированы зоны действия источников водоснабжения с. Мельница</w:t>
      </w:r>
    </w:p>
    <w:p w:rsidR="00C44563" w:rsidRDefault="00C44563" w:rsidP="00C44563">
      <w:pPr>
        <w:spacing w:before="120" w:after="120" w:line="240" w:lineRule="auto"/>
        <w:ind w:firstLine="567"/>
        <w:jc w:val="center"/>
        <w:rPr>
          <w:rFonts w:ascii="Times New Roman" w:hAnsi="Times New Roman"/>
          <w:sz w:val="26"/>
          <w:szCs w:val="26"/>
        </w:rPr>
      </w:pPr>
      <w:r w:rsidRPr="0081351D"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F2B9C52" wp14:editId="7718DE3C">
            <wp:extent cx="4181475" cy="5453069"/>
            <wp:effectExtent l="133350" t="133350" r="142875" b="167005"/>
            <wp:docPr id="5" name="Рисунок 5" descr="D:\Рабочий стол\Мельница дополне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Мельница дополне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847" cy="5460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4563" w:rsidRDefault="00C44563" w:rsidP="00C44563">
      <w:pPr>
        <w:pStyle w:val="af6"/>
        <w:numPr>
          <w:ilvl w:val="0"/>
          <w:numId w:val="0"/>
        </w:numPr>
        <w:ind w:left="1701" w:hanging="850"/>
        <w:jc w:val="center"/>
        <w:rPr>
          <w:b w:val="0"/>
        </w:rPr>
      </w:pPr>
      <w:r w:rsidRPr="002072D5">
        <w:rPr>
          <w:b w:val="0"/>
        </w:rPr>
        <w:t xml:space="preserve">Рис. </w:t>
      </w:r>
      <w:r w:rsidR="002072D5" w:rsidRPr="002072D5">
        <w:rPr>
          <w:b w:val="0"/>
        </w:rPr>
        <w:t>5</w:t>
      </w:r>
      <w:r w:rsidRPr="00F47789">
        <w:rPr>
          <w:b w:val="0"/>
        </w:rPr>
        <w:t xml:space="preserve"> </w:t>
      </w:r>
    </w:p>
    <w:p w:rsidR="00C44563" w:rsidRPr="00F47789" w:rsidRDefault="00C44563" w:rsidP="00C44563">
      <w:pPr>
        <w:spacing w:before="120" w:after="12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F47789">
        <w:rPr>
          <w:rFonts w:ascii="Times New Roman" w:hAnsi="Times New Roman"/>
          <w:b/>
          <w:sz w:val="24"/>
          <w:szCs w:val="24"/>
        </w:rPr>
        <w:t>п. Вознесенский</w:t>
      </w:r>
    </w:p>
    <w:p w:rsidR="00C44563" w:rsidRPr="00F47789" w:rsidRDefault="00C44563" w:rsidP="00C4456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47789">
        <w:rPr>
          <w:rFonts w:ascii="Times New Roman" w:hAnsi="Times New Roman"/>
          <w:sz w:val="24"/>
          <w:szCs w:val="24"/>
        </w:rPr>
        <w:t>Основным источником централизованного водоснабжения (жилой застройки и административных зданий) п. Вознесенский является водонапорная башня «Саяны», которая находится по ул. Школьная,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7789">
        <w:rPr>
          <w:rFonts w:ascii="Times New Roman" w:hAnsi="Times New Roman"/>
          <w:sz w:val="24"/>
          <w:szCs w:val="24"/>
        </w:rPr>
        <w:t>9 глубина которой составляет 300 м. Так же на территории п. Вознесенский имеется насосная станция по ул. Транспортная, 12а, запуск которой запланирован на май-июль</w:t>
      </w:r>
      <w:r w:rsidR="00BF6021">
        <w:rPr>
          <w:rFonts w:ascii="Times New Roman" w:hAnsi="Times New Roman"/>
          <w:sz w:val="24"/>
          <w:szCs w:val="24"/>
        </w:rPr>
        <w:t xml:space="preserve"> 2014 года</w:t>
      </w:r>
      <w:r w:rsidRPr="00F47789">
        <w:rPr>
          <w:rFonts w:ascii="Times New Roman" w:hAnsi="Times New Roman"/>
          <w:sz w:val="24"/>
          <w:szCs w:val="24"/>
        </w:rPr>
        <w:t>.</w:t>
      </w:r>
    </w:p>
    <w:p w:rsidR="00C44563" w:rsidRDefault="00C44563" w:rsidP="00C44563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47789">
        <w:rPr>
          <w:rFonts w:ascii="Times New Roman" w:hAnsi="Times New Roman"/>
          <w:sz w:val="24"/>
          <w:szCs w:val="24"/>
        </w:rPr>
        <w:t>Общая протяженность водопроводных сетей составляет 1,2 км. Диаметр трубопроводов - 108мм. Средний процент износа сетей - 55%.</w:t>
      </w:r>
    </w:p>
    <w:p w:rsidR="00C44563" w:rsidRDefault="00C44563" w:rsidP="00C44563">
      <w:pPr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</w:t>
      </w:r>
      <w:r w:rsidRPr="00F47789">
        <w:rPr>
          <w:rFonts w:ascii="Times New Roman" w:hAnsi="Times New Roman"/>
          <w:sz w:val="26"/>
          <w:szCs w:val="26"/>
        </w:rPr>
        <w:t xml:space="preserve">а рисунке </w:t>
      </w:r>
      <w:r w:rsidR="002072D5">
        <w:rPr>
          <w:rFonts w:ascii="Times New Roman" w:hAnsi="Times New Roman"/>
          <w:sz w:val="26"/>
          <w:szCs w:val="26"/>
        </w:rPr>
        <w:t>6</w:t>
      </w:r>
      <w:r>
        <w:rPr>
          <w:rFonts w:ascii="Times New Roman" w:hAnsi="Times New Roman"/>
          <w:sz w:val="26"/>
          <w:szCs w:val="26"/>
        </w:rPr>
        <w:t xml:space="preserve"> проиллюстрированы зоны действия источников водоснабжения п. Вознесенский</w:t>
      </w:r>
    </w:p>
    <w:p w:rsidR="00C44563" w:rsidRDefault="00C44563" w:rsidP="00C44563">
      <w:pPr>
        <w:spacing w:after="12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F47789"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012AC18" wp14:editId="3760D7C8">
            <wp:extent cx="4791075" cy="3776954"/>
            <wp:effectExtent l="126365" t="102235" r="154940" b="154940"/>
            <wp:docPr id="6" name="Рисунок 6" descr="D:\Рабочий стол\Вознесе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Вознесенский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8317" cy="37826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4563" w:rsidRDefault="00C44563" w:rsidP="00C44563">
      <w:pPr>
        <w:pStyle w:val="af6"/>
        <w:numPr>
          <w:ilvl w:val="0"/>
          <w:numId w:val="0"/>
        </w:numPr>
        <w:ind w:left="1701" w:hanging="850"/>
        <w:jc w:val="center"/>
        <w:rPr>
          <w:b w:val="0"/>
        </w:rPr>
      </w:pPr>
      <w:r w:rsidRPr="002072D5">
        <w:rPr>
          <w:b w:val="0"/>
        </w:rPr>
        <w:t xml:space="preserve">Рис. </w:t>
      </w:r>
      <w:r w:rsidR="002072D5" w:rsidRPr="002072D5">
        <w:rPr>
          <w:b w:val="0"/>
        </w:rPr>
        <w:t>6</w:t>
      </w:r>
      <w:r w:rsidRPr="00F47789">
        <w:rPr>
          <w:b w:val="0"/>
        </w:rPr>
        <w:t xml:space="preserve"> </w:t>
      </w:r>
    </w:p>
    <w:p w:rsidR="00C44563" w:rsidRPr="005E7A61" w:rsidRDefault="00C44563" w:rsidP="00C44563">
      <w:pPr>
        <w:spacing w:after="12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5E7A61">
        <w:rPr>
          <w:rFonts w:ascii="Times New Roman" w:hAnsi="Times New Roman"/>
          <w:b/>
          <w:sz w:val="24"/>
          <w:szCs w:val="24"/>
        </w:rPr>
        <w:t>д. Рубахина</w:t>
      </w:r>
    </w:p>
    <w:p w:rsidR="00C44563" w:rsidRDefault="00C44563" w:rsidP="00C44563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E7A61">
        <w:rPr>
          <w:rFonts w:ascii="Times New Roman" w:hAnsi="Times New Roman"/>
          <w:sz w:val="24"/>
          <w:szCs w:val="24"/>
        </w:rPr>
        <w:t>Водоснабжение осуществляется от артезианской скважины по ул. Весны, 2а, которая работает с 2005 года и имеет глубину 80 м., непосредственно из которой, вода подается в водопроводную сеть.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7A61">
        <w:rPr>
          <w:rFonts w:ascii="Times New Roman" w:hAnsi="Times New Roman"/>
          <w:sz w:val="24"/>
          <w:szCs w:val="24"/>
        </w:rPr>
        <w:t xml:space="preserve">Скважина, находящаяся по ул. Береговая, 10 обеспечивает водой </w:t>
      </w:r>
      <w:r>
        <w:rPr>
          <w:rFonts w:ascii="Times New Roman" w:hAnsi="Times New Roman"/>
          <w:sz w:val="24"/>
          <w:szCs w:val="24"/>
        </w:rPr>
        <w:t>потребителей, которые не подключены к централизованной системе водоснабжения</w:t>
      </w:r>
      <w:r w:rsidRPr="005E7A61">
        <w:rPr>
          <w:rFonts w:ascii="Times New Roman" w:hAnsi="Times New Roman"/>
          <w:sz w:val="24"/>
          <w:szCs w:val="24"/>
        </w:rPr>
        <w:t>, введена в эксплуатацию в 1993 году, глубина 83 м.</w:t>
      </w:r>
      <w:r>
        <w:rPr>
          <w:rFonts w:ascii="Times New Roman" w:hAnsi="Times New Roman"/>
          <w:sz w:val="24"/>
          <w:szCs w:val="24"/>
        </w:rPr>
        <w:t xml:space="preserve"> Зоны действия централизованного водоснабжения проиллюстрированы на рис. </w:t>
      </w:r>
      <w:r w:rsidR="002072D5">
        <w:rPr>
          <w:rFonts w:ascii="Times New Roman" w:hAnsi="Times New Roman"/>
          <w:sz w:val="24"/>
          <w:szCs w:val="24"/>
        </w:rPr>
        <w:t>7</w:t>
      </w:r>
    </w:p>
    <w:p w:rsidR="00C44563" w:rsidRDefault="00C44563" w:rsidP="00C44563">
      <w:pPr>
        <w:spacing w:after="12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67572C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42DCF0" wp14:editId="3522AF64">
            <wp:extent cx="4533900" cy="3731480"/>
            <wp:effectExtent l="114300" t="114300" r="114300" b="154940"/>
            <wp:docPr id="7" name="Рисунок 7" descr="D:\Рабочий стол\Рубах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Рубахина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22" cy="3756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4563" w:rsidRPr="005E7A61" w:rsidRDefault="00C44563" w:rsidP="00C44563">
      <w:pPr>
        <w:spacing w:after="12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2072D5">
        <w:rPr>
          <w:rFonts w:ascii="Times New Roman" w:hAnsi="Times New Roman"/>
          <w:sz w:val="24"/>
          <w:szCs w:val="24"/>
        </w:rPr>
        <w:t xml:space="preserve">Рис. </w:t>
      </w:r>
      <w:r w:rsidR="002072D5" w:rsidRPr="002072D5">
        <w:rPr>
          <w:rFonts w:ascii="Times New Roman" w:hAnsi="Times New Roman"/>
          <w:sz w:val="24"/>
          <w:szCs w:val="24"/>
        </w:rPr>
        <w:t>7</w:t>
      </w:r>
    </w:p>
    <w:p w:rsidR="007924E6" w:rsidRPr="00454DB7" w:rsidRDefault="007924E6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632758" w:rsidRPr="00FD16E7" w:rsidRDefault="00EC065F" w:rsidP="00BF6021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31" w:name="_Toc382995720"/>
      <w:r w:rsidRPr="00FD16E7">
        <w:rPr>
          <w:sz w:val="24"/>
        </w:rPr>
        <w:t xml:space="preserve">Оценка </w:t>
      </w:r>
      <w:r w:rsidR="00632758" w:rsidRPr="00FD16E7">
        <w:rPr>
          <w:sz w:val="24"/>
        </w:rPr>
        <w:t>расходов воды на водоснабжение по типам абонентов, в том числе: на водоснабжение жилых зданий; на водоснабжение объектов общественно-делового назначения; на водоснабжение промышленных объектов</w:t>
      </w:r>
      <w:bookmarkEnd w:id="31"/>
    </w:p>
    <w:p w:rsidR="00FE6353" w:rsidRPr="00FD16E7" w:rsidRDefault="00FD16E7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D16E7">
        <w:rPr>
          <w:rFonts w:ascii="Times New Roman" w:hAnsi="Times New Roman"/>
          <w:sz w:val="26"/>
          <w:szCs w:val="26"/>
        </w:rPr>
        <w:t>Оценку расходов воды на водоснабжение по типам абонентов, в том числе: на водоснабжение жилых зданий; на водоснабжение объектов общественно-делового назначения; на водоснабжение промышленных объектов произвести невозможно, так как отсутствует статистика по расходу воды в разрезе по каждому потребителю.</w:t>
      </w:r>
    </w:p>
    <w:p w:rsidR="00632758" w:rsidRPr="00C411EC" w:rsidRDefault="00EC065F" w:rsidP="00BF6021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firstLine="567"/>
        <w:rPr>
          <w:sz w:val="24"/>
        </w:rPr>
      </w:pPr>
      <w:bookmarkStart w:id="32" w:name="_Toc382995721"/>
      <w:r w:rsidRPr="00C411EC">
        <w:rPr>
          <w:sz w:val="24"/>
        </w:rPr>
        <w:t xml:space="preserve">Сведения </w:t>
      </w:r>
      <w:r w:rsidR="00632758" w:rsidRPr="00C411EC">
        <w:rPr>
          <w:sz w:val="24"/>
        </w:rPr>
        <w:t>о фактических и планируемых потерях воды при ее транспортировке</w:t>
      </w:r>
      <w:bookmarkEnd w:id="32"/>
    </w:p>
    <w:p w:rsidR="00FD16E7" w:rsidRPr="00FD16E7" w:rsidRDefault="005E59B9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D16E7">
        <w:rPr>
          <w:rFonts w:ascii="Times New Roman" w:hAnsi="Times New Roman"/>
          <w:sz w:val="26"/>
          <w:szCs w:val="26"/>
        </w:rPr>
        <w:t>На сегодняшний день фактический</w:t>
      </w:r>
      <w:r w:rsidR="00E30A93" w:rsidRPr="00FD16E7">
        <w:rPr>
          <w:rFonts w:ascii="Times New Roman" w:hAnsi="Times New Roman"/>
          <w:sz w:val="26"/>
          <w:szCs w:val="26"/>
        </w:rPr>
        <w:t xml:space="preserve"> </w:t>
      </w:r>
      <w:r w:rsidRPr="00FD16E7">
        <w:rPr>
          <w:rFonts w:ascii="Times New Roman" w:hAnsi="Times New Roman"/>
          <w:sz w:val="26"/>
          <w:szCs w:val="26"/>
        </w:rPr>
        <w:t>проц</w:t>
      </w:r>
      <w:r w:rsidR="00FD16E7" w:rsidRPr="00FD16E7">
        <w:rPr>
          <w:rFonts w:ascii="Times New Roman" w:hAnsi="Times New Roman"/>
          <w:sz w:val="26"/>
          <w:szCs w:val="26"/>
        </w:rPr>
        <w:t>ент потерь по отчетным данным ОО</w:t>
      </w:r>
      <w:r w:rsidRPr="00FD16E7">
        <w:rPr>
          <w:rFonts w:ascii="Times New Roman" w:hAnsi="Times New Roman"/>
          <w:sz w:val="26"/>
          <w:szCs w:val="26"/>
        </w:rPr>
        <w:t>О «</w:t>
      </w:r>
      <w:r w:rsidR="00FD16E7" w:rsidRPr="00FD16E7">
        <w:rPr>
          <w:rFonts w:ascii="Times New Roman" w:hAnsi="Times New Roman"/>
          <w:sz w:val="26"/>
          <w:szCs w:val="26"/>
        </w:rPr>
        <w:t>РемСтрой</w:t>
      </w:r>
      <w:r w:rsidRPr="00FD16E7">
        <w:rPr>
          <w:rFonts w:ascii="Times New Roman" w:hAnsi="Times New Roman"/>
          <w:sz w:val="26"/>
          <w:szCs w:val="26"/>
        </w:rPr>
        <w:t>» за базовый 201</w:t>
      </w:r>
      <w:r w:rsidR="00FD16E7" w:rsidRPr="00FD16E7">
        <w:rPr>
          <w:rFonts w:ascii="Times New Roman" w:hAnsi="Times New Roman"/>
          <w:sz w:val="26"/>
          <w:szCs w:val="26"/>
        </w:rPr>
        <w:t>3</w:t>
      </w:r>
      <w:r w:rsidRPr="00FD16E7">
        <w:rPr>
          <w:rFonts w:ascii="Times New Roman" w:hAnsi="Times New Roman"/>
          <w:sz w:val="26"/>
          <w:szCs w:val="26"/>
        </w:rPr>
        <w:t xml:space="preserve"> год составили </w:t>
      </w:r>
      <w:r w:rsidR="00FD16E7" w:rsidRPr="00FD16E7">
        <w:rPr>
          <w:rFonts w:ascii="Times New Roman" w:hAnsi="Times New Roman"/>
          <w:sz w:val="26"/>
          <w:szCs w:val="26"/>
        </w:rPr>
        <w:t>0,034</w:t>
      </w:r>
      <w:r w:rsidRPr="00FD16E7">
        <w:rPr>
          <w:rFonts w:ascii="Times New Roman" w:hAnsi="Times New Roman"/>
          <w:sz w:val="26"/>
          <w:szCs w:val="26"/>
        </w:rPr>
        <w:t xml:space="preserve">% от суммарного подъема воды. </w:t>
      </w:r>
    </w:p>
    <w:p w:rsidR="00494E2D" w:rsidRPr="002072D5" w:rsidRDefault="000E3C49" w:rsidP="00494E2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D16E7">
        <w:rPr>
          <w:rFonts w:ascii="Times New Roman" w:hAnsi="Times New Roman"/>
          <w:sz w:val="26"/>
          <w:szCs w:val="26"/>
        </w:rPr>
        <w:t xml:space="preserve">Расчетные данные по планируемым показателям потерь воды при ее транспортировке </w:t>
      </w:r>
      <w:r w:rsidRPr="002072D5">
        <w:rPr>
          <w:rFonts w:ascii="Times New Roman" w:hAnsi="Times New Roman"/>
          <w:sz w:val="26"/>
          <w:szCs w:val="26"/>
        </w:rPr>
        <w:t xml:space="preserve">приведены в таблице </w:t>
      </w:r>
      <w:r w:rsidR="002072D5" w:rsidRPr="002072D5">
        <w:rPr>
          <w:rFonts w:ascii="Times New Roman" w:hAnsi="Times New Roman"/>
          <w:sz w:val="26"/>
          <w:szCs w:val="26"/>
        </w:rPr>
        <w:t>5</w:t>
      </w:r>
      <w:r w:rsidRPr="002072D5">
        <w:rPr>
          <w:rFonts w:ascii="Times New Roman" w:hAnsi="Times New Roman"/>
          <w:sz w:val="26"/>
          <w:szCs w:val="26"/>
        </w:rPr>
        <w:t>.</w:t>
      </w:r>
    </w:p>
    <w:p w:rsidR="000E3C49" w:rsidRPr="002072D5" w:rsidRDefault="002072D5" w:rsidP="00494E2D">
      <w:pPr>
        <w:spacing w:before="120" w:after="120" w:line="240" w:lineRule="auto"/>
        <w:ind w:firstLine="567"/>
        <w:jc w:val="right"/>
        <w:rPr>
          <w:rFonts w:ascii="Times New Roman" w:hAnsi="Times New Roman"/>
        </w:rPr>
      </w:pPr>
      <w:r w:rsidRPr="002072D5">
        <w:rPr>
          <w:rFonts w:ascii="Times New Roman" w:hAnsi="Times New Roman"/>
        </w:rPr>
        <w:t>Таблица 5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61"/>
        <w:gridCol w:w="1226"/>
        <w:gridCol w:w="1609"/>
        <w:gridCol w:w="2263"/>
        <w:gridCol w:w="1882"/>
        <w:gridCol w:w="1880"/>
      </w:tblGrid>
      <w:tr w:rsidR="00EC4C39" w:rsidRPr="00494E2D" w:rsidTr="00494E2D">
        <w:trPr>
          <w:trHeight w:val="20"/>
        </w:trPr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C39" w:rsidRPr="00494E2D" w:rsidRDefault="00EC4C39" w:rsidP="00494E2D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4E2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58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C39" w:rsidRPr="00494E2D" w:rsidRDefault="00EC4C39" w:rsidP="00494E2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C39" w:rsidRPr="00494E2D" w:rsidRDefault="00EC4C39" w:rsidP="00FC17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4E2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289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C39" w:rsidRPr="00494E2D" w:rsidRDefault="00EC4C39" w:rsidP="00494E2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4E2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Расчет на перспективу</w:t>
            </w:r>
          </w:p>
        </w:tc>
      </w:tr>
      <w:tr w:rsidR="00494E2D" w:rsidRPr="00494E2D" w:rsidTr="00494E2D">
        <w:trPr>
          <w:trHeight w:val="20"/>
        </w:trPr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E2D" w:rsidRPr="00494E2D" w:rsidRDefault="00494E2D" w:rsidP="00494E2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E2D" w:rsidRPr="00494E2D" w:rsidRDefault="00494E2D" w:rsidP="00494E2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E2D" w:rsidRPr="00494E2D" w:rsidRDefault="00494E2D" w:rsidP="00494E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E2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E2D" w:rsidRPr="00494E2D" w:rsidRDefault="00494E2D" w:rsidP="00494E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E2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E2D" w:rsidRPr="00494E2D" w:rsidRDefault="00494E2D" w:rsidP="00494E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E2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E2D" w:rsidRPr="00494E2D" w:rsidRDefault="00494E2D" w:rsidP="00494E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E2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494E2D" w:rsidRPr="00494E2D" w:rsidTr="00494E2D">
        <w:trPr>
          <w:trHeight w:val="20"/>
        </w:trPr>
        <w:tc>
          <w:tcPr>
            <w:tcW w:w="7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4E2D" w:rsidRPr="00494E2D" w:rsidRDefault="00494E2D" w:rsidP="00494E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4E2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Потери воды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E2D" w:rsidRPr="00494E2D" w:rsidRDefault="00494E2D" w:rsidP="00494E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E2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тыс.м3/год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E2D" w:rsidRPr="00494E2D" w:rsidRDefault="00494E2D" w:rsidP="00494E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E2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15,36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E2D" w:rsidRPr="00494E2D" w:rsidRDefault="00494E2D" w:rsidP="00494E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E2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15,36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E2D" w:rsidRPr="00494E2D" w:rsidRDefault="00494E2D" w:rsidP="00494E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E2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15,36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4E2D" w:rsidRPr="00494E2D" w:rsidRDefault="00A51A7F" w:rsidP="00494E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20,09</w:t>
            </w:r>
          </w:p>
        </w:tc>
      </w:tr>
    </w:tbl>
    <w:p w:rsidR="00BF6021" w:rsidRDefault="00BF6021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BF6021" w:rsidRDefault="00BF6021" w:rsidP="00BF6021">
      <w:pPr>
        <w:rPr>
          <w:highlight w:val="yellow"/>
        </w:rPr>
      </w:pPr>
      <w:r>
        <w:rPr>
          <w:highlight w:val="yellow"/>
        </w:rPr>
        <w:br w:type="page"/>
      </w:r>
    </w:p>
    <w:p w:rsidR="00632758" w:rsidRPr="00C411EC" w:rsidRDefault="006703F6" w:rsidP="00BF6021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33" w:name="_Toc382995722"/>
      <w:r w:rsidRPr="00C411EC">
        <w:rPr>
          <w:sz w:val="24"/>
        </w:rPr>
        <w:lastRenderedPageBreak/>
        <w:t>Перспективные</w:t>
      </w:r>
      <w:r w:rsidR="00632758" w:rsidRPr="00C411EC">
        <w:rPr>
          <w:sz w:val="24"/>
        </w:rPr>
        <w:t xml:space="preserve"> водные балансы (общий, территориальный по водопроводным сооружениям, а также структурный по группам потребителей)</w:t>
      </w:r>
      <w:bookmarkEnd w:id="33"/>
    </w:p>
    <w:p w:rsidR="00515255" w:rsidRPr="002072D5" w:rsidRDefault="0055741D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411EC">
        <w:rPr>
          <w:rFonts w:ascii="Times New Roman" w:hAnsi="Times New Roman"/>
          <w:sz w:val="26"/>
          <w:szCs w:val="26"/>
        </w:rPr>
        <w:t xml:space="preserve">Ниже </w:t>
      </w:r>
      <w:r w:rsidR="00C411EC" w:rsidRPr="002072D5">
        <w:rPr>
          <w:rFonts w:ascii="Times New Roman" w:hAnsi="Times New Roman"/>
          <w:sz w:val="26"/>
          <w:szCs w:val="26"/>
        </w:rPr>
        <w:t xml:space="preserve">в таблице </w:t>
      </w:r>
      <w:r w:rsidR="002072D5" w:rsidRPr="002072D5">
        <w:rPr>
          <w:rFonts w:ascii="Times New Roman" w:hAnsi="Times New Roman"/>
          <w:sz w:val="26"/>
          <w:szCs w:val="26"/>
        </w:rPr>
        <w:t>6</w:t>
      </w:r>
      <w:r w:rsidR="00C411EC" w:rsidRPr="002072D5">
        <w:rPr>
          <w:rFonts w:ascii="Times New Roman" w:hAnsi="Times New Roman"/>
          <w:sz w:val="26"/>
          <w:szCs w:val="26"/>
        </w:rPr>
        <w:t xml:space="preserve"> </w:t>
      </w:r>
      <w:r w:rsidRPr="002072D5">
        <w:rPr>
          <w:rFonts w:ascii="Times New Roman" w:hAnsi="Times New Roman"/>
          <w:sz w:val="26"/>
          <w:szCs w:val="26"/>
        </w:rPr>
        <w:t xml:space="preserve">приведен расчетный перспективный </w:t>
      </w:r>
      <w:r w:rsidR="00C411EC" w:rsidRPr="002072D5">
        <w:rPr>
          <w:rFonts w:ascii="Times New Roman" w:hAnsi="Times New Roman"/>
          <w:sz w:val="26"/>
          <w:szCs w:val="26"/>
        </w:rPr>
        <w:t xml:space="preserve">территориальный </w:t>
      </w:r>
      <w:r w:rsidRPr="002072D5">
        <w:rPr>
          <w:rFonts w:ascii="Times New Roman" w:hAnsi="Times New Roman"/>
          <w:sz w:val="26"/>
          <w:szCs w:val="26"/>
        </w:rPr>
        <w:t>водный баланс, структурированный согласно отчетным данным, принятым О</w:t>
      </w:r>
      <w:r w:rsidR="00C411EC" w:rsidRPr="002072D5">
        <w:rPr>
          <w:rFonts w:ascii="Times New Roman" w:hAnsi="Times New Roman"/>
          <w:sz w:val="26"/>
          <w:szCs w:val="26"/>
        </w:rPr>
        <w:t>О</w:t>
      </w:r>
      <w:r w:rsidRPr="002072D5">
        <w:rPr>
          <w:rFonts w:ascii="Times New Roman" w:hAnsi="Times New Roman"/>
          <w:sz w:val="26"/>
          <w:szCs w:val="26"/>
        </w:rPr>
        <w:t>О «</w:t>
      </w:r>
      <w:r w:rsidR="00C411EC" w:rsidRPr="002072D5">
        <w:rPr>
          <w:rFonts w:ascii="Times New Roman" w:hAnsi="Times New Roman"/>
          <w:sz w:val="26"/>
          <w:szCs w:val="26"/>
        </w:rPr>
        <w:t>РемСтрой</w:t>
      </w:r>
      <w:r w:rsidRPr="002072D5">
        <w:rPr>
          <w:rFonts w:ascii="Times New Roman" w:hAnsi="Times New Roman"/>
          <w:sz w:val="26"/>
          <w:szCs w:val="26"/>
        </w:rPr>
        <w:t>».</w:t>
      </w:r>
    </w:p>
    <w:p w:rsidR="0055741D" w:rsidRPr="002072D5" w:rsidRDefault="00C411EC" w:rsidP="00C7479F">
      <w:pPr>
        <w:pStyle w:val="af1"/>
      </w:pPr>
      <w:r w:rsidRPr="002072D5">
        <w:t xml:space="preserve">Таблица </w:t>
      </w:r>
      <w:r w:rsidR="002072D5" w:rsidRPr="002072D5">
        <w:t>6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864"/>
        <w:gridCol w:w="2255"/>
        <w:gridCol w:w="2126"/>
        <w:gridCol w:w="1701"/>
        <w:gridCol w:w="1298"/>
      </w:tblGrid>
      <w:tr w:rsidR="0055741D" w:rsidRPr="00454DB7" w:rsidTr="00C411EC">
        <w:trPr>
          <w:trHeight w:val="20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41D" w:rsidRPr="00C411EC" w:rsidRDefault="0055741D" w:rsidP="00C411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411EC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41D" w:rsidRPr="00C411EC" w:rsidRDefault="0055741D" w:rsidP="00C411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411EC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41D" w:rsidRPr="00C411EC" w:rsidRDefault="0055741D" w:rsidP="00C411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411EC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Базовый год</w:t>
            </w:r>
          </w:p>
        </w:tc>
        <w:tc>
          <w:tcPr>
            <w:tcW w:w="51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41D" w:rsidRPr="00C411EC" w:rsidRDefault="0055741D" w:rsidP="00C411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411EC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Расчет на перспективу</w:t>
            </w:r>
          </w:p>
        </w:tc>
      </w:tr>
      <w:tr w:rsidR="00C411EC" w:rsidRPr="00454DB7" w:rsidTr="00C411EC">
        <w:trPr>
          <w:trHeight w:val="20"/>
          <w:jc w:val="center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1EC" w:rsidRPr="00C411EC" w:rsidRDefault="00C411EC" w:rsidP="00C411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1EC" w:rsidRPr="00C411EC" w:rsidRDefault="00C411EC" w:rsidP="00C411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1EC" w:rsidRPr="00C411EC" w:rsidRDefault="00C411EC" w:rsidP="00C411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411EC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1EC" w:rsidRPr="00C411EC" w:rsidRDefault="00C411EC" w:rsidP="00C411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411EC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1EC" w:rsidRPr="00C411EC" w:rsidRDefault="00C411EC" w:rsidP="00C411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411EC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1EC" w:rsidRPr="00C411EC" w:rsidRDefault="00C411EC" w:rsidP="00C411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411EC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</w:tr>
      <w:tr w:rsidR="007B3568" w:rsidRPr="00454DB7" w:rsidTr="00C411EC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68" w:rsidRPr="00C411EC" w:rsidRDefault="007B3568" w:rsidP="007B356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411EC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с. Мельница «РТП»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68" w:rsidRPr="00C411EC" w:rsidRDefault="007B3568" w:rsidP="007B3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411EC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тыс. м3/год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68" w:rsidRPr="007B3568" w:rsidRDefault="007B3568" w:rsidP="007B3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B356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15,65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68" w:rsidRPr="007B3568" w:rsidRDefault="007B3568" w:rsidP="007B3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B356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15,65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68" w:rsidRPr="007B3568" w:rsidRDefault="007B3568" w:rsidP="007B3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B356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15,65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68" w:rsidRPr="00454DB7" w:rsidRDefault="00A51A7F" w:rsidP="007B3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205,4</w:t>
            </w:r>
          </w:p>
        </w:tc>
      </w:tr>
      <w:tr w:rsidR="007B3568" w:rsidRPr="00454DB7" w:rsidTr="00C411EC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68" w:rsidRPr="00C411EC" w:rsidRDefault="007B3568" w:rsidP="007B356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411EC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с. Мельница «Сибирь»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68" w:rsidRPr="00C411EC" w:rsidRDefault="007B3568" w:rsidP="007B3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411EC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тыс. м3/год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68" w:rsidRPr="007B3568" w:rsidRDefault="007B3568" w:rsidP="007B3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B356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10,39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68" w:rsidRPr="007B3568" w:rsidRDefault="007B3568" w:rsidP="007B3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B356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10,39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68" w:rsidRPr="007B3568" w:rsidRDefault="007B3568" w:rsidP="007B3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B356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10,39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68" w:rsidRPr="00A51A7F" w:rsidRDefault="00A51A7F" w:rsidP="007B3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1A7F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136,4</w:t>
            </w:r>
          </w:p>
        </w:tc>
      </w:tr>
      <w:tr w:rsidR="007B3568" w:rsidRPr="00454DB7" w:rsidTr="00C411EC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68" w:rsidRPr="00C411EC" w:rsidRDefault="007B3568" w:rsidP="007B356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411EC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д. Рубахина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68" w:rsidRPr="00C411EC" w:rsidRDefault="007B3568" w:rsidP="007B3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411EC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тыс. м3/год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68" w:rsidRPr="007B3568" w:rsidRDefault="007B3568" w:rsidP="007B3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B356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7,86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68" w:rsidRPr="007B3568" w:rsidRDefault="007B3568" w:rsidP="007B3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B356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7,86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68" w:rsidRPr="007B3568" w:rsidRDefault="007B3568" w:rsidP="007B3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B356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7,86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68" w:rsidRPr="00A51A7F" w:rsidRDefault="00A51A7F" w:rsidP="007B3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1A7F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103,1</w:t>
            </w:r>
          </w:p>
        </w:tc>
      </w:tr>
      <w:tr w:rsidR="007B3568" w:rsidRPr="00454DB7" w:rsidTr="00A51A7F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68" w:rsidRPr="00C411EC" w:rsidRDefault="007B3568" w:rsidP="007B356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411EC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п. Вознесенский Саяны»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68" w:rsidRPr="00C411EC" w:rsidRDefault="007B3568" w:rsidP="007B3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411EC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тыс. м3/год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68" w:rsidRPr="007B3568" w:rsidRDefault="007B3568" w:rsidP="007B3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B356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11,13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68" w:rsidRPr="007B3568" w:rsidRDefault="007B3568" w:rsidP="007B3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B356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11,13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68" w:rsidRPr="007B3568" w:rsidRDefault="007B3568" w:rsidP="007B3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B356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11,13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68" w:rsidRPr="00A51A7F" w:rsidRDefault="00A51A7F" w:rsidP="007B3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1A7F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146,2</w:t>
            </w:r>
          </w:p>
        </w:tc>
      </w:tr>
    </w:tbl>
    <w:p w:rsidR="00A51A7F" w:rsidRDefault="00A51A7F" w:rsidP="00A51A7F">
      <w:pPr>
        <w:spacing w:before="120"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55741D" w:rsidRPr="00A51A7F" w:rsidRDefault="0055741D" w:rsidP="00A51A7F">
      <w:pPr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A51A7F">
        <w:rPr>
          <w:rFonts w:ascii="Times New Roman" w:hAnsi="Times New Roman"/>
          <w:sz w:val="26"/>
          <w:szCs w:val="26"/>
        </w:rPr>
        <w:t xml:space="preserve">Из вышеприведенных данных следует, что общий подъем воды в перспективе имеет тенденцию </w:t>
      </w:r>
      <w:r w:rsidR="00A51A7F" w:rsidRPr="00A51A7F">
        <w:rPr>
          <w:rFonts w:ascii="Times New Roman" w:hAnsi="Times New Roman"/>
          <w:sz w:val="26"/>
          <w:szCs w:val="26"/>
        </w:rPr>
        <w:t>увеличения</w:t>
      </w:r>
      <w:r w:rsidRPr="00A51A7F">
        <w:rPr>
          <w:rFonts w:ascii="Times New Roman" w:hAnsi="Times New Roman"/>
          <w:sz w:val="26"/>
          <w:szCs w:val="26"/>
        </w:rPr>
        <w:t xml:space="preserve">. Данный прогноз обусловлен </w:t>
      </w:r>
      <w:r w:rsidR="00A51A7F" w:rsidRPr="00A51A7F">
        <w:rPr>
          <w:rFonts w:ascii="Times New Roman" w:hAnsi="Times New Roman"/>
          <w:sz w:val="26"/>
          <w:szCs w:val="26"/>
        </w:rPr>
        <w:t>приростом потребителей подключенных к централизованному водоснабжению</w:t>
      </w:r>
      <w:r w:rsidR="005A386F" w:rsidRPr="00A51A7F">
        <w:rPr>
          <w:rFonts w:ascii="Times New Roman" w:hAnsi="Times New Roman"/>
          <w:sz w:val="26"/>
          <w:szCs w:val="26"/>
        </w:rPr>
        <w:t>.</w:t>
      </w:r>
    </w:p>
    <w:p w:rsidR="005A386F" w:rsidRPr="00087C58" w:rsidRDefault="005A386F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632758" w:rsidRPr="00087C58" w:rsidRDefault="005A386F" w:rsidP="00BF6021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34" w:name="_Toc382995723"/>
      <w:r w:rsidRPr="00087C58">
        <w:rPr>
          <w:sz w:val="24"/>
        </w:rPr>
        <w:t>Расчет</w:t>
      </w:r>
      <w:r w:rsidR="00632758" w:rsidRPr="00087C58">
        <w:rPr>
          <w:sz w:val="24"/>
        </w:rPr>
        <w:t xml:space="preserve"> требуемой мощности водозаборных и очистных сооружений исходя из данных о перспективном потреблении воды</w:t>
      </w:r>
      <w:bookmarkEnd w:id="34"/>
    </w:p>
    <w:p w:rsidR="00D5090E" w:rsidRPr="00087C58" w:rsidRDefault="00D147B4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87C58">
        <w:rPr>
          <w:rFonts w:ascii="Times New Roman" w:hAnsi="Times New Roman"/>
          <w:sz w:val="26"/>
          <w:szCs w:val="26"/>
        </w:rPr>
        <w:t>Расчет требуемой мощности водозаборных и очистных сооружений определен на основании расчетного перспективного территориального водного баланса.</w:t>
      </w:r>
    </w:p>
    <w:p w:rsidR="00D147B4" w:rsidRPr="00087C58" w:rsidRDefault="00087C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87C58">
        <w:rPr>
          <w:rFonts w:ascii="Times New Roman" w:hAnsi="Times New Roman"/>
          <w:sz w:val="26"/>
          <w:szCs w:val="26"/>
        </w:rPr>
        <w:t>С</w:t>
      </w:r>
      <w:r w:rsidR="00D147B4" w:rsidRPr="00087C58">
        <w:rPr>
          <w:rFonts w:ascii="Times New Roman" w:hAnsi="Times New Roman"/>
          <w:sz w:val="26"/>
          <w:szCs w:val="26"/>
        </w:rPr>
        <w:t xml:space="preserve">уммарная мощность водозаборных объектов составляет </w:t>
      </w:r>
      <w:r w:rsidR="007E6F59">
        <w:rPr>
          <w:rFonts w:ascii="Times New Roman" w:hAnsi="Times New Roman"/>
          <w:sz w:val="26"/>
          <w:szCs w:val="26"/>
        </w:rPr>
        <w:t>73</w:t>
      </w:r>
      <w:r w:rsidR="00D147B4" w:rsidRPr="00087C58">
        <w:rPr>
          <w:rFonts w:ascii="Times New Roman" w:hAnsi="Times New Roman"/>
          <w:sz w:val="26"/>
          <w:szCs w:val="26"/>
        </w:rPr>
        <w:t xml:space="preserve"> </w:t>
      </w:r>
      <w:r w:rsidR="002072D5">
        <w:rPr>
          <w:rFonts w:ascii="Times New Roman" w:hAnsi="Times New Roman"/>
          <w:sz w:val="26"/>
          <w:szCs w:val="26"/>
        </w:rPr>
        <w:t>куб.</w:t>
      </w:r>
      <w:r w:rsidR="00D147B4" w:rsidRPr="00087C58">
        <w:rPr>
          <w:rFonts w:ascii="Times New Roman" w:hAnsi="Times New Roman"/>
          <w:sz w:val="26"/>
          <w:szCs w:val="26"/>
        </w:rPr>
        <w:t xml:space="preserve">м/ч или </w:t>
      </w:r>
      <w:r w:rsidR="00846DF2">
        <w:rPr>
          <w:rFonts w:ascii="Times New Roman" w:hAnsi="Times New Roman"/>
          <w:sz w:val="26"/>
          <w:szCs w:val="26"/>
        </w:rPr>
        <w:t>319,74</w:t>
      </w:r>
      <w:r w:rsidR="00D147B4" w:rsidRPr="00087C58">
        <w:rPr>
          <w:rFonts w:ascii="Times New Roman" w:hAnsi="Times New Roman"/>
          <w:sz w:val="26"/>
          <w:szCs w:val="26"/>
        </w:rPr>
        <w:t xml:space="preserve"> тыс.</w:t>
      </w:r>
      <w:r w:rsidR="002072D5">
        <w:rPr>
          <w:rFonts w:ascii="Times New Roman" w:hAnsi="Times New Roman"/>
          <w:sz w:val="26"/>
          <w:szCs w:val="26"/>
        </w:rPr>
        <w:t>куб.</w:t>
      </w:r>
      <w:r w:rsidR="00D147B4" w:rsidRPr="00087C58">
        <w:rPr>
          <w:rFonts w:ascii="Times New Roman" w:hAnsi="Times New Roman"/>
          <w:sz w:val="26"/>
          <w:szCs w:val="26"/>
        </w:rPr>
        <w:t>м/год. Водоочистные сооружения в системе водоснабжения отсутствуют.</w:t>
      </w:r>
      <w:r w:rsidR="002072D5">
        <w:rPr>
          <w:rFonts w:ascii="Times New Roman" w:hAnsi="Times New Roman"/>
          <w:sz w:val="26"/>
          <w:szCs w:val="26"/>
        </w:rPr>
        <w:t xml:space="preserve"> В таблице </w:t>
      </w:r>
      <w:r w:rsidR="005F6FA5">
        <w:rPr>
          <w:rFonts w:ascii="Times New Roman" w:hAnsi="Times New Roman"/>
          <w:sz w:val="26"/>
          <w:szCs w:val="26"/>
        </w:rPr>
        <w:t>7</w:t>
      </w:r>
      <w:r w:rsidR="002072D5">
        <w:rPr>
          <w:rFonts w:ascii="Times New Roman" w:hAnsi="Times New Roman"/>
          <w:sz w:val="26"/>
          <w:szCs w:val="26"/>
        </w:rPr>
        <w:t xml:space="preserve"> представлена требуемая мощность водозаборных сооружений.</w:t>
      </w:r>
    </w:p>
    <w:p w:rsidR="006703F6" w:rsidRPr="002072D5" w:rsidRDefault="00087C58" w:rsidP="00C7479F">
      <w:pPr>
        <w:pStyle w:val="af1"/>
      </w:pPr>
      <w:r w:rsidRPr="002072D5">
        <w:t xml:space="preserve">Таблица </w:t>
      </w:r>
      <w:r w:rsidR="005F6FA5">
        <w:t>7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1"/>
        <w:gridCol w:w="1278"/>
        <w:gridCol w:w="2029"/>
        <w:gridCol w:w="2173"/>
        <w:gridCol w:w="1741"/>
        <w:gridCol w:w="1445"/>
      </w:tblGrid>
      <w:tr w:rsidR="000F69ED" w:rsidRPr="00087C58" w:rsidTr="00087C58">
        <w:trPr>
          <w:trHeight w:val="300"/>
          <w:tblHeader/>
        </w:trPr>
        <w:tc>
          <w:tcPr>
            <w:tcW w:w="844" w:type="pct"/>
            <w:vMerge w:val="restart"/>
            <w:shd w:val="clear" w:color="auto" w:fill="auto"/>
            <w:noWrap/>
            <w:vAlign w:val="center"/>
            <w:hideMark/>
          </w:tcPr>
          <w:p w:rsidR="000F69ED" w:rsidRPr="00087C58" w:rsidRDefault="000F69ED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7C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613" w:type="pct"/>
            <w:vMerge w:val="restart"/>
            <w:shd w:val="clear" w:color="auto" w:fill="auto"/>
            <w:noWrap/>
            <w:vAlign w:val="center"/>
            <w:hideMark/>
          </w:tcPr>
          <w:p w:rsidR="000F69ED" w:rsidRPr="00087C58" w:rsidRDefault="000F69ED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7C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973" w:type="pct"/>
            <w:shd w:val="clear" w:color="auto" w:fill="auto"/>
            <w:noWrap/>
            <w:vAlign w:val="center"/>
            <w:hideMark/>
          </w:tcPr>
          <w:p w:rsidR="000F69ED" w:rsidRPr="00087C58" w:rsidRDefault="000F69ED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7C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Базовый год</w:t>
            </w:r>
          </w:p>
        </w:tc>
        <w:tc>
          <w:tcPr>
            <w:tcW w:w="2570" w:type="pct"/>
            <w:gridSpan w:val="3"/>
            <w:shd w:val="clear" w:color="auto" w:fill="auto"/>
            <w:noWrap/>
            <w:vAlign w:val="center"/>
            <w:hideMark/>
          </w:tcPr>
          <w:p w:rsidR="000F69ED" w:rsidRPr="00087C58" w:rsidRDefault="000F69ED" w:rsidP="00087C5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7C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Расчет на перспективу</w:t>
            </w:r>
          </w:p>
        </w:tc>
      </w:tr>
      <w:tr w:rsidR="00087C58" w:rsidRPr="00087C58" w:rsidTr="00087C58">
        <w:trPr>
          <w:trHeight w:val="300"/>
          <w:tblHeader/>
        </w:trPr>
        <w:tc>
          <w:tcPr>
            <w:tcW w:w="844" w:type="pct"/>
            <w:vMerge/>
            <w:shd w:val="clear" w:color="auto" w:fill="auto"/>
            <w:noWrap/>
            <w:vAlign w:val="center"/>
            <w:hideMark/>
          </w:tcPr>
          <w:p w:rsidR="00087C58" w:rsidRPr="00087C58" w:rsidRDefault="00087C58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3" w:type="pct"/>
            <w:vMerge/>
            <w:shd w:val="clear" w:color="auto" w:fill="auto"/>
            <w:noWrap/>
            <w:vAlign w:val="center"/>
            <w:hideMark/>
          </w:tcPr>
          <w:p w:rsidR="00087C58" w:rsidRPr="00087C58" w:rsidRDefault="00087C58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3" w:type="pct"/>
            <w:shd w:val="clear" w:color="auto" w:fill="auto"/>
            <w:noWrap/>
            <w:vAlign w:val="center"/>
            <w:hideMark/>
          </w:tcPr>
          <w:p w:rsidR="00087C58" w:rsidRPr="00087C58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87C5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42" w:type="pct"/>
            <w:shd w:val="clear" w:color="auto" w:fill="auto"/>
            <w:noWrap/>
            <w:vAlign w:val="center"/>
            <w:hideMark/>
          </w:tcPr>
          <w:p w:rsidR="00087C58" w:rsidRPr="00087C58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87C5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:rsidR="00087C58" w:rsidRPr="00087C58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87C5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93" w:type="pct"/>
            <w:shd w:val="clear" w:color="auto" w:fill="auto"/>
            <w:noWrap/>
            <w:vAlign w:val="center"/>
            <w:hideMark/>
          </w:tcPr>
          <w:p w:rsidR="00087C58" w:rsidRPr="00087C58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87C5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087C58" w:rsidRPr="00087C58" w:rsidTr="00087C58">
        <w:trPr>
          <w:trHeight w:val="600"/>
        </w:trPr>
        <w:tc>
          <w:tcPr>
            <w:tcW w:w="844" w:type="pct"/>
            <w:shd w:val="clear" w:color="auto" w:fill="auto"/>
            <w:vAlign w:val="center"/>
            <w:hideMark/>
          </w:tcPr>
          <w:p w:rsidR="00087C58" w:rsidRPr="00C411EC" w:rsidRDefault="00087C58" w:rsidP="00087C5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411EC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с. Мельница «РТП»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:rsidR="00087C58" w:rsidRPr="00C411EC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411EC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тыс. м3/год</w:t>
            </w:r>
          </w:p>
        </w:tc>
        <w:tc>
          <w:tcPr>
            <w:tcW w:w="973" w:type="pct"/>
            <w:shd w:val="clear" w:color="auto" w:fill="auto"/>
            <w:noWrap/>
            <w:vAlign w:val="center"/>
            <w:hideMark/>
          </w:tcPr>
          <w:p w:rsidR="00087C58" w:rsidRPr="007B3568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B356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15,65</w:t>
            </w:r>
          </w:p>
        </w:tc>
        <w:tc>
          <w:tcPr>
            <w:tcW w:w="1042" w:type="pct"/>
            <w:shd w:val="clear" w:color="auto" w:fill="auto"/>
            <w:noWrap/>
            <w:vAlign w:val="center"/>
            <w:hideMark/>
          </w:tcPr>
          <w:p w:rsidR="00087C58" w:rsidRPr="007B3568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B356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15,65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:rsidR="00087C58" w:rsidRPr="007B3568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B356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15,65</w:t>
            </w:r>
          </w:p>
        </w:tc>
        <w:tc>
          <w:tcPr>
            <w:tcW w:w="693" w:type="pct"/>
            <w:shd w:val="clear" w:color="auto" w:fill="auto"/>
            <w:noWrap/>
            <w:vAlign w:val="center"/>
            <w:hideMark/>
          </w:tcPr>
          <w:p w:rsidR="00087C58" w:rsidRPr="00454DB7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205,4</w:t>
            </w:r>
          </w:p>
        </w:tc>
      </w:tr>
      <w:tr w:rsidR="00087C58" w:rsidRPr="00087C58" w:rsidTr="00087C58">
        <w:trPr>
          <w:trHeight w:val="600"/>
        </w:trPr>
        <w:tc>
          <w:tcPr>
            <w:tcW w:w="844" w:type="pct"/>
            <w:shd w:val="clear" w:color="auto" w:fill="auto"/>
            <w:vAlign w:val="center"/>
            <w:hideMark/>
          </w:tcPr>
          <w:p w:rsidR="00087C58" w:rsidRPr="00C411EC" w:rsidRDefault="00087C58" w:rsidP="00087C5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411EC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с. Мельница «Сибирь»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:rsidR="00087C58" w:rsidRPr="00C411EC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411EC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тыс. м3/год</w:t>
            </w:r>
          </w:p>
        </w:tc>
        <w:tc>
          <w:tcPr>
            <w:tcW w:w="973" w:type="pct"/>
            <w:shd w:val="clear" w:color="auto" w:fill="auto"/>
            <w:noWrap/>
            <w:vAlign w:val="center"/>
            <w:hideMark/>
          </w:tcPr>
          <w:p w:rsidR="00087C58" w:rsidRPr="007B3568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B356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10,39</w:t>
            </w:r>
          </w:p>
        </w:tc>
        <w:tc>
          <w:tcPr>
            <w:tcW w:w="1042" w:type="pct"/>
            <w:shd w:val="clear" w:color="auto" w:fill="auto"/>
            <w:noWrap/>
            <w:vAlign w:val="center"/>
            <w:hideMark/>
          </w:tcPr>
          <w:p w:rsidR="00087C58" w:rsidRPr="007B3568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B356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10,39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:rsidR="00087C58" w:rsidRPr="007B3568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B356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10,39</w:t>
            </w:r>
          </w:p>
        </w:tc>
        <w:tc>
          <w:tcPr>
            <w:tcW w:w="693" w:type="pct"/>
            <w:shd w:val="clear" w:color="auto" w:fill="auto"/>
            <w:noWrap/>
            <w:vAlign w:val="center"/>
            <w:hideMark/>
          </w:tcPr>
          <w:p w:rsidR="00087C58" w:rsidRPr="00A51A7F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1A7F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136,4</w:t>
            </w:r>
          </w:p>
        </w:tc>
      </w:tr>
      <w:tr w:rsidR="00087C58" w:rsidRPr="00087C58" w:rsidTr="00087C58">
        <w:trPr>
          <w:trHeight w:val="600"/>
        </w:trPr>
        <w:tc>
          <w:tcPr>
            <w:tcW w:w="844" w:type="pct"/>
            <w:shd w:val="clear" w:color="auto" w:fill="auto"/>
            <w:vAlign w:val="center"/>
            <w:hideMark/>
          </w:tcPr>
          <w:p w:rsidR="00087C58" w:rsidRPr="00C411EC" w:rsidRDefault="00087C58" w:rsidP="00087C5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411EC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д. Рубахина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:rsidR="00087C58" w:rsidRPr="00C411EC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411EC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тыс. м3/год</w:t>
            </w:r>
          </w:p>
        </w:tc>
        <w:tc>
          <w:tcPr>
            <w:tcW w:w="973" w:type="pct"/>
            <w:shd w:val="clear" w:color="auto" w:fill="auto"/>
            <w:noWrap/>
            <w:vAlign w:val="center"/>
            <w:hideMark/>
          </w:tcPr>
          <w:p w:rsidR="00087C58" w:rsidRPr="007B3568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B356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7,86</w:t>
            </w:r>
          </w:p>
        </w:tc>
        <w:tc>
          <w:tcPr>
            <w:tcW w:w="1042" w:type="pct"/>
            <w:shd w:val="clear" w:color="auto" w:fill="auto"/>
            <w:noWrap/>
            <w:vAlign w:val="center"/>
            <w:hideMark/>
          </w:tcPr>
          <w:p w:rsidR="00087C58" w:rsidRPr="007B3568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B356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7,86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:rsidR="00087C58" w:rsidRPr="007B3568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B356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7,86</w:t>
            </w:r>
          </w:p>
        </w:tc>
        <w:tc>
          <w:tcPr>
            <w:tcW w:w="693" w:type="pct"/>
            <w:shd w:val="clear" w:color="auto" w:fill="auto"/>
            <w:noWrap/>
            <w:vAlign w:val="center"/>
            <w:hideMark/>
          </w:tcPr>
          <w:p w:rsidR="00087C58" w:rsidRPr="00A51A7F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1A7F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103,1</w:t>
            </w:r>
          </w:p>
        </w:tc>
      </w:tr>
      <w:tr w:rsidR="00087C58" w:rsidRPr="00087C58" w:rsidTr="00087C58">
        <w:trPr>
          <w:trHeight w:val="600"/>
        </w:trPr>
        <w:tc>
          <w:tcPr>
            <w:tcW w:w="844" w:type="pct"/>
            <w:shd w:val="clear" w:color="auto" w:fill="auto"/>
            <w:vAlign w:val="center"/>
            <w:hideMark/>
          </w:tcPr>
          <w:p w:rsidR="00087C58" w:rsidRPr="00C411EC" w:rsidRDefault="00087C58" w:rsidP="00087C5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411EC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п. Вознесенский Саяны»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:rsidR="00087C58" w:rsidRPr="00C411EC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411EC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тыс. м3/год</w:t>
            </w:r>
          </w:p>
        </w:tc>
        <w:tc>
          <w:tcPr>
            <w:tcW w:w="973" w:type="pct"/>
            <w:shd w:val="clear" w:color="auto" w:fill="auto"/>
            <w:noWrap/>
            <w:vAlign w:val="center"/>
            <w:hideMark/>
          </w:tcPr>
          <w:p w:rsidR="00087C58" w:rsidRPr="007B3568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B356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11,13</w:t>
            </w:r>
          </w:p>
        </w:tc>
        <w:tc>
          <w:tcPr>
            <w:tcW w:w="1042" w:type="pct"/>
            <w:shd w:val="clear" w:color="auto" w:fill="auto"/>
            <w:noWrap/>
            <w:vAlign w:val="center"/>
            <w:hideMark/>
          </w:tcPr>
          <w:p w:rsidR="00087C58" w:rsidRPr="007B3568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B356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11,13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:rsidR="00087C58" w:rsidRPr="007B3568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B356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11,13</w:t>
            </w:r>
          </w:p>
        </w:tc>
        <w:tc>
          <w:tcPr>
            <w:tcW w:w="693" w:type="pct"/>
            <w:shd w:val="clear" w:color="auto" w:fill="auto"/>
            <w:noWrap/>
            <w:vAlign w:val="center"/>
            <w:hideMark/>
          </w:tcPr>
          <w:p w:rsidR="00087C58" w:rsidRPr="00A51A7F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1A7F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146,2</w:t>
            </w:r>
          </w:p>
        </w:tc>
      </w:tr>
      <w:tr w:rsidR="00087C58" w:rsidRPr="00087C58" w:rsidTr="00087C58">
        <w:trPr>
          <w:trHeight w:val="300"/>
        </w:trPr>
        <w:tc>
          <w:tcPr>
            <w:tcW w:w="844" w:type="pct"/>
            <w:shd w:val="clear" w:color="auto" w:fill="auto"/>
            <w:vAlign w:val="center"/>
            <w:hideMark/>
          </w:tcPr>
          <w:p w:rsidR="00087C58" w:rsidRPr="00087C58" w:rsidRDefault="00087C58" w:rsidP="00437D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87C5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:rsidR="00087C58" w:rsidRPr="00087C58" w:rsidRDefault="00087C58" w:rsidP="00437D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87C5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тыс. м3/год</w:t>
            </w:r>
          </w:p>
        </w:tc>
        <w:tc>
          <w:tcPr>
            <w:tcW w:w="973" w:type="pct"/>
            <w:shd w:val="clear" w:color="auto" w:fill="auto"/>
            <w:noWrap/>
            <w:vAlign w:val="center"/>
            <w:hideMark/>
          </w:tcPr>
          <w:p w:rsidR="00087C58" w:rsidRPr="00087C58" w:rsidRDefault="00087C58" w:rsidP="00437D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087C5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45,03</w:t>
            </w:r>
          </w:p>
        </w:tc>
        <w:tc>
          <w:tcPr>
            <w:tcW w:w="1042" w:type="pct"/>
            <w:shd w:val="clear" w:color="auto" w:fill="auto"/>
            <w:noWrap/>
            <w:vAlign w:val="center"/>
            <w:hideMark/>
          </w:tcPr>
          <w:p w:rsidR="00087C58" w:rsidRPr="00087C58" w:rsidRDefault="00087C58" w:rsidP="00437D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087C5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45,03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:rsidR="00087C58" w:rsidRPr="00087C58" w:rsidRDefault="00087C58" w:rsidP="00437D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087C5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45,03</w:t>
            </w:r>
          </w:p>
        </w:tc>
        <w:tc>
          <w:tcPr>
            <w:tcW w:w="693" w:type="pct"/>
            <w:shd w:val="clear" w:color="auto" w:fill="auto"/>
            <w:noWrap/>
            <w:vAlign w:val="center"/>
            <w:hideMark/>
          </w:tcPr>
          <w:p w:rsidR="00087C58" w:rsidRPr="00087C58" w:rsidRDefault="00087C58" w:rsidP="00437D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087C5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591,1</w:t>
            </w:r>
          </w:p>
        </w:tc>
      </w:tr>
      <w:tr w:rsidR="00087C58" w:rsidRPr="00087C58" w:rsidTr="00087C58">
        <w:trPr>
          <w:trHeight w:val="300"/>
        </w:trPr>
        <w:tc>
          <w:tcPr>
            <w:tcW w:w="844" w:type="pct"/>
            <w:shd w:val="clear" w:color="auto" w:fill="auto"/>
            <w:vAlign w:val="center"/>
            <w:hideMark/>
          </w:tcPr>
          <w:p w:rsidR="00087C58" w:rsidRPr="00087C58" w:rsidRDefault="00087C58" w:rsidP="00437D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87C5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Максимальный водозабор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:rsidR="00087C58" w:rsidRPr="00087C58" w:rsidRDefault="00087C58" w:rsidP="00437D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87C5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тыс. м3/год</w:t>
            </w:r>
          </w:p>
        </w:tc>
        <w:tc>
          <w:tcPr>
            <w:tcW w:w="973" w:type="pct"/>
            <w:shd w:val="clear" w:color="auto" w:fill="auto"/>
            <w:noWrap/>
            <w:vAlign w:val="center"/>
            <w:hideMark/>
          </w:tcPr>
          <w:p w:rsidR="00087C58" w:rsidRPr="00087C58" w:rsidRDefault="00846DF2" w:rsidP="00437D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319,74</w:t>
            </w:r>
          </w:p>
        </w:tc>
        <w:tc>
          <w:tcPr>
            <w:tcW w:w="1042" w:type="pct"/>
            <w:shd w:val="clear" w:color="auto" w:fill="auto"/>
            <w:noWrap/>
            <w:vAlign w:val="center"/>
            <w:hideMark/>
          </w:tcPr>
          <w:p w:rsidR="00087C58" w:rsidRPr="00087C58" w:rsidRDefault="00846DF2" w:rsidP="00437D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319,74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:rsidR="00087C58" w:rsidRPr="00087C58" w:rsidRDefault="00087C58" w:rsidP="00437D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87C5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93" w:type="pct"/>
            <w:shd w:val="clear" w:color="auto" w:fill="auto"/>
            <w:noWrap/>
            <w:vAlign w:val="center"/>
            <w:hideMark/>
          </w:tcPr>
          <w:p w:rsidR="00087C58" w:rsidRPr="00087C58" w:rsidRDefault="00087C58" w:rsidP="00437D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87C5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87C58" w:rsidRPr="00087C58" w:rsidTr="00087C58">
        <w:trPr>
          <w:trHeight w:val="300"/>
        </w:trPr>
        <w:tc>
          <w:tcPr>
            <w:tcW w:w="844" w:type="pct"/>
            <w:shd w:val="clear" w:color="auto" w:fill="auto"/>
            <w:vAlign w:val="center"/>
            <w:hideMark/>
          </w:tcPr>
          <w:p w:rsidR="00087C58" w:rsidRPr="00087C58" w:rsidRDefault="00087C58" w:rsidP="00437D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87C5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:rsidR="00087C58" w:rsidRPr="00087C58" w:rsidRDefault="00087C58" w:rsidP="00437D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87C5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73" w:type="pct"/>
            <w:shd w:val="clear" w:color="auto" w:fill="auto"/>
            <w:noWrap/>
            <w:vAlign w:val="center"/>
            <w:hideMark/>
          </w:tcPr>
          <w:p w:rsidR="00087C58" w:rsidRPr="00087C58" w:rsidRDefault="00E37A75" w:rsidP="00437D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85,9</w:t>
            </w:r>
          </w:p>
        </w:tc>
        <w:tc>
          <w:tcPr>
            <w:tcW w:w="1042" w:type="pct"/>
            <w:shd w:val="clear" w:color="auto" w:fill="auto"/>
            <w:noWrap/>
            <w:vAlign w:val="center"/>
            <w:hideMark/>
          </w:tcPr>
          <w:p w:rsidR="00087C58" w:rsidRPr="00087C58" w:rsidRDefault="00E37A75" w:rsidP="00437D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85,9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:rsidR="00087C58" w:rsidRPr="00087C58" w:rsidRDefault="00087C58" w:rsidP="00437D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87C5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93" w:type="pct"/>
            <w:shd w:val="clear" w:color="auto" w:fill="auto"/>
            <w:noWrap/>
            <w:vAlign w:val="center"/>
            <w:hideMark/>
          </w:tcPr>
          <w:p w:rsidR="00087C58" w:rsidRPr="00087C58" w:rsidRDefault="00087C58" w:rsidP="00087C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87C58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2072D5" w:rsidRDefault="002072D5" w:rsidP="002072D5">
      <w:pPr>
        <w:spacing w:before="120" w:after="0" w:line="240" w:lineRule="auto"/>
        <w:ind w:firstLine="567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2A1CF9" w:rsidRPr="002072D5" w:rsidRDefault="002A1CF9" w:rsidP="002072D5">
      <w:pPr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072D5">
        <w:rPr>
          <w:rFonts w:ascii="Times New Roman" w:hAnsi="Times New Roman"/>
          <w:sz w:val="26"/>
          <w:szCs w:val="26"/>
        </w:rPr>
        <w:t xml:space="preserve">Из таблицы видно, что при прогнозируемой тенденции к </w:t>
      </w:r>
      <w:r w:rsidR="002072D5" w:rsidRPr="002072D5">
        <w:rPr>
          <w:rFonts w:ascii="Times New Roman" w:hAnsi="Times New Roman"/>
          <w:sz w:val="26"/>
          <w:szCs w:val="26"/>
        </w:rPr>
        <w:t>увеличению</w:t>
      </w:r>
      <w:r w:rsidRPr="002072D5">
        <w:rPr>
          <w:rFonts w:ascii="Times New Roman" w:hAnsi="Times New Roman"/>
          <w:sz w:val="26"/>
          <w:szCs w:val="26"/>
        </w:rPr>
        <w:t xml:space="preserve"> водопотребления абонентами, а также потерь и неучтенных расходов при транспортировке воды, существующих мощност</w:t>
      </w:r>
      <w:r w:rsidR="000F69ED" w:rsidRPr="002072D5">
        <w:rPr>
          <w:rFonts w:ascii="Times New Roman" w:hAnsi="Times New Roman"/>
          <w:sz w:val="26"/>
          <w:szCs w:val="26"/>
        </w:rPr>
        <w:t>ей</w:t>
      </w:r>
      <w:r w:rsidR="00E30A93" w:rsidRPr="002072D5">
        <w:rPr>
          <w:rFonts w:ascii="Times New Roman" w:hAnsi="Times New Roman"/>
          <w:sz w:val="26"/>
          <w:szCs w:val="26"/>
        </w:rPr>
        <w:t xml:space="preserve"> </w:t>
      </w:r>
      <w:r w:rsidR="000F69ED" w:rsidRPr="002072D5">
        <w:rPr>
          <w:rFonts w:ascii="Times New Roman" w:hAnsi="Times New Roman"/>
          <w:sz w:val="26"/>
          <w:szCs w:val="26"/>
        </w:rPr>
        <w:t>водоисточников достаточно.</w:t>
      </w:r>
      <w:r w:rsidR="00E30A93" w:rsidRPr="002072D5">
        <w:rPr>
          <w:rFonts w:ascii="Times New Roman" w:hAnsi="Times New Roman"/>
          <w:sz w:val="26"/>
          <w:szCs w:val="26"/>
        </w:rPr>
        <w:t xml:space="preserve"> </w:t>
      </w:r>
      <w:r w:rsidR="000F69ED" w:rsidRPr="002072D5">
        <w:rPr>
          <w:rFonts w:ascii="Times New Roman" w:hAnsi="Times New Roman"/>
          <w:sz w:val="26"/>
          <w:szCs w:val="26"/>
        </w:rPr>
        <w:t xml:space="preserve">Также </w:t>
      </w:r>
      <w:r w:rsidRPr="002072D5">
        <w:rPr>
          <w:rFonts w:ascii="Times New Roman" w:hAnsi="Times New Roman"/>
          <w:sz w:val="26"/>
          <w:szCs w:val="26"/>
        </w:rPr>
        <w:t>имеется достаточный резерв по производительност</w:t>
      </w:r>
      <w:r w:rsidR="000F69ED" w:rsidRPr="002072D5">
        <w:rPr>
          <w:rFonts w:ascii="Times New Roman" w:hAnsi="Times New Roman"/>
          <w:sz w:val="26"/>
          <w:szCs w:val="26"/>
        </w:rPr>
        <w:t>и</w:t>
      </w:r>
      <w:r w:rsidRPr="002072D5">
        <w:rPr>
          <w:rFonts w:ascii="Times New Roman" w:hAnsi="Times New Roman"/>
          <w:sz w:val="26"/>
          <w:szCs w:val="26"/>
        </w:rPr>
        <w:t xml:space="preserve">. Это позволяет направить мероприятия по реконструкции и </w:t>
      </w:r>
      <w:r w:rsidRPr="002072D5">
        <w:rPr>
          <w:rFonts w:ascii="Times New Roman" w:hAnsi="Times New Roman"/>
          <w:sz w:val="26"/>
          <w:szCs w:val="26"/>
        </w:rPr>
        <w:lastRenderedPageBreak/>
        <w:t xml:space="preserve">модернизации </w:t>
      </w:r>
      <w:r w:rsidR="00517C02" w:rsidRPr="002072D5">
        <w:rPr>
          <w:rFonts w:ascii="Times New Roman" w:hAnsi="Times New Roman"/>
          <w:sz w:val="26"/>
          <w:szCs w:val="26"/>
        </w:rPr>
        <w:t>системы</w:t>
      </w:r>
      <w:r w:rsidRPr="002072D5">
        <w:rPr>
          <w:rFonts w:ascii="Times New Roman" w:hAnsi="Times New Roman"/>
          <w:sz w:val="26"/>
          <w:szCs w:val="26"/>
        </w:rPr>
        <w:t xml:space="preserve"> на улучшение качества питьевой воды, повышение энергетической эффективности оборудования, контроль и автоматическое регулирование процесса </w:t>
      </w:r>
      <w:r w:rsidR="00517C02" w:rsidRPr="002072D5">
        <w:rPr>
          <w:rFonts w:ascii="Times New Roman" w:hAnsi="Times New Roman"/>
          <w:sz w:val="26"/>
          <w:szCs w:val="26"/>
        </w:rPr>
        <w:t>транспортировки ресурса</w:t>
      </w:r>
      <w:r w:rsidRPr="002072D5">
        <w:rPr>
          <w:rFonts w:ascii="Times New Roman" w:hAnsi="Times New Roman"/>
          <w:sz w:val="26"/>
          <w:szCs w:val="26"/>
        </w:rPr>
        <w:t>.</w:t>
      </w:r>
    </w:p>
    <w:p w:rsidR="006703F6" w:rsidRDefault="002A1CF9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072D5">
        <w:rPr>
          <w:rFonts w:ascii="Times New Roman" w:hAnsi="Times New Roman"/>
          <w:sz w:val="26"/>
          <w:szCs w:val="26"/>
        </w:rPr>
        <w:t xml:space="preserve">Существующий резерв водозаборных сооружений составляет </w:t>
      </w:r>
      <w:r w:rsidR="00E37A75">
        <w:rPr>
          <w:rFonts w:ascii="Times New Roman" w:hAnsi="Times New Roman"/>
          <w:sz w:val="26"/>
          <w:szCs w:val="26"/>
        </w:rPr>
        <w:t>85,9</w:t>
      </w:r>
      <w:r w:rsidRPr="002072D5">
        <w:rPr>
          <w:rFonts w:ascii="Times New Roman" w:hAnsi="Times New Roman"/>
          <w:sz w:val="26"/>
          <w:szCs w:val="26"/>
        </w:rPr>
        <w:t>%, что гарантирует устойчивую, надежную работу все</w:t>
      </w:r>
      <w:r w:rsidR="00517C02" w:rsidRPr="002072D5">
        <w:rPr>
          <w:rFonts w:ascii="Times New Roman" w:hAnsi="Times New Roman"/>
          <w:sz w:val="26"/>
          <w:szCs w:val="26"/>
        </w:rPr>
        <w:t>й системы</w:t>
      </w:r>
      <w:r w:rsidRPr="002072D5">
        <w:rPr>
          <w:rFonts w:ascii="Times New Roman" w:hAnsi="Times New Roman"/>
          <w:sz w:val="26"/>
          <w:szCs w:val="26"/>
        </w:rPr>
        <w:t xml:space="preserve"> и дает возможность получать питьевую воду в количестве, необходимом для обеспечения жителей и промышленных предприятий города.</w:t>
      </w:r>
    </w:p>
    <w:p w:rsidR="00FE6353" w:rsidRPr="00D5090E" w:rsidRDefault="00FE6353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D5090E" w:rsidRPr="00D5090E" w:rsidRDefault="00D5090E" w:rsidP="001C353B">
      <w:pPr>
        <w:pStyle w:val="20"/>
        <w:keepNext w:val="0"/>
        <w:numPr>
          <w:ilvl w:val="1"/>
          <w:numId w:val="7"/>
        </w:numPr>
        <w:suppressLineNumbers w:val="0"/>
        <w:tabs>
          <w:tab w:val="clear" w:pos="9356"/>
        </w:tabs>
        <w:spacing w:before="120" w:after="240"/>
        <w:ind w:firstLine="567"/>
        <w:rPr>
          <w:sz w:val="24"/>
        </w:rPr>
      </w:pPr>
      <w:bookmarkStart w:id="35" w:name="_Toc382995724"/>
      <w:r w:rsidRPr="00D5090E">
        <w:rPr>
          <w:sz w:val="24"/>
        </w:rPr>
        <w:t>Предложения по строительству, реконструкции и модернизации объектов систем водоснабжения</w:t>
      </w:r>
      <w:bookmarkEnd w:id="35"/>
    </w:p>
    <w:p w:rsidR="00632758" w:rsidRDefault="00303EA3" w:rsidP="001C353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36" w:name="_Toc382995725"/>
      <w:r>
        <w:rPr>
          <w:sz w:val="24"/>
        </w:rPr>
        <w:t xml:space="preserve">Сведения </w:t>
      </w:r>
      <w:r w:rsidR="00632758" w:rsidRPr="00632758">
        <w:rPr>
          <w:sz w:val="24"/>
        </w:rPr>
        <w:t>об объектах, предлагаемых к новому строительству для обеспечения перспективной подачи в сутки максимального водопотребления</w:t>
      </w:r>
      <w:bookmarkEnd w:id="36"/>
    </w:p>
    <w:p w:rsidR="002026EE" w:rsidRPr="002026EE" w:rsidRDefault="00E57075" w:rsidP="002026EE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Заказчиком были предоставлены данные д</w:t>
      </w:r>
      <w:r w:rsidR="002026EE" w:rsidRPr="002026EE">
        <w:rPr>
          <w:rFonts w:ascii="Times New Roman" w:hAnsi="Times New Roman"/>
          <w:sz w:val="26"/>
          <w:szCs w:val="26"/>
        </w:rPr>
        <w:t>ля обеспечения перспективной подачи в сутки максимального водопотребления:</w:t>
      </w:r>
    </w:p>
    <w:p w:rsidR="002026EE" w:rsidRPr="002026EE" w:rsidRDefault="002026EE" w:rsidP="002026EE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2026EE">
        <w:rPr>
          <w:rFonts w:ascii="Times New Roman" w:hAnsi="Times New Roman"/>
          <w:sz w:val="26"/>
          <w:szCs w:val="26"/>
        </w:rPr>
        <w:t>Пробурить скважину и оборудовать пожарную емкость для заправки пожарных машин.</w:t>
      </w:r>
    </w:p>
    <w:p w:rsidR="002026EE" w:rsidRPr="002026EE" w:rsidRDefault="002026EE" w:rsidP="002026EE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2026EE">
        <w:rPr>
          <w:rFonts w:ascii="Times New Roman" w:hAnsi="Times New Roman"/>
          <w:sz w:val="26"/>
          <w:szCs w:val="26"/>
        </w:rPr>
        <w:t>Пробурить скважину и оборудовать водонапорную башню для заправки пожарных машин.</w:t>
      </w:r>
    </w:p>
    <w:p w:rsidR="002026EE" w:rsidRPr="002026EE" w:rsidRDefault="002026EE" w:rsidP="002026EE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2026EE">
        <w:rPr>
          <w:rFonts w:ascii="Times New Roman" w:hAnsi="Times New Roman"/>
          <w:sz w:val="26"/>
          <w:szCs w:val="26"/>
        </w:rPr>
        <w:t>Пробурить скважину и оборудовать водонапорную башню для заправки пожарных машин в д. Уват.</w:t>
      </w:r>
    </w:p>
    <w:p w:rsidR="002026EE" w:rsidRPr="002026EE" w:rsidRDefault="002026EE" w:rsidP="00E5707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2026EE">
        <w:rPr>
          <w:rFonts w:ascii="Times New Roman" w:hAnsi="Times New Roman"/>
          <w:sz w:val="26"/>
          <w:szCs w:val="26"/>
        </w:rPr>
        <w:t>Пробурить скважину и оборудовать пожарную емкость для заправки пожарных машин д. Шум.</w:t>
      </w:r>
    </w:p>
    <w:p w:rsidR="00E57075" w:rsidRPr="001D7087" w:rsidRDefault="00E57075" w:rsidP="00E57075">
      <w:pPr>
        <w:pStyle w:val="aff0"/>
        <w:widowControl w:val="0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 выборе места и бурении скважины следует руководствоваться ГОСТ 2761-84, утвержденным Госстандартом 27.11.1984 и обновленным 22.06.2003.</w:t>
      </w:r>
    </w:p>
    <w:p w:rsidR="00303EA3" w:rsidRPr="00303EA3" w:rsidRDefault="00303EA3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632758" w:rsidRDefault="005F4F7A" w:rsidP="001C353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firstLine="567"/>
        <w:rPr>
          <w:sz w:val="24"/>
        </w:rPr>
      </w:pPr>
      <w:bookmarkStart w:id="37" w:name="_Toc382995726"/>
      <w:r>
        <w:rPr>
          <w:sz w:val="24"/>
        </w:rPr>
        <w:t>Сведения</w:t>
      </w:r>
      <w:r w:rsidR="00632758" w:rsidRPr="00632758">
        <w:rPr>
          <w:sz w:val="24"/>
        </w:rPr>
        <w:t xml:space="preserve"> о действующих объектах, предлагаемых к реконструкции (техническому перевооружению) для обеспечения перспективной подачи в сутки максимального водопотребления</w:t>
      </w:r>
      <w:bookmarkEnd w:id="37"/>
    </w:p>
    <w:p w:rsidR="005F4F7A" w:rsidRPr="00A91896" w:rsidRDefault="00A91896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A91896">
        <w:rPr>
          <w:rFonts w:ascii="Times New Roman" w:hAnsi="Times New Roman"/>
          <w:sz w:val="26"/>
          <w:szCs w:val="26"/>
        </w:rPr>
        <w:t>Для обеспечения перспективной подачи в сутки максимального водопотребления необходимо восстановить скважину и водонапорную башню в д. Швайкина</w:t>
      </w:r>
    </w:p>
    <w:p w:rsidR="00A91896" w:rsidRPr="00FA1161" w:rsidRDefault="00A91896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FA1161" w:rsidRPr="00632758" w:rsidRDefault="00FA1161" w:rsidP="001C353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firstLine="567"/>
        <w:rPr>
          <w:sz w:val="24"/>
        </w:rPr>
      </w:pPr>
      <w:bookmarkStart w:id="38" w:name="_Toc382995727"/>
      <w:r>
        <w:rPr>
          <w:sz w:val="24"/>
        </w:rPr>
        <w:t>Сведения</w:t>
      </w:r>
      <w:r w:rsidRPr="00632758">
        <w:rPr>
          <w:sz w:val="24"/>
        </w:rPr>
        <w:t xml:space="preserve"> о</w:t>
      </w:r>
      <w:r>
        <w:rPr>
          <w:sz w:val="24"/>
        </w:rPr>
        <w:t>б</w:t>
      </w:r>
      <w:r w:rsidRPr="00632758">
        <w:rPr>
          <w:sz w:val="24"/>
        </w:rPr>
        <w:t xml:space="preserve"> объектах, предлагаемых к новому строительству для обеспечения</w:t>
      </w:r>
      <w:r>
        <w:rPr>
          <w:sz w:val="24"/>
        </w:rPr>
        <w:t xml:space="preserve"> качества воды, соответствующего требованиям действующим нормам</w:t>
      </w:r>
      <w:bookmarkEnd w:id="38"/>
    </w:p>
    <w:p w:rsidR="003F23D1" w:rsidRDefault="003F23D1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На сегодняшний день, водоочистные сооружения в системе водоснабжения </w:t>
      </w:r>
      <w:r w:rsidR="00454DB7">
        <w:rPr>
          <w:rFonts w:ascii="Times New Roman" w:hAnsi="Times New Roman"/>
          <w:sz w:val="26"/>
          <w:szCs w:val="26"/>
        </w:rPr>
        <w:t>Усть-</w:t>
      </w:r>
      <w:r w:rsidR="00454DB7" w:rsidRPr="001F5379">
        <w:rPr>
          <w:rFonts w:ascii="Times New Roman" w:hAnsi="Times New Roman"/>
          <w:sz w:val="26"/>
          <w:szCs w:val="26"/>
        </w:rPr>
        <w:t xml:space="preserve">Рубахинского муниципального образования </w:t>
      </w:r>
      <w:r w:rsidRPr="001F5379">
        <w:rPr>
          <w:rFonts w:ascii="Times New Roman" w:hAnsi="Times New Roman"/>
          <w:sz w:val="26"/>
          <w:szCs w:val="26"/>
        </w:rPr>
        <w:t>отсутствует. Поднятая вода обеззараживается посредством хлорирования</w:t>
      </w:r>
      <w:r w:rsidR="001F5379" w:rsidRPr="001F5379">
        <w:rPr>
          <w:rFonts w:ascii="Times New Roman" w:hAnsi="Times New Roman"/>
          <w:sz w:val="26"/>
          <w:szCs w:val="26"/>
        </w:rPr>
        <w:t xml:space="preserve"> таблетками «Акватабс»</w:t>
      </w:r>
      <w:r w:rsidRPr="001F5379">
        <w:rPr>
          <w:rFonts w:ascii="Times New Roman" w:hAnsi="Times New Roman"/>
          <w:sz w:val="26"/>
          <w:szCs w:val="26"/>
        </w:rPr>
        <w:t>.</w:t>
      </w:r>
    </w:p>
    <w:p w:rsidR="003F23D1" w:rsidRDefault="003F23D1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7139F">
        <w:rPr>
          <w:rFonts w:ascii="Times New Roman" w:hAnsi="Times New Roman"/>
          <w:sz w:val="26"/>
          <w:szCs w:val="26"/>
        </w:rPr>
        <w:t>По данным ана</w:t>
      </w:r>
      <w:r w:rsidR="00D50340" w:rsidRPr="0027139F">
        <w:rPr>
          <w:rFonts w:ascii="Times New Roman" w:hAnsi="Times New Roman"/>
          <w:sz w:val="26"/>
          <w:szCs w:val="26"/>
        </w:rPr>
        <w:t>лизо</w:t>
      </w:r>
      <w:r w:rsidR="001F5379" w:rsidRPr="0027139F">
        <w:rPr>
          <w:rFonts w:ascii="Times New Roman" w:hAnsi="Times New Roman"/>
          <w:sz w:val="26"/>
          <w:szCs w:val="26"/>
        </w:rPr>
        <w:t>в качества питьевой воды за 2013</w:t>
      </w:r>
      <w:r w:rsidR="00D50340" w:rsidRPr="0027139F">
        <w:rPr>
          <w:rFonts w:ascii="Times New Roman" w:hAnsi="Times New Roman"/>
          <w:sz w:val="26"/>
          <w:szCs w:val="26"/>
        </w:rPr>
        <w:t xml:space="preserve"> год, на некоторых источниках наблюдается </w:t>
      </w:r>
      <w:r w:rsidR="001F5379" w:rsidRPr="0027139F">
        <w:rPr>
          <w:rFonts w:ascii="Times New Roman" w:hAnsi="Times New Roman"/>
          <w:sz w:val="26"/>
          <w:szCs w:val="26"/>
        </w:rPr>
        <w:t xml:space="preserve">несоответствие проб по жесткости, по микробиологическим показателям </w:t>
      </w:r>
      <w:r w:rsidR="003944E4">
        <w:rPr>
          <w:rFonts w:ascii="Times New Roman" w:hAnsi="Times New Roman"/>
          <w:sz w:val="26"/>
          <w:szCs w:val="26"/>
        </w:rPr>
        <w:t>(нитраты)</w:t>
      </w:r>
      <w:r w:rsidR="001F5379" w:rsidRPr="0027139F">
        <w:rPr>
          <w:rFonts w:ascii="Times New Roman" w:hAnsi="Times New Roman"/>
          <w:sz w:val="26"/>
          <w:szCs w:val="26"/>
        </w:rPr>
        <w:t>.</w:t>
      </w:r>
    </w:p>
    <w:p w:rsidR="001C353B" w:rsidRDefault="001C353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D651D8" w:rsidRDefault="003F23D1" w:rsidP="00CB4BDE">
      <w:pPr>
        <w:spacing w:before="120"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Для обеспечения соответствия качества воды требованиям </w:t>
      </w:r>
      <w:r w:rsidRPr="0094025F">
        <w:rPr>
          <w:rFonts w:ascii="Times New Roman" w:hAnsi="Times New Roman"/>
          <w:sz w:val="26"/>
          <w:szCs w:val="26"/>
        </w:rPr>
        <w:t>СанПиН 2.1.4.1074-01 «Питьевая вода. Гигиенические требования к качеству воды централизованных систем питьевого водоснабжения. Контроль качества»</w:t>
      </w:r>
      <w:r>
        <w:rPr>
          <w:rFonts w:ascii="Times New Roman" w:hAnsi="Times New Roman"/>
          <w:sz w:val="26"/>
          <w:szCs w:val="26"/>
        </w:rPr>
        <w:t xml:space="preserve"> по всем показателям к новому строительству предлагаются установки доочистки воды.</w:t>
      </w:r>
    </w:p>
    <w:p w:rsidR="00856412" w:rsidRPr="008E6FF7" w:rsidRDefault="008E6FF7" w:rsidP="00CB4BDE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="00856412" w:rsidRPr="008E6FF7">
        <w:rPr>
          <w:rFonts w:ascii="Times New Roman" w:hAnsi="Times New Roman"/>
          <w:sz w:val="26"/>
          <w:szCs w:val="26"/>
        </w:rPr>
        <w:t xml:space="preserve"> качестве технологии чистки воды предлагается использовать метод обратного осмоса, что диктуется наличием в воде </w:t>
      </w:r>
      <w:r w:rsidRPr="008E6FF7">
        <w:rPr>
          <w:rFonts w:ascii="Times New Roman" w:hAnsi="Times New Roman"/>
          <w:sz w:val="26"/>
          <w:szCs w:val="26"/>
        </w:rPr>
        <w:t>нитратов</w:t>
      </w:r>
      <w:r w:rsidR="00856412" w:rsidRPr="008E6FF7">
        <w:rPr>
          <w:rFonts w:ascii="Times New Roman" w:hAnsi="Times New Roman"/>
          <w:sz w:val="26"/>
          <w:szCs w:val="26"/>
        </w:rPr>
        <w:t xml:space="preserve">. Обратный осмос – мембранный метод разделения жидких сред, который заключается в фильтровании воды под действием избыточного давления через полупроницаемую мембрану. При этом мембрана, полностью или частично задерживает, ионы (молекулы) растворенных веществ. Таким образом, исходная вода разделяется на два потока – обессоленная вода (пермеат) и насыщенный задержанными загрязнениями раствор (концентрат). Концентрат, отводится в канализацию. Объем отводимого концентрата зависит от качества исходной воды и требований к качеству очищенной воды, и условиями обеспечения необходимого гидродинамического режима работы обратноосмотической установки, обычно, для небольших установок он составляет </w:t>
      </w:r>
      <w:r w:rsidR="007B27F2">
        <w:rPr>
          <w:rFonts w:ascii="Times New Roman" w:hAnsi="Times New Roman"/>
          <w:sz w:val="26"/>
          <w:szCs w:val="26"/>
        </w:rPr>
        <w:t>30-50% от объема исходной воды.</w:t>
      </w:r>
    </w:p>
    <w:p w:rsidR="00856412" w:rsidRPr="00DE12AC" w:rsidRDefault="00856412" w:rsidP="001D05BD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DE12AC">
        <w:rPr>
          <w:rFonts w:ascii="Times New Roman" w:hAnsi="Times New Roman"/>
          <w:sz w:val="26"/>
          <w:szCs w:val="26"/>
        </w:rPr>
        <w:t>Разделение обратным осмосом обеспечивает удаление из пермеата (очищенной воды) во</w:t>
      </w:r>
      <w:r w:rsidR="00DE12AC" w:rsidRPr="00DE12AC">
        <w:rPr>
          <w:rFonts w:ascii="Times New Roman" w:hAnsi="Times New Roman"/>
          <w:sz w:val="26"/>
          <w:szCs w:val="26"/>
        </w:rPr>
        <w:t>ды практически от всех примесей</w:t>
      </w:r>
      <w:r w:rsidRPr="00DE12AC">
        <w:rPr>
          <w:rFonts w:ascii="Times New Roman" w:hAnsi="Times New Roman"/>
          <w:sz w:val="26"/>
          <w:szCs w:val="26"/>
        </w:rPr>
        <w:t>.</w:t>
      </w:r>
    </w:p>
    <w:p w:rsidR="00E85B74" w:rsidRPr="00575847" w:rsidRDefault="00E85B74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632758" w:rsidRPr="00632758" w:rsidRDefault="005F4F7A" w:rsidP="001C353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firstLine="567"/>
        <w:rPr>
          <w:sz w:val="24"/>
        </w:rPr>
      </w:pPr>
      <w:bookmarkStart w:id="39" w:name="_Toc382995728"/>
      <w:r>
        <w:rPr>
          <w:sz w:val="24"/>
        </w:rPr>
        <w:t>Сведения</w:t>
      </w:r>
      <w:r w:rsidR="00632758" w:rsidRPr="00632758">
        <w:rPr>
          <w:sz w:val="24"/>
        </w:rPr>
        <w:t xml:space="preserve"> о действующих объектах, предлагаемых к выводу из эксплуатации</w:t>
      </w:r>
      <w:bookmarkEnd w:id="39"/>
    </w:p>
    <w:p w:rsidR="00D5090E" w:rsidRDefault="00D651D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Вывод из эксплуатации действующих объектов системы водоснабжения не предусматривается.</w:t>
      </w:r>
    </w:p>
    <w:p w:rsidR="00D651D8" w:rsidRPr="00D651D8" w:rsidRDefault="00D651D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D5090E" w:rsidRPr="00D5090E" w:rsidRDefault="00D5090E" w:rsidP="001C353B">
      <w:pPr>
        <w:pStyle w:val="20"/>
        <w:keepNext w:val="0"/>
        <w:numPr>
          <w:ilvl w:val="1"/>
          <w:numId w:val="7"/>
        </w:numPr>
        <w:suppressLineNumbers w:val="0"/>
        <w:tabs>
          <w:tab w:val="clear" w:pos="9356"/>
        </w:tabs>
        <w:spacing w:before="120" w:after="240"/>
        <w:ind w:firstLine="567"/>
        <w:rPr>
          <w:sz w:val="24"/>
        </w:rPr>
      </w:pPr>
      <w:bookmarkStart w:id="40" w:name="_Toc382995729"/>
      <w:r w:rsidRPr="00D5090E">
        <w:rPr>
          <w:sz w:val="24"/>
        </w:rPr>
        <w:t>Предложения по строительству, реконструкции и модернизации линейных объектов централизованных систем водоснабжения</w:t>
      </w:r>
      <w:bookmarkEnd w:id="40"/>
    </w:p>
    <w:p w:rsidR="00D5090E" w:rsidRDefault="003868A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Предложения по строительству и реконструкции линейных объектов централизованных систем водоснабжения в данном разделе приведены в соответствии с обозначением объектов на электронной модели системы водоснабжения </w:t>
      </w:r>
      <w:r w:rsidR="00E74DAA">
        <w:rPr>
          <w:rFonts w:ascii="Times New Roman" w:hAnsi="Times New Roman"/>
          <w:sz w:val="26"/>
          <w:szCs w:val="26"/>
        </w:rPr>
        <w:t>У</w:t>
      </w:r>
      <w:r w:rsidR="005762D6">
        <w:rPr>
          <w:rFonts w:ascii="Times New Roman" w:hAnsi="Times New Roman"/>
          <w:sz w:val="26"/>
          <w:szCs w:val="26"/>
        </w:rPr>
        <w:t>сть-Рубахинского муниципального образования</w:t>
      </w:r>
      <w:r>
        <w:rPr>
          <w:rFonts w:ascii="Times New Roman" w:hAnsi="Times New Roman"/>
          <w:sz w:val="26"/>
          <w:szCs w:val="26"/>
        </w:rPr>
        <w:t xml:space="preserve">, выполненной в </w:t>
      </w:r>
      <w:r w:rsidR="005762D6">
        <w:rPr>
          <w:rFonts w:ascii="Times New Roman" w:hAnsi="Times New Roman"/>
          <w:sz w:val="26"/>
          <w:szCs w:val="26"/>
        </w:rPr>
        <w:t>ГИРК «Теплоэксперт» 4</w:t>
      </w:r>
      <w:r w:rsidR="00091B1F">
        <w:rPr>
          <w:rFonts w:ascii="Times New Roman" w:hAnsi="Times New Roman"/>
          <w:sz w:val="26"/>
          <w:szCs w:val="26"/>
        </w:rPr>
        <w:t>.0</w:t>
      </w:r>
      <w:r w:rsidRPr="003868A8">
        <w:rPr>
          <w:rFonts w:ascii="Times New Roman" w:hAnsi="Times New Roman"/>
          <w:sz w:val="26"/>
          <w:szCs w:val="26"/>
        </w:rPr>
        <w:t>.</w:t>
      </w:r>
    </w:p>
    <w:p w:rsidR="009E64F3" w:rsidRPr="003868A8" w:rsidRDefault="009E64F3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Маршруты прохождения линейных объектов централизованной системы водоснабжения по территории муниципального образования приведены в электронной модели схемы водоснабжения.</w:t>
      </w:r>
    </w:p>
    <w:p w:rsidR="003868A8" w:rsidRPr="003868A8" w:rsidRDefault="003868A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632758" w:rsidRPr="00E827EE" w:rsidRDefault="008D60F9" w:rsidP="001C353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firstLine="567"/>
        <w:rPr>
          <w:sz w:val="24"/>
        </w:rPr>
      </w:pPr>
      <w:bookmarkStart w:id="41" w:name="_Toc382995730"/>
      <w:r>
        <w:rPr>
          <w:sz w:val="24"/>
        </w:rPr>
        <w:t>Сведения</w:t>
      </w:r>
      <w:r w:rsidR="00091B1F">
        <w:rPr>
          <w:sz w:val="24"/>
        </w:rPr>
        <w:t xml:space="preserve"> </w:t>
      </w:r>
      <w:r w:rsidR="00632758" w:rsidRPr="00632758">
        <w:rPr>
          <w:sz w:val="24"/>
        </w:rPr>
        <w:t>о реконструируемых и предлагаемых к новому строительству магистральных водопроводных сетях, обеспечивающих перераспределение основных потоков из зон с избытком в зоны с дефицитом производительности сооружений (использование существующих резервов для существующих абонентов)</w:t>
      </w:r>
      <w:bookmarkEnd w:id="41"/>
    </w:p>
    <w:p w:rsidR="00E827EE" w:rsidRPr="00E827EE" w:rsidRDefault="00E827E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Зон с</w:t>
      </w:r>
      <w:r w:rsidR="00D11C81">
        <w:rPr>
          <w:rFonts w:ascii="Times New Roman" w:hAnsi="Times New Roman"/>
          <w:sz w:val="26"/>
          <w:szCs w:val="26"/>
        </w:rPr>
        <w:t xml:space="preserve"> </w:t>
      </w:r>
      <w:r w:rsidR="004B2BDB">
        <w:rPr>
          <w:rFonts w:ascii="Times New Roman" w:hAnsi="Times New Roman"/>
          <w:sz w:val="26"/>
          <w:szCs w:val="26"/>
        </w:rPr>
        <w:t>выраженным</w:t>
      </w:r>
      <w:r>
        <w:rPr>
          <w:rFonts w:ascii="Times New Roman" w:hAnsi="Times New Roman"/>
          <w:sz w:val="26"/>
          <w:szCs w:val="26"/>
        </w:rPr>
        <w:t xml:space="preserve"> дефицитом производительности сооружений на территории </w:t>
      </w:r>
      <w:r w:rsidR="00091B1F">
        <w:rPr>
          <w:rFonts w:ascii="Times New Roman" w:hAnsi="Times New Roman"/>
          <w:sz w:val="26"/>
          <w:szCs w:val="26"/>
        </w:rPr>
        <w:t>Усть-Рубахинского муниципального образования</w:t>
      </w:r>
      <w:r>
        <w:rPr>
          <w:rFonts w:ascii="Times New Roman" w:hAnsi="Times New Roman"/>
          <w:sz w:val="26"/>
          <w:szCs w:val="26"/>
        </w:rPr>
        <w:t xml:space="preserve"> не выявлено. Соответственно строительство и реконструкция магистральных </w:t>
      </w:r>
      <w:r w:rsidR="00A84F94">
        <w:rPr>
          <w:rFonts w:ascii="Times New Roman" w:hAnsi="Times New Roman"/>
          <w:sz w:val="26"/>
          <w:szCs w:val="26"/>
        </w:rPr>
        <w:t>водопроводных сетей для перераспределения основных потоков и обеспечения дефицитных зон не предусматривается.</w:t>
      </w:r>
    </w:p>
    <w:p w:rsidR="00E827EE" w:rsidRPr="00E827EE" w:rsidRDefault="00E827E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632758" w:rsidRDefault="00A84F94" w:rsidP="001C353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42" w:name="_Toc382995731"/>
      <w:r>
        <w:rPr>
          <w:sz w:val="24"/>
        </w:rPr>
        <w:lastRenderedPageBreak/>
        <w:t>Сведения</w:t>
      </w:r>
      <w:r w:rsidR="00091B1F">
        <w:rPr>
          <w:sz w:val="24"/>
        </w:rPr>
        <w:t xml:space="preserve"> </w:t>
      </w:r>
      <w:r w:rsidR="00632758" w:rsidRPr="00632758">
        <w:rPr>
          <w:sz w:val="24"/>
        </w:rPr>
        <w:t>о реконструируемых и предлагаемых к новому строительству магистральных водопроводных сетях для обеспечения перспективных изменений объема водоразбора во вновь осваиваемых районах поселения под жилищную, комплексную или производственную застройку (подача воды к объектам новой застройки)</w:t>
      </w:r>
      <w:bookmarkEnd w:id="42"/>
    </w:p>
    <w:p w:rsidR="00FB25F7" w:rsidRPr="00FB25F7" w:rsidRDefault="00FB25F7" w:rsidP="001C353B">
      <w:pPr>
        <w:pStyle w:val="aff0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B25F7">
        <w:rPr>
          <w:rFonts w:ascii="Times New Roman" w:hAnsi="Times New Roman"/>
          <w:sz w:val="26"/>
          <w:szCs w:val="26"/>
        </w:rPr>
        <w:t xml:space="preserve">В Усть-Рубахинском муниципальном образовании нет перспективы строительства многоэтажных и одноэтажных зданий, расположенных вблизи сетей холодного водоснабжения, а соответственно не будет </w:t>
      </w:r>
      <w:r>
        <w:rPr>
          <w:rFonts w:ascii="Times New Roman" w:hAnsi="Times New Roman"/>
          <w:sz w:val="26"/>
          <w:szCs w:val="26"/>
        </w:rPr>
        <w:t>строительства новых водопроводных сетей.</w:t>
      </w:r>
    </w:p>
    <w:p w:rsidR="00D402E9" w:rsidRPr="00EA1505" w:rsidRDefault="00D402E9" w:rsidP="001C353B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632758" w:rsidRPr="00EA1505" w:rsidRDefault="0048370C" w:rsidP="001C353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43" w:name="_Toc382995732"/>
      <w:r w:rsidRPr="00EA1505">
        <w:rPr>
          <w:sz w:val="24"/>
        </w:rPr>
        <w:t>Сведения</w:t>
      </w:r>
      <w:r w:rsidR="00C61D2E">
        <w:rPr>
          <w:sz w:val="24"/>
        </w:rPr>
        <w:t xml:space="preserve"> </w:t>
      </w:r>
      <w:r w:rsidR="00632758" w:rsidRPr="00EA1505">
        <w:rPr>
          <w:sz w:val="24"/>
        </w:rPr>
        <w:t>о реконструируемых и предлагаемых к новому строительству магистральных водопроводных сетях для перераспределения технологических зон водопроводных сооружений</w:t>
      </w:r>
      <w:bookmarkEnd w:id="43"/>
    </w:p>
    <w:p w:rsidR="0048370C" w:rsidRPr="00EA1505" w:rsidRDefault="0094184F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1505">
        <w:rPr>
          <w:rFonts w:ascii="Times New Roman" w:hAnsi="Times New Roman"/>
          <w:sz w:val="26"/>
          <w:szCs w:val="26"/>
        </w:rPr>
        <w:t xml:space="preserve">Необходимости в перераспределении технологических зон водопроводных сооружений нет, по причине отсутствия дефицита производительности источников как на существующий момент, так и на перспективу. </w:t>
      </w:r>
      <w:r w:rsidR="0048370C" w:rsidRPr="00EA1505">
        <w:rPr>
          <w:rFonts w:ascii="Times New Roman" w:hAnsi="Times New Roman"/>
          <w:sz w:val="26"/>
          <w:szCs w:val="26"/>
        </w:rPr>
        <w:t>Реконструкция и строительство магистральных водопроводных сетей для перераспределения технологических зон водопроводных сооружений не предусматривается.</w:t>
      </w:r>
    </w:p>
    <w:p w:rsidR="0048370C" w:rsidRPr="00EA1505" w:rsidRDefault="0048370C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632758" w:rsidRPr="00EA1505" w:rsidRDefault="0048370C" w:rsidP="001C353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44" w:name="_Toc382995733"/>
      <w:r w:rsidRPr="00EA1505">
        <w:rPr>
          <w:sz w:val="24"/>
        </w:rPr>
        <w:t>Сведения</w:t>
      </w:r>
      <w:r w:rsidR="00C61D2E">
        <w:rPr>
          <w:sz w:val="24"/>
        </w:rPr>
        <w:t xml:space="preserve"> </w:t>
      </w:r>
      <w:r w:rsidR="00632758" w:rsidRPr="00EA1505">
        <w:rPr>
          <w:sz w:val="24"/>
        </w:rPr>
        <w:t>о реконструируемых и предлагаемых к новому строительству магистральных водопроводных сетях для обеспечения нормативной надежности водоснабжения и качества подаваемой воды</w:t>
      </w:r>
      <w:bookmarkEnd w:id="44"/>
    </w:p>
    <w:p w:rsidR="00C36EF9" w:rsidRPr="00EA1505" w:rsidRDefault="0048370C" w:rsidP="001E3E4C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1E3E4C">
        <w:rPr>
          <w:rFonts w:ascii="Times New Roman" w:hAnsi="Times New Roman"/>
          <w:sz w:val="26"/>
          <w:szCs w:val="26"/>
        </w:rPr>
        <w:t xml:space="preserve">По результатам анализа схемы водоснабжения </w:t>
      </w:r>
      <w:r w:rsidR="006F5861">
        <w:rPr>
          <w:rFonts w:ascii="Times New Roman" w:hAnsi="Times New Roman"/>
          <w:sz w:val="26"/>
          <w:szCs w:val="26"/>
        </w:rPr>
        <w:t>Усть-Рубахинского муниципального образования</w:t>
      </w:r>
      <w:r w:rsidRPr="001E3E4C">
        <w:rPr>
          <w:rFonts w:ascii="Times New Roman" w:hAnsi="Times New Roman"/>
          <w:sz w:val="26"/>
          <w:szCs w:val="26"/>
        </w:rPr>
        <w:t xml:space="preserve"> были выявлены участки сетей выполненные в </w:t>
      </w:r>
      <w:r w:rsidR="00C36EF9" w:rsidRPr="001E3E4C">
        <w:rPr>
          <w:rFonts w:ascii="Times New Roman" w:hAnsi="Times New Roman"/>
          <w:sz w:val="26"/>
          <w:szCs w:val="26"/>
        </w:rPr>
        <w:t>тупиковом</w:t>
      </w:r>
      <w:r w:rsidRPr="001E3E4C">
        <w:rPr>
          <w:rFonts w:ascii="Times New Roman" w:hAnsi="Times New Roman"/>
          <w:sz w:val="26"/>
          <w:szCs w:val="26"/>
        </w:rPr>
        <w:t xml:space="preserve"> исполнении</w:t>
      </w:r>
      <w:r w:rsidR="00C36EF9" w:rsidRPr="001E3E4C">
        <w:rPr>
          <w:rFonts w:ascii="Times New Roman" w:hAnsi="Times New Roman"/>
          <w:sz w:val="26"/>
          <w:szCs w:val="26"/>
        </w:rPr>
        <w:t>. Согласно п.8.5 СНиП 2.04.02-84* «Водоснабжение. Наружные сети и сооружения» водопроводные сети должны быть кольцевыми.</w:t>
      </w:r>
    </w:p>
    <w:p w:rsidR="00C36EF9" w:rsidRPr="001E3E4C" w:rsidRDefault="00C36EF9" w:rsidP="001E3E4C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1E3E4C">
        <w:rPr>
          <w:rFonts w:ascii="Times New Roman" w:hAnsi="Times New Roman"/>
          <w:sz w:val="26"/>
          <w:szCs w:val="26"/>
        </w:rPr>
        <w:t>Тупиковые линии водопроводов допускается применять:</w:t>
      </w:r>
    </w:p>
    <w:p w:rsidR="00C36EF9" w:rsidRPr="001E3E4C" w:rsidRDefault="00C36EF9" w:rsidP="001E3E4C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1E3E4C">
        <w:rPr>
          <w:rFonts w:ascii="Times New Roman" w:hAnsi="Times New Roman"/>
          <w:sz w:val="26"/>
          <w:szCs w:val="26"/>
        </w:rPr>
        <w:t>для подачи воды на производственные нужды - при допустимости перерыва в водоснабжении на время ликвидации аварии;</w:t>
      </w:r>
    </w:p>
    <w:p w:rsidR="00C36EF9" w:rsidRPr="001E3E4C" w:rsidRDefault="00C36EF9" w:rsidP="001E3E4C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1E3E4C">
        <w:rPr>
          <w:rFonts w:ascii="Times New Roman" w:hAnsi="Times New Roman"/>
          <w:sz w:val="26"/>
          <w:szCs w:val="26"/>
        </w:rPr>
        <w:t>для подачи воды на хозяйственно-питьевые нужды - при диаметре труб не более 100 мм;</w:t>
      </w:r>
    </w:p>
    <w:p w:rsidR="00C36EF9" w:rsidRPr="001E3E4C" w:rsidRDefault="00C36EF9" w:rsidP="001E3E4C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1E3E4C">
        <w:rPr>
          <w:rFonts w:ascii="Times New Roman" w:hAnsi="Times New Roman"/>
          <w:sz w:val="26"/>
          <w:szCs w:val="26"/>
        </w:rPr>
        <w:t>для подачи воды на противопожарные или на хозяйственно-противопожарные нужды независимо от расхода воды на пожаротушение - при длине линий не свыше 200 м.</w:t>
      </w:r>
    </w:p>
    <w:p w:rsidR="00C36EF9" w:rsidRPr="00EA1505" w:rsidRDefault="00C36EF9" w:rsidP="001E3E4C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1E3E4C">
        <w:rPr>
          <w:rFonts w:ascii="Times New Roman" w:hAnsi="Times New Roman"/>
          <w:sz w:val="26"/>
          <w:szCs w:val="26"/>
        </w:rPr>
        <w:t>Кольцевание наружных водопроводных сетей внутренними водопроводными сетями зданий и сооружений не допускается.</w:t>
      </w:r>
    </w:p>
    <w:p w:rsidR="00632758" w:rsidRPr="00EA1505" w:rsidRDefault="005A6330" w:rsidP="001C353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45" w:name="_Toc382995734"/>
      <w:r w:rsidRPr="00EA1505">
        <w:rPr>
          <w:sz w:val="24"/>
        </w:rPr>
        <w:t>Сведения</w:t>
      </w:r>
      <w:r w:rsidR="001E3E4C">
        <w:rPr>
          <w:sz w:val="24"/>
        </w:rPr>
        <w:t xml:space="preserve"> </w:t>
      </w:r>
      <w:r w:rsidR="00632758" w:rsidRPr="00EA1505">
        <w:rPr>
          <w:sz w:val="24"/>
        </w:rPr>
        <w:t>о реконструируемых участках водопроводной сети, подлежащих замене в связи с исчерпанием эксплуатационного ресурса</w:t>
      </w:r>
      <w:bookmarkEnd w:id="45"/>
    </w:p>
    <w:p w:rsidR="007353A5" w:rsidRDefault="003704CC" w:rsidP="007353A5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территории Усть-Рубахинского муниципального образования имеются водопроводные</w:t>
      </w:r>
      <w:r w:rsidR="007353A5">
        <w:rPr>
          <w:rFonts w:ascii="Times New Roman" w:hAnsi="Times New Roman"/>
          <w:sz w:val="26"/>
          <w:szCs w:val="26"/>
        </w:rPr>
        <w:t xml:space="preserve"> сети, выработавшие свой срок службы. </w:t>
      </w:r>
      <w:r w:rsidR="003262F9" w:rsidRPr="00EA1505">
        <w:rPr>
          <w:rFonts w:ascii="Times New Roman" w:hAnsi="Times New Roman"/>
          <w:sz w:val="26"/>
          <w:szCs w:val="26"/>
        </w:rPr>
        <w:t xml:space="preserve">Система водоснабжения </w:t>
      </w:r>
      <w:r w:rsidR="007353A5">
        <w:rPr>
          <w:rFonts w:ascii="Times New Roman" w:hAnsi="Times New Roman"/>
          <w:sz w:val="26"/>
          <w:szCs w:val="26"/>
        </w:rPr>
        <w:t>Усть-Рубахинского муниципального образования</w:t>
      </w:r>
      <w:r w:rsidR="003262F9" w:rsidRPr="00EA1505">
        <w:rPr>
          <w:rFonts w:ascii="Times New Roman" w:hAnsi="Times New Roman"/>
          <w:sz w:val="26"/>
          <w:szCs w:val="26"/>
        </w:rPr>
        <w:t xml:space="preserve"> характеризуются 100% износом </w:t>
      </w:r>
      <w:r w:rsidR="007353A5">
        <w:rPr>
          <w:rFonts w:ascii="Times New Roman" w:hAnsi="Times New Roman"/>
          <w:sz w:val="26"/>
          <w:szCs w:val="26"/>
        </w:rPr>
        <w:t>некоторы</w:t>
      </w:r>
      <w:r w:rsidR="003C497E">
        <w:rPr>
          <w:rFonts w:ascii="Times New Roman" w:hAnsi="Times New Roman"/>
          <w:sz w:val="26"/>
          <w:szCs w:val="26"/>
        </w:rPr>
        <w:t>х</w:t>
      </w:r>
      <w:r w:rsidR="007353A5">
        <w:rPr>
          <w:rFonts w:ascii="Times New Roman" w:hAnsi="Times New Roman"/>
          <w:sz w:val="26"/>
          <w:szCs w:val="26"/>
        </w:rPr>
        <w:t xml:space="preserve"> участк</w:t>
      </w:r>
      <w:r w:rsidR="003C497E">
        <w:rPr>
          <w:rFonts w:ascii="Times New Roman" w:hAnsi="Times New Roman"/>
          <w:sz w:val="26"/>
          <w:szCs w:val="26"/>
        </w:rPr>
        <w:t>ов</w:t>
      </w:r>
      <w:r w:rsidR="007353A5">
        <w:rPr>
          <w:rFonts w:ascii="Times New Roman" w:hAnsi="Times New Roman"/>
          <w:sz w:val="26"/>
          <w:szCs w:val="26"/>
        </w:rPr>
        <w:t xml:space="preserve"> сет</w:t>
      </w:r>
      <w:r w:rsidR="003C497E">
        <w:rPr>
          <w:rFonts w:ascii="Times New Roman" w:hAnsi="Times New Roman"/>
          <w:sz w:val="26"/>
          <w:szCs w:val="26"/>
        </w:rPr>
        <w:t>ей.</w:t>
      </w:r>
    </w:p>
    <w:p w:rsidR="00BB40BD" w:rsidRPr="00EA1505" w:rsidRDefault="003262F9" w:rsidP="007353A5">
      <w:pPr>
        <w:spacing w:after="12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EA1505">
        <w:rPr>
          <w:rFonts w:ascii="Times New Roman" w:hAnsi="Times New Roman"/>
          <w:sz w:val="26"/>
          <w:szCs w:val="26"/>
        </w:rPr>
        <w:t xml:space="preserve">В связи с этим, на сегодняшний день </w:t>
      </w:r>
      <w:r w:rsidR="003C497E">
        <w:rPr>
          <w:rFonts w:ascii="Times New Roman" w:hAnsi="Times New Roman"/>
          <w:sz w:val="26"/>
          <w:szCs w:val="26"/>
        </w:rPr>
        <w:t>часть</w:t>
      </w:r>
      <w:r w:rsidRPr="00EA1505">
        <w:rPr>
          <w:rFonts w:ascii="Times New Roman" w:hAnsi="Times New Roman"/>
          <w:sz w:val="26"/>
          <w:szCs w:val="26"/>
        </w:rPr>
        <w:t xml:space="preserve"> сетей водоснабжения </w:t>
      </w:r>
      <w:r w:rsidR="003C21B2" w:rsidRPr="00EA1505">
        <w:rPr>
          <w:rFonts w:ascii="Times New Roman" w:hAnsi="Times New Roman"/>
          <w:sz w:val="26"/>
          <w:szCs w:val="26"/>
        </w:rPr>
        <w:t>уже нуждаются в замене в связи с исчерпанием эксплуатационного ресурса.</w:t>
      </w:r>
    </w:p>
    <w:p w:rsidR="003C21B2" w:rsidRPr="003C497E" w:rsidRDefault="003C21B2" w:rsidP="007353A5">
      <w:pPr>
        <w:spacing w:after="12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3C497E">
        <w:rPr>
          <w:rFonts w:ascii="Times New Roman" w:hAnsi="Times New Roman"/>
          <w:sz w:val="26"/>
          <w:szCs w:val="26"/>
        </w:rPr>
        <w:t>Сведения о реконструкции участков вод</w:t>
      </w:r>
      <w:r w:rsidR="003C497E" w:rsidRPr="003C497E">
        <w:rPr>
          <w:rFonts w:ascii="Times New Roman" w:hAnsi="Times New Roman"/>
          <w:sz w:val="26"/>
          <w:szCs w:val="26"/>
        </w:rPr>
        <w:t>опроводных сетей представлены ниже:</w:t>
      </w:r>
    </w:p>
    <w:p w:rsidR="003C497E" w:rsidRDefault="003C497E" w:rsidP="007353A5">
      <w:pPr>
        <w:spacing w:after="12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1 с. Мельница, ул. Гагарина, протяженность 320 м и 400 м.</w:t>
      </w:r>
    </w:p>
    <w:p w:rsidR="003C497E" w:rsidRPr="00EA1505" w:rsidRDefault="003C497E" w:rsidP="007353A5">
      <w:pPr>
        <w:spacing w:after="12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 п. Вознесенский, ул. Геологическая, внутренний диаметр 63 мм, протяженность 400 м.</w:t>
      </w:r>
    </w:p>
    <w:p w:rsidR="00BD3656" w:rsidRDefault="00BD3656" w:rsidP="007353A5">
      <w:pPr>
        <w:spacing w:after="12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Строительство новых, а также реконструкция существующих водопроводных сетей данным проектом предусмотрена с использованием </w:t>
      </w:r>
      <w:r w:rsidR="00961D07">
        <w:rPr>
          <w:rFonts w:ascii="Times New Roman" w:hAnsi="Times New Roman"/>
          <w:sz w:val="26"/>
          <w:szCs w:val="26"/>
        </w:rPr>
        <w:t>пластиковых</w:t>
      </w:r>
      <w:r>
        <w:rPr>
          <w:rFonts w:ascii="Times New Roman" w:hAnsi="Times New Roman"/>
          <w:sz w:val="26"/>
          <w:szCs w:val="26"/>
        </w:rPr>
        <w:t xml:space="preserve"> труб. Это позволит сократить затраты на монтажные работы и увеличит срок эксплуатации сетей.</w:t>
      </w:r>
    </w:p>
    <w:p w:rsidR="00E30A93" w:rsidRDefault="00E30A93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632758" w:rsidRDefault="00297E2B" w:rsidP="003D1231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46" w:name="_Toc382995735"/>
      <w:r>
        <w:rPr>
          <w:sz w:val="24"/>
        </w:rPr>
        <w:t>Сведения</w:t>
      </w:r>
      <w:r w:rsidR="00961D07">
        <w:rPr>
          <w:sz w:val="24"/>
        </w:rPr>
        <w:t xml:space="preserve"> </w:t>
      </w:r>
      <w:r w:rsidR="00632758" w:rsidRPr="00632758">
        <w:rPr>
          <w:sz w:val="24"/>
        </w:rPr>
        <w:t>о новом строительстве и реконструкции насосных станций</w:t>
      </w:r>
      <w:bookmarkEnd w:id="46"/>
    </w:p>
    <w:p w:rsidR="001D7087" w:rsidRDefault="00A91896" w:rsidP="00A91896">
      <w:pPr>
        <w:pStyle w:val="aff0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Мероприятия по строительству новых и реконструкции существующих насосных станций данным проектом не предусмотрено.</w:t>
      </w:r>
    </w:p>
    <w:p w:rsidR="00A91896" w:rsidRDefault="00A91896" w:rsidP="00A91896">
      <w:pPr>
        <w:pStyle w:val="aff0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632758" w:rsidRDefault="000E604B" w:rsidP="003D1231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47" w:name="_Toc382995736"/>
      <w:r>
        <w:rPr>
          <w:sz w:val="24"/>
        </w:rPr>
        <w:t>Сведения</w:t>
      </w:r>
      <w:r w:rsidR="00161E18">
        <w:rPr>
          <w:sz w:val="24"/>
        </w:rPr>
        <w:t xml:space="preserve"> </w:t>
      </w:r>
      <w:r w:rsidR="00632758" w:rsidRPr="00632758">
        <w:rPr>
          <w:sz w:val="24"/>
        </w:rPr>
        <w:t>о новом строительстве и реконструкции резервуаров и водонапорных башен</w:t>
      </w:r>
      <w:bookmarkEnd w:id="47"/>
    </w:p>
    <w:p w:rsidR="000E604B" w:rsidRDefault="000E604B" w:rsidP="003D1231">
      <w:pPr>
        <w:spacing w:before="120"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4467B">
        <w:rPr>
          <w:rFonts w:ascii="Times New Roman" w:hAnsi="Times New Roman"/>
          <w:sz w:val="26"/>
          <w:szCs w:val="26"/>
        </w:rPr>
        <w:t>Реконструкция и строительство резервуаров и водонапорных башен не предусматривается.</w:t>
      </w:r>
    </w:p>
    <w:p w:rsidR="003D1231" w:rsidRPr="000E604B" w:rsidRDefault="003D1231" w:rsidP="003D1231">
      <w:pPr>
        <w:spacing w:before="120"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632758" w:rsidRDefault="000E604B" w:rsidP="003D1231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48" w:name="_Toc382995737"/>
      <w:r>
        <w:rPr>
          <w:sz w:val="24"/>
        </w:rPr>
        <w:t>Сведения</w:t>
      </w:r>
      <w:r w:rsidR="00632758" w:rsidRPr="00632758">
        <w:rPr>
          <w:sz w:val="24"/>
        </w:rPr>
        <w:t xml:space="preserve">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48"/>
    </w:p>
    <w:p w:rsidR="000E604B" w:rsidRDefault="00D4467B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Усть-Рубахинском муниципальном образовании при ООО СК «РемСтрой» создана диспетчерская служба, которая работает круглосуточно.</w:t>
      </w:r>
    </w:p>
    <w:p w:rsidR="00E30A93" w:rsidRPr="000E604B" w:rsidRDefault="00E30A93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632758" w:rsidRPr="00661218" w:rsidRDefault="00ED018B" w:rsidP="003D1231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49" w:name="_Toc382995738"/>
      <w:r>
        <w:rPr>
          <w:sz w:val="24"/>
        </w:rPr>
        <w:t>Сведения</w:t>
      </w:r>
      <w:r w:rsidR="00632758" w:rsidRPr="00632758">
        <w:rPr>
          <w:sz w:val="24"/>
        </w:rPr>
        <w:t xml:space="preserve"> о развитии системы коммерческого учета </w:t>
      </w:r>
      <w:r w:rsidR="00632758" w:rsidRPr="00661218">
        <w:rPr>
          <w:sz w:val="24"/>
        </w:rPr>
        <w:t>водопотребления организациями, осуществляющими водоснабжение.</w:t>
      </w:r>
      <w:bookmarkEnd w:id="49"/>
    </w:p>
    <w:p w:rsidR="00661218" w:rsidRDefault="000036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61218">
        <w:rPr>
          <w:rFonts w:ascii="Times New Roman" w:hAnsi="Times New Roman"/>
          <w:sz w:val="26"/>
          <w:szCs w:val="26"/>
        </w:rPr>
        <w:t xml:space="preserve">На данный момент оснащенность жилого фонда </w:t>
      </w:r>
      <w:r w:rsidR="003D1231">
        <w:rPr>
          <w:rFonts w:ascii="Times New Roman" w:hAnsi="Times New Roman"/>
          <w:sz w:val="26"/>
          <w:szCs w:val="26"/>
        </w:rPr>
        <w:t>нулевая</w:t>
      </w:r>
      <w:r w:rsidR="00661218" w:rsidRPr="00661218">
        <w:rPr>
          <w:rFonts w:ascii="Times New Roman" w:hAnsi="Times New Roman"/>
          <w:sz w:val="26"/>
          <w:szCs w:val="26"/>
        </w:rPr>
        <w:t>. О</w:t>
      </w:r>
      <w:r w:rsidRPr="00661218">
        <w:rPr>
          <w:rFonts w:ascii="Times New Roman" w:hAnsi="Times New Roman"/>
          <w:sz w:val="26"/>
          <w:szCs w:val="26"/>
        </w:rPr>
        <w:t xml:space="preserve">бщее количество абонентов (жилых домов) составляет </w:t>
      </w:r>
      <w:r w:rsidR="00E56406">
        <w:rPr>
          <w:rFonts w:ascii="Times New Roman" w:hAnsi="Times New Roman"/>
          <w:sz w:val="26"/>
          <w:szCs w:val="26"/>
        </w:rPr>
        <w:t>82</w:t>
      </w:r>
      <w:r w:rsidR="00661218" w:rsidRPr="00661218">
        <w:rPr>
          <w:rFonts w:ascii="Times New Roman" w:hAnsi="Times New Roman"/>
          <w:sz w:val="26"/>
          <w:szCs w:val="26"/>
        </w:rPr>
        <w:t xml:space="preserve"> шт. (с. Мельница</w:t>
      </w:r>
      <w:r w:rsidR="00661218">
        <w:rPr>
          <w:rFonts w:ascii="Times New Roman" w:hAnsi="Times New Roman"/>
          <w:sz w:val="26"/>
          <w:szCs w:val="26"/>
        </w:rPr>
        <w:t xml:space="preserve"> и п. Вознесенский)</w:t>
      </w:r>
    </w:p>
    <w:p w:rsidR="00ED018B" w:rsidRPr="00661218" w:rsidRDefault="000036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61218">
        <w:rPr>
          <w:rFonts w:ascii="Times New Roman" w:hAnsi="Times New Roman"/>
          <w:sz w:val="26"/>
          <w:szCs w:val="26"/>
        </w:rPr>
        <w:t>Ю</w:t>
      </w:r>
      <w:r w:rsidR="00ED018B" w:rsidRPr="00661218">
        <w:rPr>
          <w:rFonts w:ascii="Times New Roman" w:hAnsi="Times New Roman"/>
          <w:sz w:val="26"/>
          <w:szCs w:val="26"/>
        </w:rPr>
        <w:t>ридические лица, относящиеся к категории потребителей «прочие», а также бюджетные организации оснащены приборами учета практически полностью, исключением являются абоненты, у которых по техническим причинам затруднена или невозможн</w:t>
      </w:r>
      <w:r w:rsidRPr="00661218">
        <w:rPr>
          <w:rFonts w:ascii="Times New Roman" w:hAnsi="Times New Roman"/>
          <w:sz w:val="26"/>
          <w:szCs w:val="26"/>
        </w:rPr>
        <w:t>а установка приборов.</w:t>
      </w:r>
    </w:p>
    <w:p w:rsidR="00661218" w:rsidRPr="00661218" w:rsidRDefault="00ED018B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61218">
        <w:rPr>
          <w:rFonts w:ascii="Times New Roman" w:hAnsi="Times New Roman"/>
          <w:sz w:val="26"/>
          <w:szCs w:val="26"/>
        </w:rPr>
        <w:t xml:space="preserve">В настоящее время ведется работа во исполнение законопроектов Правительства РФ по оборудованию абонентов приборами учета энергоресурсов. </w:t>
      </w:r>
    </w:p>
    <w:p w:rsidR="00ED018B" w:rsidRPr="00661218" w:rsidRDefault="00ED018B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61218">
        <w:rPr>
          <w:rFonts w:ascii="Times New Roman" w:hAnsi="Times New Roman"/>
          <w:sz w:val="26"/>
          <w:szCs w:val="26"/>
        </w:rPr>
        <w:t>Абоненты, не имеющие приборов учета, рассчитываются за услуги по водоснабжению по договорным (расчетным) объемам водопотребления. Население оплачивает услуги водоснабжения по принципу, описанному в п. 1.2.4.</w:t>
      </w:r>
    </w:p>
    <w:p w:rsidR="003D1231" w:rsidRDefault="007B133A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61218">
        <w:rPr>
          <w:rFonts w:ascii="Times New Roman" w:hAnsi="Times New Roman"/>
          <w:sz w:val="26"/>
          <w:szCs w:val="26"/>
        </w:rPr>
        <w:t>Сведения о капиталовложениях, необходимых для обеспечения всех абонентов</w:t>
      </w:r>
      <w:r w:rsidR="00661218" w:rsidRPr="00661218">
        <w:rPr>
          <w:rFonts w:ascii="Times New Roman" w:hAnsi="Times New Roman"/>
          <w:sz w:val="26"/>
          <w:szCs w:val="26"/>
        </w:rPr>
        <w:t xml:space="preserve"> </w:t>
      </w:r>
      <w:r w:rsidRPr="00661218">
        <w:rPr>
          <w:rFonts w:ascii="Times New Roman" w:hAnsi="Times New Roman"/>
          <w:sz w:val="26"/>
          <w:szCs w:val="26"/>
        </w:rPr>
        <w:t>жилого фонда приборами учета потребленной воды приведены в п.</w:t>
      </w:r>
      <w:r w:rsidR="00853E1F" w:rsidRPr="00661218">
        <w:rPr>
          <w:rFonts w:ascii="Times New Roman" w:hAnsi="Times New Roman"/>
          <w:sz w:val="26"/>
          <w:szCs w:val="26"/>
        </w:rPr>
        <w:t>1.7.1.</w:t>
      </w:r>
    </w:p>
    <w:p w:rsidR="003D1231" w:rsidRDefault="003D1231" w:rsidP="003D1231">
      <w:r>
        <w:br w:type="page"/>
      </w:r>
    </w:p>
    <w:p w:rsidR="00D5090E" w:rsidRPr="00D5090E" w:rsidRDefault="00D5090E" w:rsidP="003D1231">
      <w:pPr>
        <w:pStyle w:val="20"/>
        <w:keepNext w:val="0"/>
        <w:numPr>
          <w:ilvl w:val="1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50" w:name="_Toc382995739"/>
      <w:r w:rsidRPr="00D5090E">
        <w:rPr>
          <w:sz w:val="24"/>
        </w:rPr>
        <w:lastRenderedPageBreak/>
        <w:t>Экологические аспекты мероприятий по строительству и реконструкции объектов централизованной системы водоснабжения</w:t>
      </w:r>
      <w:bookmarkEnd w:id="50"/>
    </w:p>
    <w:p w:rsidR="00632758" w:rsidRDefault="00023C7B" w:rsidP="003D1231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51" w:name="_Toc382995740"/>
      <w:r>
        <w:rPr>
          <w:sz w:val="24"/>
        </w:rPr>
        <w:t>Сведения</w:t>
      </w:r>
      <w:r w:rsidR="00632758" w:rsidRPr="00632758">
        <w:rPr>
          <w:sz w:val="24"/>
        </w:rPr>
        <w:t xml:space="preserve">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(утилизации) промывных вод</w:t>
      </w:r>
      <w:bookmarkEnd w:id="51"/>
    </w:p>
    <w:p w:rsidR="00A91896" w:rsidRDefault="00023C7B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Как было указано ранее, водоочистной комплекс в составе системы водоснабжения </w:t>
      </w:r>
      <w:r w:rsidR="00161E18">
        <w:rPr>
          <w:rFonts w:ascii="Times New Roman" w:hAnsi="Times New Roman"/>
          <w:sz w:val="26"/>
          <w:szCs w:val="26"/>
        </w:rPr>
        <w:t>Усть-Рубахинского муниципального образования</w:t>
      </w:r>
      <w:r>
        <w:rPr>
          <w:rFonts w:ascii="Times New Roman" w:hAnsi="Times New Roman"/>
          <w:sz w:val="26"/>
          <w:szCs w:val="26"/>
        </w:rPr>
        <w:t xml:space="preserve"> отсутствует. По этой причине сброс (утилизация) промывных вод также отсутствует.</w:t>
      </w:r>
    </w:p>
    <w:p w:rsidR="003D1231" w:rsidRDefault="003D1231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632758" w:rsidRDefault="003B7D7E" w:rsidP="003D1231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52" w:name="_Toc382995741"/>
      <w:r>
        <w:rPr>
          <w:sz w:val="24"/>
        </w:rPr>
        <w:t>Сведения</w:t>
      </w:r>
      <w:r w:rsidR="00E008B2">
        <w:rPr>
          <w:sz w:val="24"/>
        </w:rPr>
        <w:t xml:space="preserve"> </w:t>
      </w:r>
      <w:r w:rsidR="00632758" w:rsidRPr="00632758">
        <w:rPr>
          <w:sz w:val="24"/>
        </w:rPr>
        <w:t>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другие).</w:t>
      </w:r>
      <w:bookmarkEnd w:id="52"/>
    </w:p>
    <w:p w:rsidR="00A91896" w:rsidRDefault="00606508" w:rsidP="003D123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6508">
        <w:rPr>
          <w:rFonts w:ascii="Times New Roman" w:hAnsi="Times New Roman"/>
          <w:sz w:val="26"/>
          <w:szCs w:val="26"/>
        </w:rPr>
        <w:t>В Усть-Рубахинском муниципальном образовании обеззараживание воды происходит путем раствора таблеток «Акватабс» в емкости воды. В приложение 3 приведены общие сведения по применению и приготовлению рабочих растворов.</w:t>
      </w:r>
    </w:p>
    <w:p w:rsidR="00A91896" w:rsidRDefault="00A91896" w:rsidP="003D123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D5090E" w:rsidRPr="00A91896" w:rsidRDefault="00D5090E" w:rsidP="003D1231">
      <w:pPr>
        <w:pStyle w:val="20"/>
        <w:numPr>
          <w:ilvl w:val="1"/>
          <w:numId w:val="7"/>
        </w:numPr>
        <w:spacing w:before="0"/>
        <w:rPr>
          <w:sz w:val="24"/>
          <w:szCs w:val="24"/>
        </w:rPr>
      </w:pPr>
      <w:bookmarkStart w:id="53" w:name="_Toc382995742"/>
      <w:r w:rsidRPr="00A91896">
        <w:rPr>
          <w:sz w:val="24"/>
          <w:szCs w:val="24"/>
        </w:rPr>
        <w:t>Оценка капитальных вложений в новое строительство, реконструкцию и модернизацию объектов централизованных систем водоснабжения</w:t>
      </w:r>
      <w:bookmarkEnd w:id="53"/>
    </w:p>
    <w:p w:rsidR="00632758" w:rsidRPr="001E5794" w:rsidRDefault="006B7694" w:rsidP="003D1231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54" w:name="_Toc382995743"/>
      <w:r w:rsidRPr="001E5794">
        <w:rPr>
          <w:sz w:val="24"/>
        </w:rPr>
        <w:t>Оценка</w:t>
      </w:r>
      <w:r w:rsidR="00632758" w:rsidRPr="001E5794">
        <w:rPr>
          <w:sz w:val="24"/>
        </w:rPr>
        <w:t xml:space="preserve"> капитальных вложений в новое строительство и реконструкцию объектов централизованных систем водоснабжения</w:t>
      </w:r>
      <w:r w:rsidR="001F60F7" w:rsidRPr="001E5794">
        <w:rPr>
          <w:sz w:val="24"/>
        </w:rPr>
        <w:t xml:space="preserve"> в ценах 2013 года</w:t>
      </w:r>
      <w:bookmarkEnd w:id="54"/>
    </w:p>
    <w:p w:rsidR="00BF3A92" w:rsidRPr="00A91896" w:rsidRDefault="00BF3A92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A91896">
        <w:rPr>
          <w:rFonts w:ascii="Times New Roman" w:hAnsi="Times New Roman"/>
          <w:sz w:val="26"/>
          <w:szCs w:val="26"/>
        </w:rPr>
        <w:t>Водопроводные сети</w:t>
      </w:r>
      <w:r w:rsidR="00E008B2" w:rsidRPr="00A91896">
        <w:rPr>
          <w:rFonts w:ascii="Times New Roman" w:hAnsi="Times New Roman"/>
          <w:sz w:val="26"/>
          <w:szCs w:val="26"/>
        </w:rPr>
        <w:t xml:space="preserve"> и источники водоснабжения</w:t>
      </w:r>
    </w:p>
    <w:p w:rsidR="007934BE" w:rsidRPr="00916A63" w:rsidRDefault="007934B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16A63">
        <w:rPr>
          <w:rFonts w:ascii="Times New Roman" w:hAnsi="Times New Roman"/>
          <w:sz w:val="26"/>
          <w:szCs w:val="26"/>
        </w:rPr>
        <w:t>Данным проектом предусмотрен</w:t>
      </w:r>
      <w:r w:rsidR="002D3D21">
        <w:rPr>
          <w:rFonts w:ascii="Times New Roman" w:hAnsi="Times New Roman"/>
          <w:sz w:val="26"/>
          <w:szCs w:val="26"/>
        </w:rPr>
        <w:t>а</w:t>
      </w:r>
      <w:r w:rsidRPr="00916A63">
        <w:rPr>
          <w:rFonts w:ascii="Times New Roman" w:hAnsi="Times New Roman"/>
          <w:sz w:val="26"/>
          <w:szCs w:val="26"/>
        </w:rPr>
        <w:t xml:space="preserve"> реконструкция сетей водоснабжения в объеме, соответствующем п.1.5.</w:t>
      </w:r>
    </w:p>
    <w:p w:rsidR="007934BE" w:rsidRPr="00C7479F" w:rsidRDefault="007934B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16A63">
        <w:rPr>
          <w:rFonts w:ascii="Times New Roman" w:hAnsi="Times New Roman"/>
          <w:sz w:val="26"/>
          <w:szCs w:val="26"/>
        </w:rPr>
        <w:t xml:space="preserve">Оценка капитальных затрат, необходимых для строительства и реконструкции </w:t>
      </w:r>
      <w:r w:rsidRPr="00EA1505">
        <w:rPr>
          <w:rFonts w:ascii="Times New Roman" w:hAnsi="Times New Roman"/>
          <w:sz w:val="26"/>
          <w:szCs w:val="26"/>
        </w:rPr>
        <w:t>участков водопроводных сетей</w:t>
      </w:r>
      <w:r w:rsidR="00916A63" w:rsidRPr="00EA1505">
        <w:rPr>
          <w:rFonts w:ascii="Times New Roman" w:hAnsi="Times New Roman"/>
          <w:sz w:val="26"/>
          <w:szCs w:val="26"/>
        </w:rPr>
        <w:t xml:space="preserve">, </w:t>
      </w:r>
      <w:r w:rsidR="00916A63" w:rsidRPr="00C7479F">
        <w:rPr>
          <w:rFonts w:ascii="Times New Roman" w:hAnsi="Times New Roman"/>
          <w:sz w:val="26"/>
          <w:szCs w:val="26"/>
        </w:rPr>
        <w:t xml:space="preserve">приведена в таблице </w:t>
      </w:r>
      <w:r w:rsidR="00C7479F" w:rsidRPr="00C7479F">
        <w:rPr>
          <w:rFonts w:ascii="Times New Roman" w:hAnsi="Times New Roman"/>
          <w:sz w:val="26"/>
          <w:szCs w:val="26"/>
        </w:rPr>
        <w:t>8</w:t>
      </w:r>
      <w:r w:rsidR="00916A63" w:rsidRPr="00C7479F">
        <w:rPr>
          <w:rFonts w:ascii="Times New Roman" w:hAnsi="Times New Roman"/>
          <w:sz w:val="26"/>
          <w:szCs w:val="26"/>
        </w:rPr>
        <w:t>.</w:t>
      </w:r>
    </w:p>
    <w:p w:rsidR="00E008B2" w:rsidRPr="00C7479F" w:rsidRDefault="00E008B2" w:rsidP="003D1231">
      <w:pPr>
        <w:spacing w:before="120" w:after="0" w:line="240" w:lineRule="auto"/>
        <w:ind w:firstLine="567"/>
        <w:jc w:val="right"/>
        <w:rPr>
          <w:rFonts w:ascii="Times New Roman" w:hAnsi="Times New Roman"/>
          <w:sz w:val="20"/>
          <w:szCs w:val="20"/>
        </w:rPr>
      </w:pPr>
      <w:r w:rsidRPr="00C7479F">
        <w:rPr>
          <w:rFonts w:ascii="Times New Roman" w:hAnsi="Times New Roman"/>
          <w:sz w:val="20"/>
          <w:szCs w:val="20"/>
        </w:rPr>
        <w:t xml:space="preserve">Таблица </w:t>
      </w:r>
      <w:r w:rsidR="00C7479F" w:rsidRPr="00C7479F">
        <w:rPr>
          <w:rFonts w:ascii="Times New Roman" w:hAnsi="Times New Roman"/>
          <w:sz w:val="20"/>
          <w:szCs w:val="20"/>
        </w:rPr>
        <w:t>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9"/>
        <w:gridCol w:w="3378"/>
        <w:gridCol w:w="3314"/>
      </w:tblGrid>
      <w:tr w:rsidR="00E008B2" w:rsidRPr="0072070A" w:rsidTr="00E008B2">
        <w:trPr>
          <w:trHeight w:val="148"/>
        </w:trPr>
        <w:tc>
          <w:tcPr>
            <w:tcW w:w="1789" w:type="pct"/>
            <w:vMerge w:val="restart"/>
            <w:shd w:val="clear" w:color="auto" w:fill="auto"/>
            <w:vAlign w:val="center"/>
            <w:hideMark/>
          </w:tcPr>
          <w:p w:rsidR="00E008B2" w:rsidRPr="0072070A" w:rsidRDefault="00E008B2" w:rsidP="00E008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E008B2" w:rsidRPr="0072070A" w:rsidRDefault="00E008B2" w:rsidP="00E008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Реконструкция, для обеспечения перспективного водопотребления, тыс. руб.</w:t>
            </w:r>
          </w:p>
        </w:tc>
        <w:tc>
          <w:tcPr>
            <w:tcW w:w="1590" w:type="pct"/>
            <w:vAlign w:val="center"/>
          </w:tcPr>
          <w:p w:rsidR="00E008B2" w:rsidRPr="0072070A" w:rsidRDefault="00E008B2" w:rsidP="00E008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Реконструкция в связи с исчерпанием эксплуатационного ресурса, тыс. руб</w:t>
            </w:r>
          </w:p>
        </w:tc>
      </w:tr>
      <w:tr w:rsidR="00E008B2" w:rsidRPr="0072070A" w:rsidTr="00E008B2">
        <w:trPr>
          <w:trHeight w:val="112"/>
        </w:trPr>
        <w:tc>
          <w:tcPr>
            <w:tcW w:w="1789" w:type="pct"/>
            <w:vMerge/>
            <w:vAlign w:val="center"/>
            <w:hideMark/>
          </w:tcPr>
          <w:p w:rsidR="00E008B2" w:rsidRPr="0072070A" w:rsidRDefault="00E008B2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1" w:type="pct"/>
            <w:shd w:val="clear" w:color="auto" w:fill="auto"/>
            <w:noWrap/>
            <w:vAlign w:val="center"/>
            <w:hideMark/>
          </w:tcPr>
          <w:p w:rsidR="00E008B2" w:rsidRPr="0072070A" w:rsidRDefault="00E008B2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2 500</w:t>
            </w:r>
          </w:p>
        </w:tc>
        <w:tc>
          <w:tcPr>
            <w:tcW w:w="1590" w:type="pct"/>
            <w:vAlign w:val="center"/>
          </w:tcPr>
          <w:p w:rsidR="00E008B2" w:rsidRPr="0072070A" w:rsidRDefault="0072070A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2 800</w:t>
            </w:r>
          </w:p>
        </w:tc>
      </w:tr>
      <w:tr w:rsidR="00E008B2" w:rsidRPr="0072070A" w:rsidTr="00E008B2">
        <w:trPr>
          <w:trHeight w:val="112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:rsidR="00E008B2" w:rsidRPr="0072070A" w:rsidRDefault="00E008B2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Итого, тыс. руб.</w:t>
            </w:r>
          </w:p>
        </w:tc>
        <w:tc>
          <w:tcPr>
            <w:tcW w:w="3211" w:type="pct"/>
            <w:gridSpan w:val="2"/>
            <w:shd w:val="clear" w:color="auto" w:fill="auto"/>
            <w:noWrap/>
            <w:vAlign w:val="center"/>
            <w:hideMark/>
          </w:tcPr>
          <w:p w:rsidR="00E008B2" w:rsidRPr="0072070A" w:rsidRDefault="0072070A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5 300</w:t>
            </w:r>
          </w:p>
        </w:tc>
      </w:tr>
    </w:tbl>
    <w:p w:rsidR="000562B8" w:rsidRDefault="000562B8" w:rsidP="001D05BD">
      <w:pPr>
        <w:pStyle w:val="-2"/>
        <w:widowControl w:val="0"/>
        <w:spacing w:after="120" w:line="360" w:lineRule="auto"/>
        <w:ind w:firstLine="567"/>
        <w:rPr>
          <w:rFonts w:ascii="Times New Roman" w:hAnsi="Times New Roman" w:cs="Times New Roman"/>
        </w:rPr>
      </w:pPr>
      <w:r w:rsidRPr="003850B8">
        <w:rPr>
          <w:rFonts w:ascii="Times New Roman" w:hAnsi="Times New Roman" w:cs="Times New Roman"/>
        </w:rPr>
        <w:t xml:space="preserve">Общие затраты на модернизацию </w:t>
      </w:r>
      <w:r>
        <w:rPr>
          <w:rFonts w:ascii="Times New Roman" w:hAnsi="Times New Roman" w:cs="Times New Roman"/>
        </w:rPr>
        <w:t>водопроводных</w:t>
      </w:r>
      <w:r w:rsidRPr="003850B8">
        <w:rPr>
          <w:rFonts w:ascii="Times New Roman" w:hAnsi="Times New Roman" w:cs="Times New Roman"/>
        </w:rPr>
        <w:t xml:space="preserve"> сетей составят </w:t>
      </w:r>
      <w:r w:rsidR="0072070A">
        <w:rPr>
          <w:rFonts w:ascii="Times New Roman" w:hAnsi="Times New Roman" w:cs="Times New Roman"/>
        </w:rPr>
        <w:t>5,3</w:t>
      </w:r>
      <w:r w:rsidRPr="003850B8">
        <w:rPr>
          <w:rFonts w:ascii="Times New Roman" w:hAnsi="Times New Roman" w:cs="Times New Roman"/>
        </w:rPr>
        <w:t xml:space="preserve"> </w:t>
      </w:r>
      <w:r w:rsidR="0072070A">
        <w:rPr>
          <w:rFonts w:ascii="Times New Roman" w:hAnsi="Times New Roman" w:cs="Times New Roman"/>
        </w:rPr>
        <w:t>тыс</w:t>
      </w:r>
      <w:r w:rsidRPr="003850B8">
        <w:rPr>
          <w:rFonts w:ascii="Times New Roman" w:hAnsi="Times New Roman" w:cs="Times New Roman"/>
        </w:rPr>
        <w:t>. руб.</w:t>
      </w:r>
    </w:p>
    <w:p w:rsidR="006B7694" w:rsidRPr="00C7479F" w:rsidRDefault="006B7694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7479F">
        <w:rPr>
          <w:rFonts w:ascii="Times New Roman" w:hAnsi="Times New Roman"/>
          <w:sz w:val="26"/>
          <w:szCs w:val="26"/>
        </w:rPr>
        <w:t>Приборный учет</w:t>
      </w:r>
    </w:p>
    <w:p w:rsidR="006B7694" w:rsidRDefault="006B7694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Ниже приведена оценка капиталовложений, необходимых для совершенствования существующего парка приборов коммерческого учета водопотребления во исполнение Ф</w:t>
      </w:r>
      <w:r w:rsidRPr="00B52737">
        <w:rPr>
          <w:rFonts w:ascii="Times New Roman" w:hAnsi="Times New Roman"/>
          <w:sz w:val="26"/>
          <w:szCs w:val="26"/>
        </w:rPr>
        <w:t>едеральн</w:t>
      </w:r>
      <w:r>
        <w:rPr>
          <w:rFonts w:ascii="Times New Roman" w:hAnsi="Times New Roman"/>
          <w:sz w:val="26"/>
          <w:szCs w:val="26"/>
        </w:rPr>
        <w:t>ого</w:t>
      </w:r>
      <w:r w:rsidRPr="00B52737">
        <w:rPr>
          <w:rFonts w:ascii="Times New Roman" w:hAnsi="Times New Roman"/>
          <w:sz w:val="26"/>
          <w:szCs w:val="26"/>
        </w:rPr>
        <w:t xml:space="preserve"> закон</w:t>
      </w:r>
      <w:r>
        <w:rPr>
          <w:rFonts w:ascii="Times New Roman" w:hAnsi="Times New Roman"/>
          <w:sz w:val="26"/>
          <w:szCs w:val="26"/>
        </w:rPr>
        <w:t>а</w:t>
      </w:r>
      <w:r w:rsidRPr="00B52737">
        <w:rPr>
          <w:rFonts w:ascii="Times New Roman" w:hAnsi="Times New Roman"/>
          <w:sz w:val="26"/>
          <w:szCs w:val="26"/>
        </w:rPr>
        <w:t xml:space="preserve"> от 23.11.2009 № 261-ФЗ </w:t>
      </w:r>
      <w:r w:rsidR="002D3D21">
        <w:rPr>
          <w:rFonts w:ascii="Times New Roman" w:hAnsi="Times New Roman"/>
          <w:sz w:val="26"/>
          <w:szCs w:val="26"/>
        </w:rPr>
        <w:t>«</w:t>
      </w:r>
      <w:r w:rsidRPr="00B52737">
        <w:rPr>
          <w:rFonts w:ascii="Times New Roman" w:hAnsi="Times New Roman"/>
          <w:sz w:val="26"/>
          <w:szCs w:val="26"/>
        </w:rPr>
        <w:t>Об энергосбережении и о повышении энергетической эффективности и о внесении изменений в отдельные законодательные акты Российской Федерации</w:t>
      </w:r>
      <w:r w:rsidR="002D3D21">
        <w:rPr>
          <w:rFonts w:ascii="Times New Roman" w:hAnsi="Times New Roman"/>
          <w:sz w:val="26"/>
          <w:szCs w:val="26"/>
        </w:rPr>
        <w:t>».</w:t>
      </w:r>
    </w:p>
    <w:p w:rsidR="006B7694" w:rsidRPr="006B7694" w:rsidRDefault="00B32AD3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Согласно п.2 ст.13 №261-ФЗ, р</w:t>
      </w:r>
      <w:r w:rsidRPr="00B32AD3">
        <w:rPr>
          <w:rFonts w:ascii="Times New Roman" w:hAnsi="Times New Roman"/>
          <w:sz w:val="26"/>
          <w:szCs w:val="26"/>
        </w:rPr>
        <w:t>асчеты за энергетические ресурсы должны осуществляться на основании данных о количественном значении энергетических ресурсов, произведенных, переданных, потребленных, определенных при помощи приборов учета используемых энергетических ресурсов.</w:t>
      </w:r>
    </w:p>
    <w:p w:rsidR="006B7694" w:rsidRDefault="00B32AD3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Согласно п. 5 ст. 13 №261-ФЗ, д</w:t>
      </w:r>
      <w:r w:rsidRPr="00B32AD3">
        <w:rPr>
          <w:rFonts w:ascii="Times New Roman" w:hAnsi="Times New Roman"/>
          <w:sz w:val="26"/>
          <w:szCs w:val="26"/>
        </w:rPr>
        <w:t>о 1 января 2012 года собственники жилых домов, собственники помещений в многоквартирных домах, введенных в эксплуатацию на день вступления в силу настоящего Федерального закона, обязаны обеспечить оснащение таких домов приборами учета используемых воды, природного газа, тепловой энергии, электрической энергии, а также ввод установленных приборов учета в эксплуатацию. При этом многоквартирные дома в указанный срок должны быть оснащены коллективными (общедомовыми) приборами учета используемых воды, тепловой энергии, электрической энергии, а также индивидуальными и общими (для коммунальной квартиры) приборами учета используемых воды, природного газа, электрической энергии.</w:t>
      </w:r>
    </w:p>
    <w:p w:rsidR="00B32AD3" w:rsidRPr="003C00DD" w:rsidRDefault="00B32AD3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D1CB3">
        <w:rPr>
          <w:rFonts w:ascii="Times New Roman" w:hAnsi="Times New Roman"/>
          <w:sz w:val="26"/>
          <w:szCs w:val="26"/>
        </w:rPr>
        <w:t xml:space="preserve">На сегодняшний день, жилых домов, оборудованных приборами коммерческого учета водопотребления </w:t>
      </w:r>
      <w:r w:rsidR="0035015B">
        <w:rPr>
          <w:rFonts w:ascii="Times New Roman" w:hAnsi="Times New Roman"/>
          <w:sz w:val="26"/>
          <w:szCs w:val="26"/>
        </w:rPr>
        <w:t>нет</w:t>
      </w:r>
      <w:r w:rsidR="008D1CB3" w:rsidRPr="008D1CB3">
        <w:rPr>
          <w:rFonts w:ascii="Times New Roman" w:hAnsi="Times New Roman"/>
          <w:sz w:val="26"/>
          <w:szCs w:val="26"/>
        </w:rPr>
        <w:t>,</w:t>
      </w:r>
      <w:r w:rsidR="00FE4F45" w:rsidRPr="008D1CB3">
        <w:rPr>
          <w:rFonts w:ascii="Times New Roman" w:hAnsi="Times New Roman"/>
          <w:sz w:val="26"/>
          <w:szCs w:val="26"/>
        </w:rPr>
        <w:t xml:space="preserve"> общее количество объектов жилфонда составляет</w:t>
      </w:r>
      <w:r w:rsidRPr="008D1CB3">
        <w:rPr>
          <w:rFonts w:ascii="Times New Roman" w:hAnsi="Times New Roman"/>
          <w:sz w:val="26"/>
          <w:szCs w:val="26"/>
        </w:rPr>
        <w:t xml:space="preserve"> </w:t>
      </w:r>
      <w:r w:rsidR="008E041A">
        <w:rPr>
          <w:rFonts w:ascii="Times New Roman" w:hAnsi="Times New Roman"/>
          <w:sz w:val="26"/>
          <w:szCs w:val="26"/>
        </w:rPr>
        <w:t>82</w:t>
      </w:r>
      <w:r w:rsidR="00FE4F45" w:rsidRPr="008D1CB3">
        <w:rPr>
          <w:rFonts w:ascii="Times New Roman" w:hAnsi="Times New Roman"/>
          <w:sz w:val="26"/>
          <w:szCs w:val="26"/>
        </w:rPr>
        <w:t xml:space="preserve"> дом</w:t>
      </w:r>
      <w:r w:rsidR="008E041A">
        <w:rPr>
          <w:rFonts w:ascii="Times New Roman" w:hAnsi="Times New Roman"/>
          <w:sz w:val="26"/>
          <w:szCs w:val="26"/>
        </w:rPr>
        <w:t>а</w:t>
      </w:r>
      <w:r w:rsidR="00FE4F45" w:rsidRPr="008D1CB3">
        <w:rPr>
          <w:rFonts w:ascii="Times New Roman" w:hAnsi="Times New Roman"/>
          <w:sz w:val="26"/>
          <w:szCs w:val="26"/>
        </w:rPr>
        <w:t>. Следовательно, количество жилых домов, нуждающихся в</w:t>
      </w:r>
      <w:r w:rsidR="003C00DD" w:rsidRPr="008D1CB3">
        <w:rPr>
          <w:rFonts w:ascii="Times New Roman" w:hAnsi="Times New Roman"/>
          <w:sz w:val="26"/>
          <w:szCs w:val="26"/>
        </w:rPr>
        <w:t xml:space="preserve"> узлах учета воды составляет </w:t>
      </w:r>
      <w:r w:rsidR="008D1CB3" w:rsidRPr="008D1CB3">
        <w:rPr>
          <w:rFonts w:ascii="Times New Roman" w:hAnsi="Times New Roman"/>
          <w:sz w:val="26"/>
          <w:szCs w:val="26"/>
        </w:rPr>
        <w:t>82</w:t>
      </w:r>
      <w:r w:rsidR="00FE4F45" w:rsidRPr="008D1CB3">
        <w:rPr>
          <w:rFonts w:ascii="Times New Roman" w:hAnsi="Times New Roman"/>
          <w:sz w:val="26"/>
          <w:szCs w:val="26"/>
        </w:rPr>
        <w:t xml:space="preserve"> шт.</w:t>
      </w:r>
    </w:p>
    <w:p w:rsidR="00FE4F45" w:rsidRPr="008D1CB3" w:rsidRDefault="00D62486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D1CB3">
        <w:rPr>
          <w:rFonts w:ascii="Times New Roman" w:hAnsi="Times New Roman"/>
          <w:sz w:val="26"/>
          <w:szCs w:val="26"/>
        </w:rPr>
        <w:t>Ориентировочная с</w:t>
      </w:r>
      <w:r w:rsidR="00FE4F45" w:rsidRPr="008D1CB3">
        <w:rPr>
          <w:rFonts w:ascii="Times New Roman" w:hAnsi="Times New Roman"/>
          <w:sz w:val="26"/>
          <w:szCs w:val="26"/>
        </w:rPr>
        <w:t>тоимость</w:t>
      </w:r>
      <w:r w:rsidRPr="008D1CB3">
        <w:rPr>
          <w:rFonts w:ascii="Times New Roman" w:hAnsi="Times New Roman"/>
          <w:sz w:val="26"/>
          <w:szCs w:val="26"/>
        </w:rPr>
        <w:t xml:space="preserve"> одного</w:t>
      </w:r>
      <w:r w:rsidR="00900A11" w:rsidRPr="008D1CB3">
        <w:rPr>
          <w:rFonts w:ascii="Times New Roman" w:hAnsi="Times New Roman"/>
          <w:sz w:val="26"/>
          <w:szCs w:val="26"/>
        </w:rPr>
        <w:t xml:space="preserve"> </w:t>
      </w:r>
      <w:r w:rsidRPr="008D1CB3">
        <w:rPr>
          <w:rFonts w:ascii="Times New Roman" w:hAnsi="Times New Roman"/>
          <w:sz w:val="26"/>
          <w:szCs w:val="26"/>
        </w:rPr>
        <w:t xml:space="preserve">водомерного узла </w:t>
      </w:r>
      <w:r w:rsidR="00FE4F45" w:rsidRPr="008D1CB3">
        <w:rPr>
          <w:rFonts w:ascii="Times New Roman" w:hAnsi="Times New Roman"/>
          <w:sz w:val="26"/>
          <w:szCs w:val="26"/>
        </w:rPr>
        <w:t>принята</w:t>
      </w:r>
      <w:r w:rsidRPr="008D1CB3">
        <w:rPr>
          <w:rFonts w:ascii="Times New Roman" w:hAnsi="Times New Roman"/>
          <w:sz w:val="26"/>
          <w:szCs w:val="26"/>
        </w:rPr>
        <w:t xml:space="preserve"> в размере </w:t>
      </w:r>
      <w:r w:rsidR="008D1CB3">
        <w:rPr>
          <w:rFonts w:ascii="Times New Roman" w:hAnsi="Times New Roman"/>
          <w:sz w:val="26"/>
          <w:szCs w:val="26"/>
        </w:rPr>
        <w:t>6</w:t>
      </w:r>
      <w:r w:rsidRPr="008D1CB3">
        <w:rPr>
          <w:rFonts w:ascii="Times New Roman" w:hAnsi="Times New Roman"/>
          <w:sz w:val="26"/>
          <w:szCs w:val="26"/>
        </w:rPr>
        <w:t>0 тыс. руб. Затраты на монтаж водомерных узлов приняты в размере 30% от стоимости оборудования.</w:t>
      </w:r>
    </w:p>
    <w:p w:rsidR="00B32AD3" w:rsidRPr="008D1CB3" w:rsidRDefault="00D62486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7479F">
        <w:rPr>
          <w:rFonts w:ascii="Times New Roman" w:hAnsi="Times New Roman"/>
          <w:sz w:val="26"/>
          <w:szCs w:val="26"/>
        </w:rPr>
        <w:t xml:space="preserve">В таблице </w:t>
      </w:r>
      <w:r w:rsidR="00C7479F" w:rsidRPr="00C7479F">
        <w:rPr>
          <w:rFonts w:ascii="Times New Roman" w:hAnsi="Times New Roman"/>
          <w:sz w:val="26"/>
          <w:szCs w:val="26"/>
        </w:rPr>
        <w:t>9</w:t>
      </w:r>
      <w:r w:rsidRPr="00C7479F">
        <w:rPr>
          <w:rFonts w:ascii="Times New Roman" w:hAnsi="Times New Roman"/>
          <w:sz w:val="26"/>
          <w:szCs w:val="26"/>
        </w:rPr>
        <w:t xml:space="preserve"> приведены</w:t>
      </w:r>
      <w:r w:rsidRPr="008D1CB3">
        <w:rPr>
          <w:rFonts w:ascii="Times New Roman" w:hAnsi="Times New Roman"/>
          <w:sz w:val="26"/>
          <w:szCs w:val="26"/>
        </w:rPr>
        <w:t xml:space="preserve"> сводные данные по з</w:t>
      </w:r>
      <w:r w:rsidR="006F65DF" w:rsidRPr="008D1CB3">
        <w:rPr>
          <w:rFonts w:ascii="Times New Roman" w:hAnsi="Times New Roman"/>
          <w:sz w:val="26"/>
          <w:szCs w:val="26"/>
        </w:rPr>
        <w:t>атратам на совершенствование коммерческого учета водопотребления.</w:t>
      </w:r>
    </w:p>
    <w:p w:rsidR="006F65DF" w:rsidRPr="00C7479F" w:rsidRDefault="008D1CB3" w:rsidP="00C7479F">
      <w:pPr>
        <w:pStyle w:val="af1"/>
      </w:pPr>
      <w:r w:rsidRPr="00C7479F">
        <w:t xml:space="preserve">Таблица </w:t>
      </w:r>
      <w:r w:rsidR="00C7479F" w:rsidRPr="00C7479F">
        <w:t>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9"/>
        <w:gridCol w:w="2132"/>
        <w:gridCol w:w="1820"/>
      </w:tblGrid>
      <w:tr w:rsidR="006F65DF" w:rsidRPr="008E041A" w:rsidTr="00ED21B1">
        <w:trPr>
          <w:trHeight w:val="20"/>
        </w:trPr>
        <w:tc>
          <w:tcPr>
            <w:tcW w:w="3104" w:type="pct"/>
            <w:shd w:val="clear" w:color="auto" w:fill="auto"/>
            <w:vAlign w:val="center"/>
            <w:hideMark/>
          </w:tcPr>
          <w:p w:rsidR="006F65DF" w:rsidRPr="008E041A" w:rsidRDefault="006F65DF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041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23" w:type="pct"/>
            <w:shd w:val="clear" w:color="auto" w:fill="auto"/>
            <w:vAlign w:val="center"/>
            <w:hideMark/>
          </w:tcPr>
          <w:p w:rsidR="006F65DF" w:rsidRPr="008E041A" w:rsidRDefault="006F65DF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041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73" w:type="pct"/>
            <w:shd w:val="clear" w:color="auto" w:fill="auto"/>
            <w:vAlign w:val="center"/>
            <w:hideMark/>
          </w:tcPr>
          <w:p w:rsidR="006F65DF" w:rsidRPr="008E041A" w:rsidRDefault="006F65DF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041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Значение</w:t>
            </w:r>
          </w:p>
        </w:tc>
      </w:tr>
      <w:tr w:rsidR="006F65DF" w:rsidRPr="008E041A" w:rsidTr="00ED21B1">
        <w:trPr>
          <w:trHeight w:val="20"/>
        </w:trPr>
        <w:tc>
          <w:tcPr>
            <w:tcW w:w="3104" w:type="pct"/>
            <w:shd w:val="clear" w:color="auto" w:fill="auto"/>
            <w:vAlign w:val="center"/>
            <w:hideMark/>
          </w:tcPr>
          <w:p w:rsidR="006F65DF" w:rsidRPr="008E041A" w:rsidRDefault="006F65DF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04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Существующее количество приборов учета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:rsidR="006F65DF" w:rsidRPr="008E041A" w:rsidRDefault="006F65DF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04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873" w:type="pct"/>
            <w:shd w:val="clear" w:color="auto" w:fill="auto"/>
            <w:noWrap/>
            <w:vAlign w:val="center"/>
            <w:hideMark/>
          </w:tcPr>
          <w:p w:rsidR="006F65DF" w:rsidRPr="008E041A" w:rsidRDefault="008D1CB3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04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F65DF" w:rsidRPr="008E041A" w:rsidTr="00ED21B1">
        <w:trPr>
          <w:trHeight w:val="20"/>
        </w:trPr>
        <w:tc>
          <w:tcPr>
            <w:tcW w:w="3104" w:type="pct"/>
            <w:shd w:val="clear" w:color="auto" w:fill="auto"/>
            <w:vAlign w:val="center"/>
            <w:hideMark/>
          </w:tcPr>
          <w:p w:rsidR="006F65DF" w:rsidRPr="008E041A" w:rsidRDefault="006F65DF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04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количество объектов жилфонда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:rsidR="006F65DF" w:rsidRPr="008E041A" w:rsidRDefault="006F65DF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04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873" w:type="pct"/>
            <w:shd w:val="clear" w:color="auto" w:fill="auto"/>
            <w:noWrap/>
            <w:vAlign w:val="center"/>
            <w:hideMark/>
          </w:tcPr>
          <w:p w:rsidR="006F65DF" w:rsidRPr="008E041A" w:rsidRDefault="008E041A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04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6F65DF" w:rsidRPr="008E041A" w:rsidTr="00ED21B1">
        <w:trPr>
          <w:trHeight w:val="20"/>
        </w:trPr>
        <w:tc>
          <w:tcPr>
            <w:tcW w:w="3104" w:type="pct"/>
            <w:shd w:val="clear" w:color="auto" w:fill="auto"/>
            <w:vAlign w:val="center"/>
            <w:hideMark/>
          </w:tcPr>
          <w:p w:rsidR="006F65DF" w:rsidRPr="008E041A" w:rsidRDefault="006F65DF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04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Всего, необходимо установить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:rsidR="006F65DF" w:rsidRPr="008E041A" w:rsidRDefault="006F65DF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04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873" w:type="pct"/>
            <w:shd w:val="clear" w:color="auto" w:fill="auto"/>
            <w:noWrap/>
            <w:vAlign w:val="center"/>
            <w:hideMark/>
          </w:tcPr>
          <w:p w:rsidR="006F65DF" w:rsidRPr="008E041A" w:rsidRDefault="008E041A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04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6F65DF" w:rsidRPr="008E041A" w:rsidTr="00ED21B1">
        <w:trPr>
          <w:trHeight w:val="20"/>
        </w:trPr>
        <w:tc>
          <w:tcPr>
            <w:tcW w:w="3104" w:type="pct"/>
            <w:shd w:val="clear" w:color="auto" w:fill="auto"/>
            <w:vAlign w:val="center"/>
            <w:hideMark/>
          </w:tcPr>
          <w:p w:rsidR="006F65DF" w:rsidRPr="008E041A" w:rsidRDefault="006F65DF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04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Среднерыночная стоимость узла учета водопотребления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:rsidR="006F65DF" w:rsidRPr="008E041A" w:rsidRDefault="006F65DF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04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тыс. руб./шт.</w:t>
            </w:r>
          </w:p>
        </w:tc>
        <w:tc>
          <w:tcPr>
            <w:tcW w:w="873" w:type="pct"/>
            <w:shd w:val="clear" w:color="auto" w:fill="auto"/>
            <w:noWrap/>
            <w:vAlign w:val="center"/>
            <w:hideMark/>
          </w:tcPr>
          <w:p w:rsidR="006F65DF" w:rsidRPr="008E041A" w:rsidRDefault="008D1CB3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04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r w:rsidR="006F65DF" w:rsidRPr="008E04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F65DF" w:rsidRPr="008E041A" w:rsidTr="00ED21B1">
        <w:trPr>
          <w:trHeight w:val="20"/>
        </w:trPr>
        <w:tc>
          <w:tcPr>
            <w:tcW w:w="3104" w:type="pct"/>
            <w:shd w:val="clear" w:color="auto" w:fill="auto"/>
            <w:vAlign w:val="center"/>
            <w:hideMark/>
          </w:tcPr>
          <w:p w:rsidR="006F65DF" w:rsidRPr="008E041A" w:rsidRDefault="006F65DF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04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Стоимость монтажа одного узла учета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:rsidR="006F65DF" w:rsidRPr="008E041A" w:rsidRDefault="006F65DF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04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тыс. руб./шт.</w:t>
            </w:r>
          </w:p>
        </w:tc>
        <w:tc>
          <w:tcPr>
            <w:tcW w:w="873" w:type="pct"/>
            <w:shd w:val="clear" w:color="auto" w:fill="auto"/>
            <w:noWrap/>
            <w:vAlign w:val="center"/>
            <w:hideMark/>
          </w:tcPr>
          <w:p w:rsidR="006F65DF" w:rsidRPr="008E041A" w:rsidRDefault="008D1CB3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04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6F65DF" w:rsidRPr="00E008B2" w:rsidTr="00ED21B1">
        <w:trPr>
          <w:trHeight w:val="20"/>
        </w:trPr>
        <w:tc>
          <w:tcPr>
            <w:tcW w:w="3104" w:type="pct"/>
            <w:shd w:val="clear" w:color="auto" w:fill="auto"/>
            <w:vAlign w:val="center"/>
            <w:hideMark/>
          </w:tcPr>
          <w:p w:rsidR="006F65DF" w:rsidRPr="008E041A" w:rsidRDefault="006F65DF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04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Капитальные затраты, всего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:rsidR="006F65DF" w:rsidRPr="008E041A" w:rsidRDefault="008E041A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04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тыс</w:t>
            </w:r>
            <w:r w:rsidR="006F65DF" w:rsidRPr="008E04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6F65DF" w:rsidRPr="008E04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873" w:type="pct"/>
            <w:shd w:val="clear" w:color="auto" w:fill="auto"/>
            <w:noWrap/>
            <w:vAlign w:val="center"/>
            <w:hideMark/>
          </w:tcPr>
          <w:p w:rsidR="006F65DF" w:rsidRPr="008E041A" w:rsidRDefault="008E041A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04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6 396</w:t>
            </w:r>
          </w:p>
        </w:tc>
      </w:tr>
    </w:tbl>
    <w:p w:rsidR="00B32AD3" w:rsidRDefault="00BF3A92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E041A">
        <w:rPr>
          <w:rFonts w:ascii="Times New Roman" w:hAnsi="Times New Roman"/>
          <w:sz w:val="26"/>
          <w:szCs w:val="26"/>
        </w:rPr>
        <w:t>Ориентировочные затраты, необходимые для модерн</w:t>
      </w:r>
      <w:r w:rsidR="003C00DD" w:rsidRPr="008E041A">
        <w:rPr>
          <w:rFonts w:ascii="Times New Roman" w:hAnsi="Times New Roman"/>
          <w:sz w:val="26"/>
          <w:szCs w:val="26"/>
        </w:rPr>
        <w:t xml:space="preserve">изации системы учета составят </w:t>
      </w:r>
      <w:r w:rsidR="008E041A" w:rsidRPr="008E041A">
        <w:rPr>
          <w:rFonts w:ascii="Times New Roman" w:hAnsi="Times New Roman"/>
          <w:sz w:val="26"/>
          <w:szCs w:val="26"/>
        </w:rPr>
        <w:t>6 396</w:t>
      </w:r>
      <w:r w:rsidRPr="008E041A">
        <w:rPr>
          <w:rFonts w:ascii="Times New Roman" w:hAnsi="Times New Roman"/>
          <w:sz w:val="26"/>
          <w:szCs w:val="26"/>
        </w:rPr>
        <w:t xml:space="preserve"> </w:t>
      </w:r>
      <w:r w:rsidR="008E041A" w:rsidRPr="008E041A">
        <w:rPr>
          <w:rFonts w:ascii="Times New Roman" w:hAnsi="Times New Roman"/>
          <w:sz w:val="26"/>
          <w:szCs w:val="26"/>
        </w:rPr>
        <w:t>тыс</w:t>
      </w:r>
      <w:r w:rsidRPr="008E041A">
        <w:rPr>
          <w:rFonts w:ascii="Times New Roman" w:hAnsi="Times New Roman"/>
          <w:sz w:val="26"/>
          <w:szCs w:val="26"/>
        </w:rPr>
        <w:t>. руб. (в ценах 2013 года).</w:t>
      </w:r>
      <w:r w:rsidR="00492D1A">
        <w:rPr>
          <w:rFonts w:ascii="Times New Roman" w:hAnsi="Times New Roman"/>
          <w:sz w:val="26"/>
          <w:szCs w:val="26"/>
        </w:rPr>
        <w:t xml:space="preserve"> Информация о стоимости установки приборов учета в жилищном фонде и рекомендации по установке индивидуального или общего (для коммунальной квартиры) прибора учета в жилищном фонде представлены в Приложение 2.</w:t>
      </w:r>
    </w:p>
    <w:p w:rsidR="00B32AD3" w:rsidRPr="006B7694" w:rsidRDefault="00B32AD3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632758" w:rsidRPr="005D0DFA" w:rsidRDefault="00981145" w:rsidP="0035015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55" w:name="_Toc382995744"/>
      <w:r w:rsidRPr="005D0DFA">
        <w:rPr>
          <w:sz w:val="24"/>
        </w:rPr>
        <w:t>Оценка</w:t>
      </w:r>
      <w:r w:rsidR="00632758" w:rsidRPr="005D0DFA">
        <w:rPr>
          <w:sz w:val="24"/>
        </w:rPr>
        <w:t xml:space="preserve"> капитальных вложений, выполненн</w:t>
      </w:r>
      <w:r w:rsidR="001E5794" w:rsidRPr="005D0DFA">
        <w:rPr>
          <w:sz w:val="24"/>
        </w:rPr>
        <w:t>ая</w:t>
      </w:r>
      <w:r w:rsidR="00632758" w:rsidRPr="005D0DFA">
        <w:rPr>
          <w:sz w:val="24"/>
        </w:rPr>
        <w:t xml:space="preserve"> в ценах, установленных на момент выполнения программы с последующим их приведением к текущим прогнозным ценам</w:t>
      </w:r>
      <w:bookmarkEnd w:id="55"/>
    </w:p>
    <w:p w:rsidR="00420060" w:rsidRDefault="00420060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20060">
        <w:rPr>
          <w:rFonts w:ascii="Times New Roman" w:hAnsi="Times New Roman"/>
          <w:sz w:val="26"/>
          <w:szCs w:val="26"/>
        </w:rPr>
        <w:t>Оценка капитальных вложений</w:t>
      </w:r>
      <w:r>
        <w:rPr>
          <w:rFonts w:ascii="Times New Roman" w:hAnsi="Times New Roman"/>
          <w:sz w:val="26"/>
          <w:szCs w:val="26"/>
        </w:rPr>
        <w:t>, выполненная в ценах 2013 год</w:t>
      </w:r>
      <w:r w:rsidR="00A47BC7">
        <w:rPr>
          <w:rFonts w:ascii="Times New Roman" w:hAnsi="Times New Roman"/>
          <w:sz w:val="26"/>
          <w:szCs w:val="26"/>
        </w:rPr>
        <w:t>а</w:t>
      </w:r>
      <w:r>
        <w:rPr>
          <w:rFonts w:ascii="Times New Roman" w:hAnsi="Times New Roman"/>
          <w:sz w:val="26"/>
          <w:szCs w:val="26"/>
        </w:rPr>
        <w:t xml:space="preserve"> последующим приведением к прогнозным ценам </w:t>
      </w:r>
      <w:r w:rsidRPr="00C7479F">
        <w:rPr>
          <w:rFonts w:ascii="Times New Roman" w:hAnsi="Times New Roman"/>
          <w:sz w:val="26"/>
          <w:szCs w:val="26"/>
        </w:rPr>
        <w:t>приведена в таблице</w:t>
      </w:r>
      <w:r w:rsidR="00EA1505" w:rsidRPr="00C7479F">
        <w:rPr>
          <w:rFonts w:ascii="Times New Roman" w:hAnsi="Times New Roman"/>
          <w:sz w:val="26"/>
          <w:szCs w:val="26"/>
        </w:rPr>
        <w:t xml:space="preserve"> 1</w:t>
      </w:r>
      <w:r w:rsidR="00C7479F" w:rsidRPr="00C7479F">
        <w:rPr>
          <w:rFonts w:ascii="Times New Roman" w:hAnsi="Times New Roman"/>
          <w:sz w:val="26"/>
          <w:szCs w:val="26"/>
        </w:rPr>
        <w:t>0</w:t>
      </w:r>
      <w:r w:rsidRPr="00C7479F">
        <w:rPr>
          <w:rFonts w:ascii="Times New Roman" w:hAnsi="Times New Roman"/>
          <w:sz w:val="26"/>
          <w:szCs w:val="26"/>
        </w:rPr>
        <w:t>.</w:t>
      </w:r>
    </w:p>
    <w:p w:rsidR="00122B66" w:rsidRDefault="00122B66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22B66">
        <w:rPr>
          <w:rFonts w:ascii="Times New Roman" w:hAnsi="Times New Roman"/>
          <w:sz w:val="26"/>
          <w:szCs w:val="26"/>
        </w:rPr>
        <w:t xml:space="preserve">Расчеты </w:t>
      </w:r>
      <w:r w:rsidR="00420060">
        <w:rPr>
          <w:rFonts w:ascii="Times New Roman" w:hAnsi="Times New Roman"/>
          <w:sz w:val="26"/>
          <w:szCs w:val="26"/>
        </w:rPr>
        <w:t>прогнозных цен выполнены в соответствии с «</w:t>
      </w:r>
      <w:r w:rsidR="00420060" w:rsidRPr="00420060">
        <w:rPr>
          <w:rFonts w:ascii="Times New Roman" w:hAnsi="Times New Roman"/>
          <w:sz w:val="26"/>
          <w:szCs w:val="26"/>
        </w:rPr>
        <w:t>Прогноз</w:t>
      </w:r>
      <w:r w:rsidR="00420060">
        <w:rPr>
          <w:rFonts w:ascii="Times New Roman" w:hAnsi="Times New Roman"/>
          <w:sz w:val="26"/>
          <w:szCs w:val="26"/>
        </w:rPr>
        <w:t>ом</w:t>
      </w:r>
      <w:r w:rsidR="00420060" w:rsidRPr="00420060">
        <w:rPr>
          <w:rFonts w:ascii="Times New Roman" w:hAnsi="Times New Roman"/>
          <w:sz w:val="26"/>
          <w:szCs w:val="26"/>
        </w:rPr>
        <w:t xml:space="preserve"> долгосрочного социально-экономического развития Российской Федерации на период до 20</w:t>
      </w:r>
      <w:r w:rsidR="00A47BC7">
        <w:rPr>
          <w:rFonts w:ascii="Times New Roman" w:hAnsi="Times New Roman"/>
          <w:sz w:val="26"/>
          <w:szCs w:val="26"/>
        </w:rPr>
        <w:t>24</w:t>
      </w:r>
      <w:r w:rsidR="00420060" w:rsidRPr="00420060">
        <w:rPr>
          <w:rFonts w:ascii="Times New Roman" w:hAnsi="Times New Roman"/>
          <w:sz w:val="26"/>
          <w:szCs w:val="26"/>
        </w:rPr>
        <w:t xml:space="preserve"> года</w:t>
      </w:r>
      <w:r w:rsidR="00420060">
        <w:rPr>
          <w:rFonts w:ascii="Times New Roman" w:hAnsi="Times New Roman"/>
          <w:sz w:val="26"/>
          <w:szCs w:val="26"/>
        </w:rPr>
        <w:t xml:space="preserve">», </w:t>
      </w:r>
      <w:r w:rsidR="00A47BC7">
        <w:rPr>
          <w:rFonts w:ascii="Times New Roman" w:hAnsi="Times New Roman"/>
          <w:sz w:val="26"/>
          <w:szCs w:val="26"/>
        </w:rPr>
        <w:t xml:space="preserve">разработанным </w:t>
      </w:r>
      <w:r w:rsidR="00420060">
        <w:rPr>
          <w:rFonts w:ascii="Times New Roman" w:hAnsi="Times New Roman"/>
          <w:sz w:val="26"/>
          <w:szCs w:val="26"/>
        </w:rPr>
        <w:t>Министерством Экономического Развития РФ,</w:t>
      </w:r>
      <w:r w:rsidRPr="00122B66">
        <w:rPr>
          <w:rFonts w:ascii="Times New Roman" w:hAnsi="Times New Roman"/>
          <w:sz w:val="26"/>
          <w:szCs w:val="26"/>
        </w:rPr>
        <w:t xml:space="preserve"> с учетом</w:t>
      </w:r>
      <w:r w:rsidR="00420060">
        <w:rPr>
          <w:rFonts w:ascii="Times New Roman" w:hAnsi="Times New Roman"/>
          <w:sz w:val="26"/>
          <w:szCs w:val="26"/>
        </w:rPr>
        <w:t xml:space="preserve"> инфляции.</w:t>
      </w:r>
    </w:p>
    <w:p w:rsidR="00A47BC7" w:rsidRDefault="00A47BC7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420060" w:rsidRDefault="00325A03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  <w:sectPr w:rsidR="00420060" w:rsidSect="0003527C">
          <w:pgSz w:w="11906" w:h="16838"/>
          <w:pgMar w:top="1389" w:right="567" w:bottom="567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6"/>
          <w:szCs w:val="26"/>
        </w:rPr>
        <w:t xml:space="preserve"> </w:t>
      </w:r>
    </w:p>
    <w:p w:rsidR="00420060" w:rsidRPr="005D0DFA" w:rsidRDefault="00C7479F" w:rsidP="00C7479F">
      <w:pPr>
        <w:pStyle w:val="af1"/>
      </w:pPr>
      <w:r>
        <w:lastRenderedPageBreak/>
        <w:t>Таблица 10</w:t>
      </w:r>
    </w:p>
    <w:tbl>
      <w:tblPr>
        <w:tblW w:w="493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4"/>
        <w:gridCol w:w="1565"/>
        <w:gridCol w:w="1356"/>
        <w:gridCol w:w="1356"/>
        <w:gridCol w:w="1356"/>
        <w:gridCol w:w="1356"/>
        <w:gridCol w:w="1356"/>
        <w:gridCol w:w="1677"/>
      </w:tblGrid>
      <w:tr w:rsidR="00A47BC7" w:rsidRPr="0072070A" w:rsidTr="00477ED5">
        <w:trPr>
          <w:trHeight w:val="102"/>
          <w:jc w:val="center"/>
        </w:trPr>
        <w:tc>
          <w:tcPr>
            <w:tcW w:w="1696" w:type="pct"/>
            <w:vMerge w:val="restart"/>
            <w:shd w:val="clear" w:color="auto" w:fill="auto"/>
            <w:noWrap/>
            <w:vAlign w:val="center"/>
            <w:hideMark/>
          </w:tcPr>
          <w:p w:rsidR="00A47BC7" w:rsidRPr="0072070A" w:rsidRDefault="00A47BC7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Наименования мероприятия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A47BC7" w:rsidRPr="0072070A" w:rsidRDefault="00A47BC7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color w:val="000000"/>
                <w:lang w:eastAsia="ru-RU"/>
              </w:rPr>
              <w:t>Год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A47BC7" w:rsidRPr="0072070A" w:rsidRDefault="00A47BC7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2014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A47BC7" w:rsidRPr="0072070A" w:rsidRDefault="00A47BC7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2015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A47BC7" w:rsidRPr="0072070A" w:rsidRDefault="00A47BC7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2016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A47BC7" w:rsidRPr="0072070A" w:rsidRDefault="00A47BC7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2017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A47BC7" w:rsidRPr="0072070A" w:rsidRDefault="00A47BC7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2018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A47BC7" w:rsidRPr="0072070A" w:rsidRDefault="00A47BC7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2020-2024</w:t>
            </w:r>
          </w:p>
        </w:tc>
      </w:tr>
      <w:tr w:rsidR="005D0DFA" w:rsidRPr="0072070A" w:rsidTr="00477ED5">
        <w:trPr>
          <w:trHeight w:val="7"/>
          <w:jc w:val="center"/>
        </w:trPr>
        <w:tc>
          <w:tcPr>
            <w:tcW w:w="1696" w:type="pct"/>
            <w:vMerge/>
            <w:shd w:val="clear" w:color="auto" w:fill="auto"/>
            <w:noWrap/>
            <w:vAlign w:val="center"/>
            <w:hideMark/>
          </w:tcPr>
          <w:p w:rsidR="005D0DFA" w:rsidRPr="0072070A" w:rsidRDefault="005D0DFA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3304" w:type="pct"/>
            <w:gridSpan w:val="7"/>
            <w:shd w:val="clear" w:color="auto" w:fill="auto"/>
            <w:noWrap/>
            <w:vAlign w:val="center"/>
            <w:hideMark/>
          </w:tcPr>
          <w:p w:rsidR="005D0DFA" w:rsidRPr="0072070A" w:rsidRDefault="005D0DFA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Капиталовложения, тыс. руб.</w:t>
            </w:r>
          </w:p>
        </w:tc>
      </w:tr>
      <w:tr w:rsidR="005D0DFA" w:rsidRPr="0072070A" w:rsidTr="00477ED5">
        <w:trPr>
          <w:trHeight w:val="7"/>
          <w:jc w:val="center"/>
        </w:trPr>
        <w:tc>
          <w:tcPr>
            <w:tcW w:w="5000" w:type="pct"/>
            <w:gridSpan w:val="8"/>
            <w:shd w:val="clear" w:color="auto" w:fill="auto"/>
            <w:noWrap/>
            <w:vAlign w:val="center"/>
            <w:hideMark/>
          </w:tcPr>
          <w:p w:rsidR="00017169" w:rsidRPr="0072070A" w:rsidRDefault="005D0DFA" w:rsidP="0072070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Приборный учет</w:t>
            </w:r>
          </w:p>
        </w:tc>
      </w:tr>
      <w:tr w:rsidR="00477ED5" w:rsidRPr="0072070A" w:rsidTr="00477ED5">
        <w:trPr>
          <w:trHeight w:val="7"/>
          <w:jc w:val="center"/>
        </w:trPr>
        <w:tc>
          <w:tcPr>
            <w:tcW w:w="1696" w:type="pct"/>
            <w:shd w:val="clear" w:color="auto" w:fill="auto"/>
            <w:vAlign w:val="center"/>
            <w:hideMark/>
          </w:tcPr>
          <w:p w:rsidR="00477ED5" w:rsidRPr="0072070A" w:rsidRDefault="00477ED5" w:rsidP="00477ED5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color w:val="000000"/>
                <w:lang w:eastAsia="ru-RU"/>
              </w:rPr>
              <w:t>Совершенствование существующего парка приборов коммерческого учета водопотребления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477ED5" w:rsidRPr="0072070A" w:rsidRDefault="00B14988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6 396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477ED5" w:rsidRPr="0072070A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color w:val="000000"/>
                <w:lang w:eastAsia="ru-RU"/>
              </w:rPr>
              <w:t>6 396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477ED5" w:rsidRPr="00477ED5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51B">
              <w:rPr>
                <w:rFonts w:ascii="Times New Roman" w:eastAsia="Times New Roman" w:hAnsi="Times New Roman"/>
                <w:color w:val="000000"/>
                <w:lang w:eastAsia="ru-RU"/>
              </w:rPr>
              <w:t>6 396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477ED5" w:rsidRPr="00477ED5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51B">
              <w:rPr>
                <w:rFonts w:ascii="Times New Roman" w:eastAsia="Times New Roman" w:hAnsi="Times New Roman"/>
                <w:color w:val="000000"/>
                <w:lang w:eastAsia="ru-RU"/>
              </w:rPr>
              <w:t>6 396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477ED5" w:rsidRPr="00477ED5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51B">
              <w:rPr>
                <w:rFonts w:ascii="Times New Roman" w:eastAsia="Times New Roman" w:hAnsi="Times New Roman"/>
                <w:color w:val="000000"/>
                <w:lang w:eastAsia="ru-RU"/>
              </w:rPr>
              <w:t>6 396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477ED5" w:rsidRPr="00477ED5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51B">
              <w:rPr>
                <w:rFonts w:ascii="Times New Roman" w:eastAsia="Times New Roman" w:hAnsi="Times New Roman"/>
                <w:color w:val="000000"/>
                <w:lang w:eastAsia="ru-RU"/>
              </w:rPr>
              <w:t>6 396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477ED5" w:rsidRPr="00477ED5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51B">
              <w:rPr>
                <w:rFonts w:ascii="Times New Roman" w:eastAsia="Times New Roman" w:hAnsi="Times New Roman"/>
                <w:color w:val="000000"/>
                <w:lang w:eastAsia="ru-RU"/>
              </w:rPr>
              <w:t>6 396</w:t>
            </w:r>
          </w:p>
        </w:tc>
      </w:tr>
      <w:tr w:rsidR="005D0DFA" w:rsidRPr="0072070A" w:rsidTr="00477ED5">
        <w:trPr>
          <w:trHeight w:val="7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  <w:hideMark/>
          </w:tcPr>
          <w:p w:rsidR="005D0DFA" w:rsidRPr="0072070A" w:rsidRDefault="005D0DFA" w:rsidP="001D05B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Строительство и реконструкция водопроводных сетей</w:t>
            </w:r>
          </w:p>
        </w:tc>
      </w:tr>
      <w:tr w:rsidR="00477ED5" w:rsidRPr="0072070A" w:rsidTr="00477ED5">
        <w:trPr>
          <w:trHeight w:val="7"/>
          <w:jc w:val="center"/>
        </w:trPr>
        <w:tc>
          <w:tcPr>
            <w:tcW w:w="1696" w:type="pct"/>
            <w:shd w:val="clear" w:color="auto" w:fill="auto"/>
            <w:vAlign w:val="center"/>
            <w:hideMark/>
          </w:tcPr>
          <w:p w:rsidR="00477ED5" w:rsidRPr="0072070A" w:rsidRDefault="00477ED5" w:rsidP="00477ED5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color w:val="000000"/>
                <w:lang w:eastAsia="ru-RU"/>
              </w:rPr>
              <w:t>Реконструкция, для обеспечения перспективного водопотребления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477ED5" w:rsidRPr="0072070A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2 500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477ED5" w:rsidRPr="0072070A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2 500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477ED5" w:rsidRPr="00477ED5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E1B07">
              <w:rPr>
                <w:rFonts w:ascii="Times New Roman" w:eastAsia="Times New Roman" w:hAnsi="Times New Roman"/>
                <w:color w:val="000000"/>
                <w:lang w:eastAsia="ru-RU"/>
              </w:rPr>
              <w:t>2 500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477ED5" w:rsidRPr="00477ED5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E1B07">
              <w:rPr>
                <w:rFonts w:ascii="Times New Roman" w:eastAsia="Times New Roman" w:hAnsi="Times New Roman"/>
                <w:color w:val="000000"/>
                <w:lang w:eastAsia="ru-RU"/>
              </w:rPr>
              <w:t>2 500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477ED5" w:rsidRPr="00477ED5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E1B07">
              <w:rPr>
                <w:rFonts w:ascii="Times New Roman" w:eastAsia="Times New Roman" w:hAnsi="Times New Roman"/>
                <w:color w:val="000000"/>
                <w:lang w:eastAsia="ru-RU"/>
              </w:rPr>
              <w:t>2 500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477ED5" w:rsidRPr="00477ED5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E1B07">
              <w:rPr>
                <w:rFonts w:ascii="Times New Roman" w:eastAsia="Times New Roman" w:hAnsi="Times New Roman"/>
                <w:color w:val="000000"/>
                <w:lang w:eastAsia="ru-RU"/>
              </w:rPr>
              <w:t>2 500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477ED5" w:rsidRPr="00477ED5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E1B07">
              <w:rPr>
                <w:rFonts w:ascii="Times New Roman" w:eastAsia="Times New Roman" w:hAnsi="Times New Roman"/>
                <w:color w:val="000000"/>
                <w:lang w:eastAsia="ru-RU"/>
              </w:rPr>
              <w:t>2 500</w:t>
            </w:r>
          </w:p>
        </w:tc>
      </w:tr>
      <w:tr w:rsidR="00477ED5" w:rsidRPr="0072070A" w:rsidTr="00477ED5">
        <w:trPr>
          <w:trHeight w:val="7"/>
          <w:jc w:val="center"/>
        </w:trPr>
        <w:tc>
          <w:tcPr>
            <w:tcW w:w="1696" w:type="pct"/>
            <w:shd w:val="clear" w:color="auto" w:fill="auto"/>
            <w:vAlign w:val="center"/>
            <w:hideMark/>
          </w:tcPr>
          <w:p w:rsidR="00477ED5" w:rsidRPr="0072070A" w:rsidRDefault="00477ED5" w:rsidP="00477ED5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color w:val="000000"/>
                <w:lang w:eastAsia="ru-RU"/>
              </w:rPr>
              <w:t>Реконструкция в связи с исчерпанием эксплуатационного ресурса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477ED5" w:rsidRPr="00477ED5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77ED5">
              <w:rPr>
                <w:rFonts w:ascii="Times New Roman" w:eastAsia="Times New Roman" w:hAnsi="Times New Roman"/>
                <w:color w:val="000000"/>
                <w:lang w:eastAsia="ru-RU"/>
              </w:rPr>
              <w:t>2 800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477ED5" w:rsidRPr="0072070A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color w:val="000000"/>
                <w:lang w:eastAsia="ru-RU"/>
              </w:rPr>
              <w:t>2 800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477ED5" w:rsidRPr="00477ED5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524DA">
              <w:rPr>
                <w:rFonts w:ascii="Times New Roman" w:eastAsia="Times New Roman" w:hAnsi="Times New Roman"/>
                <w:color w:val="000000"/>
                <w:lang w:eastAsia="ru-RU"/>
              </w:rPr>
              <w:t>2 800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477ED5" w:rsidRPr="00477ED5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524DA">
              <w:rPr>
                <w:rFonts w:ascii="Times New Roman" w:eastAsia="Times New Roman" w:hAnsi="Times New Roman"/>
                <w:color w:val="000000"/>
                <w:lang w:eastAsia="ru-RU"/>
              </w:rPr>
              <w:t>2 800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477ED5" w:rsidRPr="00477ED5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524DA">
              <w:rPr>
                <w:rFonts w:ascii="Times New Roman" w:eastAsia="Times New Roman" w:hAnsi="Times New Roman"/>
                <w:color w:val="000000"/>
                <w:lang w:eastAsia="ru-RU"/>
              </w:rPr>
              <w:t>2 800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477ED5" w:rsidRPr="00477ED5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524DA">
              <w:rPr>
                <w:rFonts w:ascii="Times New Roman" w:eastAsia="Times New Roman" w:hAnsi="Times New Roman"/>
                <w:color w:val="000000"/>
                <w:lang w:eastAsia="ru-RU"/>
              </w:rPr>
              <w:t>2 800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477ED5" w:rsidRPr="00477ED5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524DA">
              <w:rPr>
                <w:rFonts w:ascii="Times New Roman" w:eastAsia="Times New Roman" w:hAnsi="Times New Roman"/>
                <w:color w:val="000000"/>
                <w:lang w:eastAsia="ru-RU"/>
              </w:rPr>
              <w:t>2 800</w:t>
            </w:r>
          </w:p>
        </w:tc>
      </w:tr>
      <w:tr w:rsidR="00A47BC7" w:rsidRPr="0072070A" w:rsidTr="00477ED5">
        <w:trPr>
          <w:trHeight w:val="7"/>
          <w:jc w:val="center"/>
        </w:trPr>
        <w:tc>
          <w:tcPr>
            <w:tcW w:w="1696" w:type="pct"/>
            <w:shd w:val="clear" w:color="auto" w:fill="auto"/>
            <w:noWrap/>
            <w:vAlign w:val="center"/>
            <w:hideMark/>
          </w:tcPr>
          <w:p w:rsidR="00A47BC7" w:rsidRPr="0072070A" w:rsidRDefault="00A47BC7" w:rsidP="00A47BC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Итого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A47BC7" w:rsidRPr="00477ED5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77ED5">
              <w:rPr>
                <w:rFonts w:ascii="Times New Roman" w:eastAsia="Times New Roman" w:hAnsi="Times New Roman"/>
                <w:color w:val="000000"/>
                <w:lang w:eastAsia="ru-RU"/>
              </w:rPr>
              <w:t>11 696</w:t>
            </w:r>
          </w:p>
        </w:tc>
        <w:tc>
          <w:tcPr>
            <w:tcW w:w="447" w:type="pct"/>
            <w:shd w:val="clear" w:color="auto" w:fill="auto"/>
            <w:noWrap/>
            <w:vAlign w:val="bottom"/>
            <w:hideMark/>
          </w:tcPr>
          <w:p w:rsidR="00A47BC7" w:rsidRPr="0072070A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  <w:lang w:eastAsia="ru-RU"/>
              </w:rPr>
            </w:pPr>
            <w:r w:rsidRPr="00477ED5">
              <w:rPr>
                <w:rFonts w:ascii="Times New Roman" w:eastAsia="Times New Roman" w:hAnsi="Times New Roman"/>
                <w:color w:val="000000"/>
                <w:lang w:eastAsia="ru-RU"/>
              </w:rPr>
              <w:t>11 696</w:t>
            </w:r>
          </w:p>
        </w:tc>
        <w:tc>
          <w:tcPr>
            <w:tcW w:w="447" w:type="pct"/>
            <w:shd w:val="clear" w:color="auto" w:fill="auto"/>
            <w:noWrap/>
            <w:vAlign w:val="bottom"/>
            <w:hideMark/>
          </w:tcPr>
          <w:p w:rsidR="00A47BC7" w:rsidRPr="00477ED5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77ED5">
              <w:rPr>
                <w:rFonts w:ascii="Times New Roman" w:eastAsia="Times New Roman" w:hAnsi="Times New Roman"/>
                <w:color w:val="000000"/>
                <w:lang w:eastAsia="ru-RU"/>
              </w:rPr>
              <w:t>11 696</w:t>
            </w:r>
          </w:p>
        </w:tc>
        <w:tc>
          <w:tcPr>
            <w:tcW w:w="447" w:type="pct"/>
            <w:shd w:val="clear" w:color="auto" w:fill="auto"/>
            <w:noWrap/>
            <w:vAlign w:val="bottom"/>
            <w:hideMark/>
          </w:tcPr>
          <w:p w:rsidR="00A47BC7" w:rsidRPr="00477ED5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77ED5">
              <w:rPr>
                <w:rFonts w:ascii="Times New Roman" w:eastAsia="Times New Roman" w:hAnsi="Times New Roman"/>
                <w:color w:val="000000"/>
                <w:lang w:eastAsia="ru-RU"/>
              </w:rPr>
              <w:t>11 696</w:t>
            </w:r>
          </w:p>
        </w:tc>
        <w:tc>
          <w:tcPr>
            <w:tcW w:w="447" w:type="pct"/>
            <w:shd w:val="clear" w:color="auto" w:fill="auto"/>
            <w:noWrap/>
            <w:vAlign w:val="bottom"/>
            <w:hideMark/>
          </w:tcPr>
          <w:p w:rsidR="00A47BC7" w:rsidRPr="00477ED5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77ED5">
              <w:rPr>
                <w:rFonts w:ascii="Times New Roman" w:eastAsia="Times New Roman" w:hAnsi="Times New Roman"/>
                <w:color w:val="000000"/>
                <w:lang w:eastAsia="ru-RU"/>
              </w:rPr>
              <w:t>11 696</w:t>
            </w:r>
          </w:p>
        </w:tc>
        <w:tc>
          <w:tcPr>
            <w:tcW w:w="447" w:type="pct"/>
            <w:shd w:val="clear" w:color="auto" w:fill="auto"/>
            <w:noWrap/>
            <w:vAlign w:val="bottom"/>
            <w:hideMark/>
          </w:tcPr>
          <w:p w:rsidR="00A47BC7" w:rsidRPr="00477ED5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77ED5">
              <w:rPr>
                <w:rFonts w:ascii="Times New Roman" w:eastAsia="Times New Roman" w:hAnsi="Times New Roman"/>
                <w:color w:val="000000"/>
                <w:lang w:eastAsia="ru-RU"/>
              </w:rPr>
              <w:t>11 696</w:t>
            </w:r>
          </w:p>
        </w:tc>
        <w:tc>
          <w:tcPr>
            <w:tcW w:w="553" w:type="pct"/>
            <w:shd w:val="clear" w:color="auto" w:fill="auto"/>
            <w:noWrap/>
            <w:vAlign w:val="bottom"/>
            <w:hideMark/>
          </w:tcPr>
          <w:p w:rsidR="00A47BC7" w:rsidRPr="00477ED5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77ED5">
              <w:rPr>
                <w:rFonts w:ascii="Times New Roman" w:eastAsia="Times New Roman" w:hAnsi="Times New Roman"/>
                <w:color w:val="000000"/>
                <w:lang w:eastAsia="ru-RU"/>
              </w:rPr>
              <w:t>11 696</w:t>
            </w:r>
          </w:p>
        </w:tc>
      </w:tr>
      <w:tr w:rsidR="00A47BC7" w:rsidRPr="0072070A" w:rsidTr="00477ED5">
        <w:trPr>
          <w:trHeight w:val="7"/>
          <w:jc w:val="center"/>
        </w:trPr>
        <w:tc>
          <w:tcPr>
            <w:tcW w:w="1696" w:type="pct"/>
            <w:shd w:val="clear" w:color="auto" w:fill="auto"/>
            <w:noWrap/>
            <w:vAlign w:val="center"/>
            <w:hideMark/>
          </w:tcPr>
          <w:p w:rsidR="00A47BC7" w:rsidRPr="0072070A" w:rsidRDefault="003D1213" w:rsidP="00A47BC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Индекс роста цен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A47BC7" w:rsidRPr="0072070A" w:rsidRDefault="00A47BC7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A47BC7" w:rsidRPr="0072070A" w:rsidRDefault="00A47BC7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A47BC7" w:rsidRPr="0072070A" w:rsidRDefault="00A47BC7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color w:val="000000"/>
                <w:lang w:eastAsia="ru-RU"/>
              </w:rPr>
              <w:t>1,0550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A47BC7" w:rsidRPr="0072070A" w:rsidRDefault="00A47BC7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color w:val="000000"/>
                <w:lang w:eastAsia="ru-RU"/>
              </w:rPr>
              <w:t>1,1130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A47BC7" w:rsidRPr="0072070A" w:rsidRDefault="00A47BC7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color w:val="000000"/>
                <w:lang w:eastAsia="ru-RU"/>
              </w:rPr>
              <w:t>1,1742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A47BC7" w:rsidRPr="0072070A" w:rsidRDefault="00A47BC7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color w:val="000000"/>
                <w:lang w:eastAsia="ru-RU"/>
              </w:rPr>
              <w:t>1,2388</w:t>
            </w:r>
          </w:p>
        </w:tc>
        <w:tc>
          <w:tcPr>
            <w:tcW w:w="553" w:type="pct"/>
            <w:shd w:val="clear" w:color="auto" w:fill="auto"/>
            <w:noWrap/>
            <w:vAlign w:val="bottom"/>
            <w:hideMark/>
          </w:tcPr>
          <w:p w:rsidR="00A47BC7" w:rsidRPr="0072070A" w:rsidRDefault="00A47BC7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color w:val="000000"/>
                <w:lang w:eastAsia="ru-RU"/>
              </w:rPr>
              <w:t>1,38-1,71</w:t>
            </w:r>
          </w:p>
        </w:tc>
      </w:tr>
      <w:tr w:rsidR="00A47BC7" w:rsidRPr="0072070A" w:rsidTr="00477ED5">
        <w:trPr>
          <w:trHeight w:val="7"/>
          <w:jc w:val="center"/>
        </w:trPr>
        <w:tc>
          <w:tcPr>
            <w:tcW w:w="1696" w:type="pct"/>
            <w:shd w:val="clear" w:color="auto" w:fill="auto"/>
            <w:noWrap/>
            <w:vAlign w:val="center"/>
            <w:hideMark/>
          </w:tcPr>
          <w:p w:rsidR="00A47BC7" w:rsidRPr="0072070A" w:rsidRDefault="00A47BC7" w:rsidP="00A47BC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2070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Всего, с учетом прогноза роста цен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A47BC7" w:rsidRPr="0072070A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  <w:lang w:eastAsia="ru-RU"/>
              </w:rPr>
            </w:pPr>
            <w:r w:rsidRPr="00477ED5">
              <w:rPr>
                <w:rFonts w:ascii="Times New Roman" w:eastAsia="Times New Roman" w:hAnsi="Times New Roman"/>
                <w:color w:val="000000"/>
                <w:lang w:eastAsia="ru-RU"/>
              </w:rPr>
              <w:t>11 696</w:t>
            </w:r>
          </w:p>
        </w:tc>
        <w:tc>
          <w:tcPr>
            <w:tcW w:w="447" w:type="pct"/>
            <w:shd w:val="clear" w:color="auto" w:fill="auto"/>
            <w:noWrap/>
            <w:vAlign w:val="bottom"/>
            <w:hideMark/>
          </w:tcPr>
          <w:p w:rsidR="00A47BC7" w:rsidRPr="0072070A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  <w:lang w:eastAsia="ru-RU"/>
              </w:rPr>
            </w:pPr>
            <w:r w:rsidRPr="00477ED5">
              <w:rPr>
                <w:rFonts w:ascii="Times New Roman" w:eastAsia="Times New Roman" w:hAnsi="Times New Roman"/>
                <w:color w:val="000000"/>
                <w:lang w:eastAsia="ru-RU"/>
              </w:rPr>
              <w:t>11 696</w:t>
            </w:r>
          </w:p>
        </w:tc>
        <w:tc>
          <w:tcPr>
            <w:tcW w:w="447" w:type="pct"/>
            <w:shd w:val="clear" w:color="auto" w:fill="auto"/>
            <w:noWrap/>
            <w:vAlign w:val="bottom"/>
            <w:hideMark/>
          </w:tcPr>
          <w:p w:rsidR="00A47BC7" w:rsidRPr="0072070A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  <w:lang w:eastAsia="ru-RU"/>
              </w:rPr>
            </w:pPr>
            <w:r w:rsidRPr="00477ED5">
              <w:rPr>
                <w:rFonts w:ascii="Times New Roman" w:eastAsia="Times New Roman" w:hAnsi="Times New Roman"/>
                <w:color w:val="000000"/>
                <w:lang w:eastAsia="ru-RU"/>
              </w:rPr>
              <w:t>12 339</w:t>
            </w:r>
          </w:p>
        </w:tc>
        <w:tc>
          <w:tcPr>
            <w:tcW w:w="447" w:type="pct"/>
            <w:shd w:val="clear" w:color="auto" w:fill="auto"/>
            <w:noWrap/>
            <w:vAlign w:val="bottom"/>
            <w:hideMark/>
          </w:tcPr>
          <w:p w:rsidR="00A47BC7" w:rsidRPr="0072070A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  <w:lang w:eastAsia="ru-RU"/>
              </w:rPr>
            </w:pPr>
            <w:r w:rsidRPr="00477ED5">
              <w:rPr>
                <w:rFonts w:ascii="Times New Roman" w:eastAsia="Times New Roman" w:hAnsi="Times New Roman"/>
                <w:color w:val="000000"/>
                <w:lang w:eastAsia="ru-RU"/>
              </w:rPr>
              <w:t>13 017</w:t>
            </w:r>
          </w:p>
        </w:tc>
        <w:tc>
          <w:tcPr>
            <w:tcW w:w="447" w:type="pct"/>
            <w:shd w:val="clear" w:color="auto" w:fill="auto"/>
            <w:noWrap/>
            <w:vAlign w:val="bottom"/>
            <w:hideMark/>
          </w:tcPr>
          <w:p w:rsidR="00A47BC7" w:rsidRPr="0072070A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  <w:lang w:eastAsia="ru-RU"/>
              </w:rPr>
            </w:pPr>
            <w:r w:rsidRPr="00477ED5">
              <w:rPr>
                <w:rFonts w:ascii="Times New Roman" w:eastAsia="Times New Roman" w:hAnsi="Times New Roman"/>
                <w:color w:val="000000"/>
                <w:lang w:eastAsia="ru-RU"/>
              </w:rPr>
              <w:t>13 733</w:t>
            </w:r>
          </w:p>
        </w:tc>
        <w:tc>
          <w:tcPr>
            <w:tcW w:w="447" w:type="pct"/>
            <w:shd w:val="clear" w:color="auto" w:fill="auto"/>
            <w:noWrap/>
            <w:vAlign w:val="bottom"/>
            <w:hideMark/>
          </w:tcPr>
          <w:p w:rsidR="00A47BC7" w:rsidRPr="0072070A" w:rsidRDefault="00477ED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  <w:lang w:eastAsia="ru-RU"/>
              </w:rPr>
            </w:pPr>
            <w:r w:rsidRPr="00477ED5">
              <w:rPr>
                <w:rFonts w:ascii="Times New Roman" w:eastAsia="Times New Roman" w:hAnsi="Times New Roman"/>
                <w:color w:val="000000"/>
                <w:lang w:eastAsia="ru-RU"/>
              </w:rPr>
              <w:t>14 489</w:t>
            </w:r>
          </w:p>
        </w:tc>
        <w:tc>
          <w:tcPr>
            <w:tcW w:w="553" w:type="pct"/>
            <w:shd w:val="clear" w:color="auto" w:fill="auto"/>
            <w:noWrap/>
            <w:vAlign w:val="bottom"/>
            <w:hideMark/>
          </w:tcPr>
          <w:p w:rsidR="00A47BC7" w:rsidRPr="0072070A" w:rsidRDefault="00EE3FC5" w:rsidP="00477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  <w:lang w:eastAsia="ru-RU"/>
              </w:rPr>
            </w:pPr>
            <w:r w:rsidRPr="00EE3FC5">
              <w:rPr>
                <w:rFonts w:ascii="Times New Roman" w:eastAsia="Times New Roman" w:hAnsi="Times New Roman"/>
                <w:color w:val="000000"/>
                <w:lang w:eastAsia="ru-RU"/>
              </w:rPr>
              <w:t>20 000</w:t>
            </w:r>
          </w:p>
        </w:tc>
      </w:tr>
    </w:tbl>
    <w:p w:rsidR="00420060" w:rsidRDefault="00420060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  <w:sectPr w:rsidR="00420060" w:rsidSect="001D05BD">
          <w:pgSz w:w="16838" w:h="11906" w:orient="landscape"/>
          <w:pgMar w:top="567" w:right="567" w:bottom="1701" w:left="1134" w:header="709" w:footer="709" w:gutter="0"/>
          <w:cols w:space="708"/>
          <w:docGrid w:linePitch="360"/>
        </w:sectPr>
      </w:pPr>
    </w:p>
    <w:p w:rsidR="00B3348D" w:rsidRDefault="003D1213" w:rsidP="003D1213">
      <w:pPr>
        <w:spacing w:before="120" w:after="12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48DD271F" wp14:editId="1CDFC2B1">
            <wp:extent cx="5886450" cy="30480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D1213" w:rsidRDefault="00C7479F" w:rsidP="003D1213">
      <w:pPr>
        <w:spacing w:before="120" w:after="120" w:line="240" w:lineRule="auto"/>
        <w:ind w:firstLine="56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Рис. 8</w:t>
      </w:r>
    </w:p>
    <w:p w:rsidR="005D0DFA" w:rsidRDefault="005935F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240CD">
        <w:rPr>
          <w:rFonts w:ascii="Times New Roman" w:hAnsi="Times New Roman"/>
          <w:sz w:val="26"/>
          <w:szCs w:val="26"/>
        </w:rPr>
        <w:t>Суммарные капиталовложения необходимые для реализации всех мероприятий, предусмотренных данным проектом схемы водоснабжения</w:t>
      </w:r>
      <w:r w:rsidR="006F200E" w:rsidRPr="002240CD">
        <w:rPr>
          <w:rFonts w:ascii="Times New Roman" w:hAnsi="Times New Roman"/>
          <w:sz w:val="26"/>
          <w:szCs w:val="26"/>
        </w:rPr>
        <w:t>,</w:t>
      </w:r>
      <w:r w:rsidRPr="002240CD">
        <w:rPr>
          <w:rFonts w:ascii="Times New Roman" w:hAnsi="Times New Roman"/>
          <w:sz w:val="26"/>
          <w:szCs w:val="26"/>
        </w:rPr>
        <w:t xml:space="preserve"> составит к 20</w:t>
      </w:r>
      <w:r w:rsidR="002240CD" w:rsidRPr="002240CD">
        <w:rPr>
          <w:rFonts w:ascii="Times New Roman" w:hAnsi="Times New Roman"/>
          <w:sz w:val="26"/>
          <w:szCs w:val="26"/>
        </w:rPr>
        <w:t>24</w:t>
      </w:r>
      <w:r w:rsidRPr="002240CD">
        <w:rPr>
          <w:rFonts w:ascii="Times New Roman" w:hAnsi="Times New Roman"/>
          <w:sz w:val="26"/>
          <w:szCs w:val="26"/>
        </w:rPr>
        <w:t xml:space="preserve"> году порядка </w:t>
      </w:r>
      <w:r w:rsidR="002240CD" w:rsidRPr="002240CD">
        <w:rPr>
          <w:rFonts w:ascii="Times New Roman" w:hAnsi="Times New Roman"/>
          <w:sz w:val="26"/>
          <w:szCs w:val="26"/>
        </w:rPr>
        <w:t>20,0</w:t>
      </w:r>
      <w:r w:rsidRPr="002240CD">
        <w:rPr>
          <w:rFonts w:ascii="Times New Roman" w:hAnsi="Times New Roman"/>
          <w:sz w:val="26"/>
          <w:szCs w:val="26"/>
        </w:rPr>
        <w:t xml:space="preserve"> </w:t>
      </w:r>
      <w:r w:rsidR="002240CD" w:rsidRPr="002240CD">
        <w:rPr>
          <w:rFonts w:ascii="Times New Roman" w:hAnsi="Times New Roman"/>
          <w:sz w:val="26"/>
          <w:szCs w:val="26"/>
        </w:rPr>
        <w:t>тыс</w:t>
      </w:r>
      <w:r w:rsidRPr="002240CD">
        <w:rPr>
          <w:rFonts w:ascii="Times New Roman" w:hAnsi="Times New Roman"/>
          <w:sz w:val="26"/>
          <w:szCs w:val="26"/>
        </w:rPr>
        <w:t>. руб. (с учетом прогнозных цен).</w:t>
      </w:r>
    </w:p>
    <w:p w:rsidR="005D0DFA" w:rsidRDefault="005D0DFA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5D0DFA" w:rsidRDefault="005D0DFA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5D0DFA" w:rsidRDefault="005D0DFA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5D0DFA" w:rsidRPr="00122B66" w:rsidRDefault="005D0DFA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D5090E" w:rsidRPr="0024702B" w:rsidRDefault="0024702B" w:rsidP="0035015B">
      <w:pPr>
        <w:pStyle w:val="11"/>
        <w:keepNext w:val="0"/>
        <w:pageBreakBefore/>
        <w:numPr>
          <w:ilvl w:val="0"/>
          <w:numId w:val="7"/>
        </w:numPr>
        <w:tabs>
          <w:tab w:val="clear" w:pos="9356"/>
          <w:tab w:val="left" w:pos="540"/>
        </w:tabs>
        <w:spacing w:before="120" w:after="240"/>
        <w:ind w:left="357" w:firstLine="567"/>
        <w:rPr>
          <w:bCs w:val="0"/>
          <w:sz w:val="28"/>
          <w:szCs w:val="28"/>
        </w:rPr>
      </w:pPr>
      <w:bookmarkStart w:id="56" w:name="_Toc382995745"/>
      <w:r>
        <w:rPr>
          <w:bCs w:val="0"/>
          <w:sz w:val="28"/>
          <w:szCs w:val="28"/>
        </w:rPr>
        <w:lastRenderedPageBreak/>
        <w:t>Схема водоотведения</w:t>
      </w:r>
      <w:bookmarkEnd w:id="56"/>
    </w:p>
    <w:p w:rsidR="00D5090E" w:rsidRDefault="00D5090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24702B" w:rsidRDefault="0024702B" w:rsidP="0035015B">
      <w:pPr>
        <w:pStyle w:val="20"/>
        <w:keepNext w:val="0"/>
        <w:numPr>
          <w:ilvl w:val="1"/>
          <w:numId w:val="7"/>
        </w:numPr>
        <w:suppressLineNumbers w:val="0"/>
        <w:tabs>
          <w:tab w:val="clear" w:pos="9356"/>
        </w:tabs>
        <w:spacing w:before="120" w:after="240"/>
        <w:ind w:firstLine="567"/>
        <w:rPr>
          <w:sz w:val="24"/>
        </w:rPr>
      </w:pPr>
      <w:bookmarkStart w:id="57" w:name="_Toc382995746"/>
      <w:r w:rsidRPr="0024702B">
        <w:rPr>
          <w:sz w:val="24"/>
        </w:rPr>
        <w:t>Существующее положение в сфере водоотведения муниципального образования</w:t>
      </w:r>
      <w:bookmarkEnd w:id="57"/>
    </w:p>
    <w:p w:rsidR="007D08E5" w:rsidRPr="007D08E5" w:rsidRDefault="007D08E5" w:rsidP="007D08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D08E5">
        <w:rPr>
          <w:rFonts w:ascii="Times New Roman" w:hAnsi="Times New Roman"/>
          <w:sz w:val="26"/>
          <w:szCs w:val="26"/>
        </w:rPr>
        <w:t>Сточные воды от благоустроенных домов отводятся по системе самотечных канализационных сетей в приемочную емкость канализации.</w:t>
      </w:r>
    </w:p>
    <w:p w:rsidR="007D08E5" w:rsidRPr="007D08E5" w:rsidRDefault="007D08E5" w:rsidP="007D08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D08E5">
        <w:rPr>
          <w:rFonts w:ascii="Times New Roman" w:hAnsi="Times New Roman"/>
          <w:sz w:val="26"/>
          <w:szCs w:val="26"/>
        </w:rPr>
        <w:t>В Усть-Рубахинском муниципальном образовании на социальных объектах, а также населением, проживающи</w:t>
      </w:r>
      <w:r w:rsidR="00A2623A">
        <w:rPr>
          <w:rFonts w:ascii="Times New Roman" w:hAnsi="Times New Roman"/>
          <w:sz w:val="26"/>
          <w:szCs w:val="26"/>
        </w:rPr>
        <w:t>х</w:t>
      </w:r>
      <w:r w:rsidRPr="007D08E5">
        <w:rPr>
          <w:rFonts w:ascii="Times New Roman" w:hAnsi="Times New Roman"/>
          <w:sz w:val="26"/>
          <w:szCs w:val="26"/>
        </w:rPr>
        <w:t xml:space="preserve"> в жилых домах, используются выгребные ямы, откачку которых осуществляют специализированные машины по договорной цене. </w:t>
      </w:r>
    </w:p>
    <w:p w:rsidR="007D08E5" w:rsidRPr="007D08E5" w:rsidRDefault="007D08E5" w:rsidP="007D08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D08E5">
        <w:rPr>
          <w:rFonts w:ascii="Times New Roman" w:hAnsi="Times New Roman"/>
          <w:sz w:val="26"/>
          <w:szCs w:val="26"/>
        </w:rPr>
        <w:t xml:space="preserve">Канализационные очистные сооружения, канализационные насосные станции и ливневая канализация в Усть-Рубахинском муниципальном образовании отсутствует. </w:t>
      </w:r>
    </w:p>
    <w:p w:rsidR="007D08E5" w:rsidRPr="007D08E5" w:rsidRDefault="007D08E5" w:rsidP="007D08E5"/>
    <w:p w:rsidR="007F68FC" w:rsidRDefault="00021874" w:rsidP="0035015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</w:pPr>
      <w:bookmarkStart w:id="58" w:name="_Toc382995747"/>
      <w:r>
        <w:rPr>
          <w:sz w:val="24"/>
        </w:rPr>
        <w:t>Описание</w:t>
      </w:r>
      <w:r w:rsidR="0024702B" w:rsidRPr="0024702B">
        <w:rPr>
          <w:sz w:val="24"/>
        </w:rPr>
        <w:t xml:space="preserve"> существующих канализационных очистных сооружений, включая оценку соответствия применяемой технологической схемы требованиям обеспечения нормативов качества сточных вод и определение существующе</w:t>
      </w:r>
      <w:r w:rsidR="0024702B">
        <w:rPr>
          <w:sz w:val="24"/>
        </w:rPr>
        <w:t xml:space="preserve">го </w:t>
      </w:r>
      <w:r w:rsidR="007F68FC" w:rsidRPr="00A729E7">
        <w:t>Сооружения для обработки осадка</w:t>
      </w:r>
      <w:bookmarkEnd w:id="58"/>
    </w:p>
    <w:p w:rsidR="006A210C" w:rsidRPr="0093182C" w:rsidRDefault="0093182C" w:rsidP="001D05BD">
      <w:pPr>
        <w:tabs>
          <w:tab w:val="num" w:pos="927"/>
          <w:tab w:val="num" w:pos="2622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3182C">
        <w:rPr>
          <w:rFonts w:ascii="Times New Roman" w:hAnsi="Times New Roman"/>
          <w:sz w:val="26"/>
          <w:szCs w:val="26"/>
        </w:rPr>
        <w:t>На территории Усть-Рубахинского муниципального образования отсутствуют очистные канализационные сооружения</w:t>
      </w:r>
      <w:r>
        <w:rPr>
          <w:rFonts w:ascii="Times New Roman" w:hAnsi="Times New Roman"/>
          <w:sz w:val="26"/>
          <w:szCs w:val="26"/>
        </w:rPr>
        <w:t>.</w:t>
      </w:r>
    </w:p>
    <w:p w:rsidR="0024702B" w:rsidRDefault="00876167" w:rsidP="0035015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59" w:name="_Toc382995748"/>
      <w:r>
        <w:rPr>
          <w:sz w:val="24"/>
        </w:rPr>
        <w:t xml:space="preserve">Описание </w:t>
      </w:r>
      <w:r w:rsidR="0024702B" w:rsidRPr="0024702B">
        <w:rPr>
          <w:sz w:val="24"/>
        </w:rPr>
        <w:t>технологических зон водоотведения (отдельно для каждого очистного сооружения)</w:t>
      </w:r>
      <w:bookmarkEnd w:id="59"/>
    </w:p>
    <w:p w:rsidR="0093182C" w:rsidRPr="0093182C" w:rsidRDefault="0093182C" w:rsidP="0093182C">
      <w:pPr>
        <w:tabs>
          <w:tab w:val="num" w:pos="927"/>
          <w:tab w:val="num" w:pos="2622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3182C">
        <w:rPr>
          <w:rFonts w:ascii="Times New Roman" w:hAnsi="Times New Roman"/>
          <w:sz w:val="26"/>
          <w:szCs w:val="26"/>
        </w:rPr>
        <w:t>На территории Усть-Рубахинского муниципального образования отсутствуют очистные канализационные сооружения.</w:t>
      </w:r>
    </w:p>
    <w:p w:rsidR="00487912" w:rsidRPr="00CE5004" w:rsidRDefault="00487912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24702B" w:rsidRDefault="00C768F3" w:rsidP="0035015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60" w:name="_Toc382995749"/>
      <w:r>
        <w:rPr>
          <w:sz w:val="24"/>
        </w:rPr>
        <w:t>Описание</w:t>
      </w:r>
      <w:r w:rsidR="0024702B" w:rsidRPr="0024702B">
        <w:rPr>
          <w:sz w:val="24"/>
        </w:rPr>
        <w:t xml:space="preserve"> состояния и функционирования системы утилизации осадка сточных вод</w:t>
      </w:r>
      <w:bookmarkEnd w:id="60"/>
    </w:p>
    <w:p w:rsidR="00CC3F52" w:rsidRPr="00CC3F52" w:rsidRDefault="00CC3F52" w:rsidP="00CC3F52">
      <w:pPr>
        <w:pStyle w:val="aff0"/>
        <w:tabs>
          <w:tab w:val="num" w:pos="927"/>
          <w:tab w:val="num" w:pos="2622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C3F52">
        <w:rPr>
          <w:rFonts w:ascii="Times New Roman" w:hAnsi="Times New Roman"/>
          <w:sz w:val="26"/>
          <w:szCs w:val="26"/>
        </w:rPr>
        <w:t xml:space="preserve">На территории Усть-Рубахинского муниципального образования отсутствуют </w:t>
      </w:r>
      <w:r w:rsidR="00116757">
        <w:rPr>
          <w:rFonts w:ascii="Times New Roman" w:hAnsi="Times New Roman"/>
          <w:sz w:val="26"/>
          <w:szCs w:val="26"/>
        </w:rPr>
        <w:t>система утилизации сточных вод</w:t>
      </w:r>
      <w:r w:rsidRPr="00CC3F52">
        <w:rPr>
          <w:rFonts w:ascii="Times New Roman" w:hAnsi="Times New Roman"/>
          <w:sz w:val="26"/>
          <w:szCs w:val="26"/>
        </w:rPr>
        <w:t>.</w:t>
      </w:r>
    </w:p>
    <w:p w:rsidR="005E39DA" w:rsidRPr="00C768F3" w:rsidRDefault="005E39DA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24702B" w:rsidRDefault="00442046" w:rsidP="0035015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61" w:name="_Toc382995750"/>
      <w:r>
        <w:rPr>
          <w:sz w:val="24"/>
        </w:rPr>
        <w:t>Описание</w:t>
      </w:r>
      <w:r w:rsidR="0024702B" w:rsidRPr="0024702B">
        <w:rPr>
          <w:sz w:val="24"/>
        </w:rPr>
        <w:t xml:space="preserve"> состояния и функционирования канализационных коллекторов и сетей, и сооружений на них, включая оценку амортизации (износа) и определение возможности обеспечения отвода и утилизации сточных вод</w:t>
      </w:r>
      <w:bookmarkEnd w:id="61"/>
    </w:p>
    <w:p w:rsidR="008B6091" w:rsidRDefault="00116757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C3F52">
        <w:rPr>
          <w:rFonts w:ascii="Times New Roman" w:hAnsi="Times New Roman"/>
          <w:sz w:val="26"/>
          <w:szCs w:val="26"/>
        </w:rPr>
        <w:t>На территории Усть-Рубахинского муниципального образования отсутствуют</w:t>
      </w:r>
      <w:r>
        <w:rPr>
          <w:rFonts w:ascii="Times New Roman" w:hAnsi="Times New Roman"/>
          <w:sz w:val="26"/>
          <w:szCs w:val="26"/>
        </w:rPr>
        <w:t xml:space="preserve"> канализационные коллекторы.</w:t>
      </w:r>
    </w:p>
    <w:p w:rsidR="0035015B" w:rsidRPr="005E39DA" w:rsidRDefault="0035015B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24702B" w:rsidRDefault="00F5076F" w:rsidP="0035015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62" w:name="_Toc382995751"/>
      <w:r>
        <w:rPr>
          <w:sz w:val="24"/>
        </w:rPr>
        <w:t>Оценка</w:t>
      </w:r>
      <w:r w:rsidR="0024702B" w:rsidRPr="0024702B">
        <w:rPr>
          <w:sz w:val="24"/>
        </w:rPr>
        <w:t xml:space="preserve"> безопасности и надежности централизованных систем в</w:t>
      </w:r>
      <w:r w:rsidR="0024702B">
        <w:rPr>
          <w:sz w:val="24"/>
        </w:rPr>
        <w:t>одоотведения и их управляемости</w:t>
      </w:r>
      <w:bookmarkEnd w:id="62"/>
    </w:p>
    <w:p w:rsidR="004C5D74" w:rsidRPr="00F5076F" w:rsidRDefault="00116757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территории Усть-Рубахинского муниципального образования отсутствует централизованная система водоотведения.</w:t>
      </w:r>
    </w:p>
    <w:p w:rsidR="0024702B" w:rsidRDefault="00DD603B" w:rsidP="0035015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63" w:name="_Toc382995752"/>
      <w:r>
        <w:rPr>
          <w:sz w:val="24"/>
        </w:rPr>
        <w:lastRenderedPageBreak/>
        <w:t>Оценка</w:t>
      </w:r>
      <w:r w:rsidR="0024702B" w:rsidRPr="0024702B">
        <w:rPr>
          <w:sz w:val="24"/>
        </w:rPr>
        <w:t xml:space="preserve"> воздействия централизованных систем вод</w:t>
      </w:r>
      <w:r w:rsidR="0024702B">
        <w:rPr>
          <w:sz w:val="24"/>
        </w:rPr>
        <w:t>оотведения на окружающую среду</w:t>
      </w:r>
      <w:bookmarkEnd w:id="63"/>
    </w:p>
    <w:p w:rsidR="00116757" w:rsidRPr="00116757" w:rsidRDefault="00116757" w:rsidP="00116757">
      <w:pPr>
        <w:pStyle w:val="aff0"/>
        <w:spacing w:before="120" w:after="12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16757">
        <w:rPr>
          <w:rFonts w:ascii="Times New Roman" w:hAnsi="Times New Roman"/>
          <w:sz w:val="26"/>
          <w:szCs w:val="26"/>
        </w:rPr>
        <w:t>На территории Усть-Рубахинского муниципального образования отсутствует централизованная система водоотведения.</w:t>
      </w:r>
    </w:p>
    <w:p w:rsidR="00DD603B" w:rsidRPr="00DD603B" w:rsidRDefault="00DD603B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24702B" w:rsidRDefault="004E5398" w:rsidP="0035015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64" w:name="_Toc382995753"/>
      <w:r>
        <w:rPr>
          <w:sz w:val="24"/>
        </w:rPr>
        <w:t>Анализ</w:t>
      </w:r>
      <w:r w:rsidR="0024702B" w:rsidRPr="0024702B">
        <w:rPr>
          <w:sz w:val="24"/>
        </w:rPr>
        <w:t xml:space="preserve"> территорий муниципального образования, неохваченных централи</w:t>
      </w:r>
      <w:r w:rsidR="0024702B">
        <w:rPr>
          <w:sz w:val="24"/>
        </w:rPr>
        <w:t>зованной системой водоотведения</w:t>
      </w:r>
      <w:bookmarkEnd w:id="64"/>
    </w:p>
    <w:p w:rsidR="004E5398" w:rsidRDefault="007464D7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Населенные пункты в составе </w:t>
      </w:r>
      <w:r w:rsidR="00116757">
        <w:rPr>
          <w:rFonts w:ascii="Times New Roman" w:hAnsi="Times New Roman"/>
          <w:sz w:val="26"/>
          <w:szCs w:val="26"/>
        </w:rPr>
        <w:t>Усть-Рубахинского муниципального образования</w:t>
      </w:r>
      <w:r w:rsidR="004E5398">
        <w:rPr>
          <w:rFonts w:ascii="Times New Roman" w:hAnsi="Times New Roman"/>
          <w:sz w:val="26"/>
          <w:szCs w:val="26"/>
        </w:rPr>
        <w:t>, не охваченные централизованной системой водоотведения</w:t>
      </w:r>
      <w:r>
        <w:rPr>
          <w:rFonts w:ascii="Times New Roman" w:hAnsi="Times New Roman"/>
          <w:sz w:val="26"/>
          <w:szCs w:val="26"/>
        </w:rPr>
        <w:t xml:space="preserve"> являются деревнями и селами. Общая численность населения, проживающих в населенных пунктах, не охваченных централизованной системой водоотведения составляет</w:t>
      </w:r>
      <w:r w:rsidR="00116757">
        <w:rPr>
          <w:rFonts w:ascii="Times New Roman" w:hAnsi="Times New Roman"/>
          <w:sz w:val="26"/>
          <w:szCs w:val="26"/>
        </w:rPr>
        <w:t xml:space="preserve"> 3 624</w:t>
      </w:r>
      <w:r>
        <w:rPr>
          <w:rFonts w:ascii="Times New Roman" w:hAnsi="Times New Roman"/>
          <w:sz w:val="26"/>
          <w:szCs w:val="26"/>
        </w:rPr>
        <w:t xml:space="preserve"> чел. Преобладающая жилая застройка – одноэтажные индивидуальные жилые дома сельского типа. Плотность застройки низкая.</w:t>
      </w:r>
    </w:p>
    <w:p w:rsidR="007464D7" w:rsidRPr="004E5398" w:rsidRDefault="007464D7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Перечень населенных пунктов, не охваченных централизованной системой водоотведения:</w:t>
      </w:r>
    </w:p>
    <w:p w:rsidR="00116757" w:rsidRPr="007C521C" w:rsidRDefault="00116757" w:rsidP="00116757">
      <w:pPr>
        <w:pStyle w:val="affc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7C521C">
        <w:rPr>
          <w:rFonts w:ascii="Times New Roman" w:hAnsi="Times New Roman"/>
          <w:sz w:val="24"/>
          <w:szCs w:val="24"/>
        </w:rPr>
        <w:t>деревня Муксут;</w:t>
      </w:r>
    </w:p>
    <w:p w:rsidR="00116757" w:rsidRPr="007C521C" w:rsidRDefault="00116757" w:rsidP="00116757">
      <w:pPr>
        <w:pStyle w:val="affc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7C521C">
        <w:rPr>
          <w:rFonts w:ascii="Times New Roman" w:hAnsi="Times New Roman"/>
          <w:sz w:val="24"/>
          <w:szCs w:val="24"/>
        </w:rPr>
        <w:t>деревня Рубахина;</w:t>
      </w:r>
    </w:p>
    <w:p w:rsidR="00116757" w:rsidRPr="007C521C" w:rsidRDefault="00116757" w:rsidP="00116757">
      <w:pPr>
        <w:pStyle w:val="affc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7C521C">
        <w:rPr>
          <w:rFonts w:ascii="Times New Roman" w:hAnsi="Times New Roman"/>
          <w:sz w:val="24"/>
          <w:szCs w:val="24"/>
        </w:rPr>
        <w:t>деревня Уват;</w:t>
      </w:r>
    </w:p>
    <w:p w:rsidR="00116757" w:rsidRPr="007C521C" w:rsidRDefault="00116757" w:rsidP="00116757">
      <w:pPr>
        <w:pStyle w:val="affc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7C521C">
        <w:rPr>
          <w:rFonts w:ascii="Times New Roman" w:hAnsi="Times New Roman"/>
          <w:sz w:val="24"/>
          <w:szCs w:val="24"/>
        </w:rPr>
        <w:t>деревня Швайкина;</w:t>
      </w:r>
    </w:p>
    <w:p w:rsidR="00116757" w:rsidRPr="007C521C" w:rsidRDefault="00116757" w:rsidP="00116757">
      <w:pPr>
        <w:pStyle w:val="affc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7C521C">
        <w:rPr>
          <w:rFonts w:ascii="Times New Roman" w:hAnsi="Times New Roman"/>
          <w:sz w:val="24"/>
          <w:szCs w:val="24"/>
        </w:rPr>
        <w:t>деревня Шум;</w:t>
      </w:r>
    </w:p>
    <w:p w:rsidR="00116757" w:rsidRPr="007C521C" w:rsidRDefault="00116757" w:rsidP="00116757">
      <w:pPr>
        <w:pStyle w:val="affc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7C521C">
        <w:rPr>
          <w:rFonts w:ascii="Times New Roman" w:hAnsi="Times New Roman"/>
          <w:sz w:val="24"/>
          <w:szCs w:val="24"/>
        </w:rPr>
        <w:t>поселок Вознесенский;</w:t>
      </w:r>
    </w:p>
    <w:p w:rsidR="00116757" w:rsidRPr="007C521C" w:rsidRDefault="00116757" w:rsidP="00116757">
      <w:pPr>
        <w:pStyle w:val="affc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7C521C">
        <w:rPr>
          <w:rFonts w:ascii="Times New Roman" w:hAnsi="Times New Roman"/>
          <w:sz w:val="24"/>
          <w:szCs w:val="24"/>
        </w:rPr>
        <w:t>поселок Майский;</w:t>
      </w:r>
    </w:p>
    <w:p w:rsidR="00116757" w:rsidRPr="007C521C" w:rsidRDefault="00116757" w:rsidP="00116757">
      <w:pPr>
        <w:pStyle w:val="affc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7C521C">
        <w:rPr>
          <w:rFonts w:ascii="Times New Roman" w:hAnsi="Times New Roman"/>
          <w:sz w:val="24"/>
          <w:szCs w:val="24"/>
        </w:rPr>
        <w:t>поселок Подгорный;</w:t>
      </w:r>
    </w:p>
    <w:p w:rsidR="00116757" w:rsidRPr="007C521C" w:rsidRDefault="00116757" w:rsidP="00116757">
      <w:pPr>
        <w:pStyle w:val="affc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7C521C">
        <w:rPr>
          <w:rFonts w:ascii="Times New Roman" w:hAnsi="Times New Roman"/>
          <w:sz w:val="24"/>
          <w:szCs w:val="24"/>
        </w:rPr>
        <w:t>село Абалаково;</w:t>
      </w:r>
    </w:p>
    <w:p w:rsidR="00116757" w:rsidRPr="007C521C" w:rsidRDefault="00116757" w:rsidP="00116757">
      <w:pPr>
        <w:pStyle w:val="affc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7C521C">
        <w:rPr>
          <w:rFonts w:ascii="Times New Roman" w:hAnsi="Times New Roman"/>
          <w:sz w:val="24"/>
          <w:szCs w:val="24"/>
        </w:rPr>
        <w:t>село Мельница.</w:t>
      </w:r>
    </w:p>
    <w:p w:rsidR="004E5398" w:rsidRPr="004E5398" w:rsidRDefault="004E539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24702B" w:rsidRPr="0024702B" w:rsidRDefault="00990F9F" w:rsidP="0035015B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65" w:name="_Toc382995754"/>
      <w:r>
        <w:rPr>
          <w:sz w:val="24"/>
        </w:rPr>
        <w:t>Описание</w:t>
      </w:r>
      <w:r w:rsidR="0024702B" w:rsidRPr="0024702B">
        <w:rPr>
          <w:sz w:val="24"/>
        </w:rPr>
        <w:t xml:space="preserve"> существующих технических </w:t>
      </w:r>
      <w:r>
        <w:rPr>
          <w:sz w:val="24"/>
        </w:rPr>
        <w:t xml:space="preserve">и технологических проблем в водоотведении </w:t>
      </w:r>
      <w:r w:rsidR="0024702B" w:rsidRPr="0024702B">
        <w:rPr>
          <w:sz w:val="24"/>
        </w:rPr>
        <w:t>муниципального образования</w:t>
      </w:r>
      <w:bookmarkEnd w:id="65"/>
    </w:p>
    <w:p w:rsidR="00990F9F" w:rsidRDefault="000775E4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территории Усть-Рубахинского муниципального образования отсутству</w:t>
      </w:r>
      <w:r w:rsidR="0035015B">
        <w:rPr>
          <w:rFonts w:ascii="Times New Roman" w:hAnsi="Times New Roman"/>
          <w:sz w:val="26"/>
          <w:szCs w:val="26"/>
        </w:rPr>
        <w:t>е</w:t>
      </w:r>
      <w:r>
        <w:rPr>
          <w:rFonts w:ascii="Times New Roman" w:hAnsi="Times New Roman"/>
          <w:sz w:val="26"/>
          <w:szCs w:val="26"/>
        </w:rPr>
        <w:t xml:space="preserve">т </w:t>
      </w:r>
      <w:r w:rsidR="0035015B">
        <w:rPr>
          <w:rFonts w:ascii="Times New Roman" w:hAnsi="Times New Roman"/>
          <w:sz w:val="26"/>
          <w:szCs w:val="26"/>
        </w:rPr>
        <w:t xml:space="preserve">централизованное </w:t>
      </w:r>
      <w:r>
        <w:rPr>
          <w:rFonts w:ascii="Times New Roman" w:hAnsi="Times New Roman"/>
          <w:sz w:val="26"/>
          <w:szCs w:val="26"/>
        </w:rPr>
        <w:t>водоотведени</w:t>
      </w:r>
      <w:r w:rsidR="0035015B">
        <w:rPr>
          <w:rFonts w:ascii="Times New Roman" w:hAnsi="Times New Roman"/>
          <w:sz w:val="26"/>
          <w:szCs w:val="26"/>
        </w:rPr>
        <w:t>е</w:t>
      </w:r>
      <w:r>
        <w:rPr>
          <w:rFonts w:ascii="Times New Roman" w:hAnsi="Times New Roman"/>
          <w:sz w:val="26"/>
          <w:szCs w:val="26"/>
        </w:rPr>
        <w:t>.</w:t>
      </w:r>
    </w:p>
    <w:p w:rsidR="0035015B" w:rsidRPr="00990F9F" w:rsidRDefault="0035015B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24702B" w:rsidRPr="0024702B" w:rsidRDefault="0024702B" w:rsidP="0035015B">
      <w:pPr>
        <w:pStyle w:val="20"/>
        <w:keepNext w:val="0"/>
        <w:numPr>
          <w:ilvl w:val="1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66" w:name="_Toc382995755"/>
      <w:r w:rsidRPr="0024702B">
        <w:rPr>
          <w:sz w:val="24"/>
        </w:rPr>
        <w:t>Существующие балансы производительности сооружений системы водоотведения</w:t>
      </w:r>
      <w:bookmarkEnd w:id="66"/>
    </w:p>
    <w:p w:rsidR="002F483B" w:rsidRDefault="00036C4A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территории Усть-Рубахинского муниципального образования отсутствует централизованное водоотведение.</w:t>
      </w:r>
    </w:p>
    <w:p w:rsidR="0035015B" w:rsidRDefault="0035015B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24702B" w:rsidRPr="0024702B" w:rsidRDefault="0024702B" w:rsidP="0035015B">
      <w:pPr>
        <w:pStyle w:val="20"/>
        <w:keepNext w:val="0"/>
        <w:numPr>
          <w:ilvl w:val="1"/>
          <w:numId w:val="7"/>
        </w:numPr>
        <w:suppressLineNumbers w:val="0"/>
        <w:tabs>
          <w:tab w:val="clear" w:pos="9356"/>
        </w:tabs>
        <w:spacing w:before="120" w:after="240"/>
        <w:ind w:firstLine="567"/>
        <w:rPr>
          <w:sz w:val="24"/>
        </w:rPr>
      </w:pPr>
      <w:bookmarkStart w:id="67" w:name="_Toc382995756"/>
      <w:r w:rsidRPr="0024702B">
        <w:rPr>
          <w:sz w:val="24"/>
        </w:rPr>
        <w:t>Перспективные расчетные расходы сточных вод</w:t>
      </w:r>
      <w:bookmarkEnd w:id="67"/>
    </w:p>
    <w:p w:rsidR="00036C4A" w:rsidRDefault="00036C4A" w:rsidP="00036C4A">
      <w:pPr>
        <w:pStyle w:val="aff0"/>
        <w:spacing w:before="120" w:after="12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36C4A">
        <w:rPr>
          <w:rFonts w:ascii="Times New Roman" w:hAnsi="Times New Roman"/>
          <w:sz w:val="26"/>
          <w:szCs w:val="26"/>
        </w:rPr>
        <w:t>На территории Усть-Рубахинского муниципального образования отсутствует централизованное водоотведение.</w:t>
      </w:r>
    </w:p>
    <w:p w:rsidR="0035015B" w:rsidRDefault="0035015B" w:rsidP="00036C4A">
      <w:pPr>
        <w:pStyle w:val="aff0"/>
        <w:spacing w:before="120" w:after="12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24702B" w:rsidRPr="0024702B" w:rsidRDefault="0024702B" w:rsidP="0035015B">
      <w:pPr>
        <w:pStyle w:val="20"/>
        <w:keepNext w:val="0"/>
        <w:numPr>
          <w:ilvl w:val="1"/>
          <w:numId w:val="7"/>
        </w:numPr>
        <w:suppressLineNumbers w:val="0"/>
        <w:tabs>
          <w:tab w:val="clear" w:pos="9356"/>
        </w:tabs>
        <w:spacing w:before="120" w:after="240"/>
        <w:ind w:left="567" w:firstLine="567"/>
        <w:rPr>
          <w:sz w:val="24"/>
        </w:rPr>
      </w:pPr>
      <w:bookmarkStart w:id="68" w:name="_Toc382995757"/>
      <w:r w:rsidRPr="0024702B">
        <w:rPr>
          <w:sz w:val="24"/>
        </w:rPr>
        <w:lastRenderedPageBreak/>
        <w:t>Предложения по строительству, реконструкции и модернизации (техническому перевооружению) объектов централизованных систем водоотведения</w:t>
      </w:r>
      <w:bookmarkEnd w:id="68"/>
    </w:p>
    <w:p w:rsidR="004C5706" w:rsidRPr="004C5706" w:rsidRDefault="004C5706" w:rsidP="004C5706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C5706">
        <w:rPr>
          <w:rFonts w:ascii="Times New Roman" w:hAnsi="Times New Roman"/>
          <w:sz w:val="26"/>
          <w:szCs w:val="26"/>
        </w:rPr>
        <w:t>На территории Усть-Рубахинского муниципального образования отсутствует</w:t>
      </w:r>
      <w:r>
        <w:rPr>
          <w:rFonts w:ascii="Times New Roman" w:hAnsi="Times New Roman"/>
          <w:sz w:val="26"/>
          <w:szCs w:val="26"/>
        </w:rPr>
        <w:t xml:space="preserve"> централизованное водоотведение, строительство объектов</w:t>
      </w:r>
      <w:r w:rsidR="0035015B">
        <w:rPr>
          <w:rFonts w:ascii="Times New Roman" w:hAnsi="Times New Roman"/>
          <w:sz w:val="26"/>
          <w:szCs w:val="26"/>
        </w:rPr>
        <w:t xml:space="preserve"> для</w:t>
      </w:r>
      <w:r>
        <w:rPr>
          <w:rFonts w:ascii="Times New Roman" w:hAnsi="Times New Roman"/>
          <w:sz w:val="26"/>
          <w:szCs w:val="26"/>
        </w:rPr>
        <w:t xml:space="preserve"> водоотведения будет нецелесообразно</w:t>
      </w:r>
      <w:r w:rsidR="0035015B">
        <w:rPr>
          <w:rFonts w:ascii="Times New Roman" w:hAnsi="Times New Roman"/>
          <w:sz w:val="26"/>
          <w:szCs w:val="26"/>
        </w:rPr>
        <w:t>.</w:t>
      </w:r>
    </w:p>
    <w:p w:rsidR="0024702B" w:rsidRDefault="0024702B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24702B" w:rsidRPr="0024702B" w:rsidRDefault="0024702B" w:rsidP="001D05BD">
      <w:pPr>
        <w:pStyle w:val="20"/>
        <w:keepNext w:val="0"/>
        <w:numPr>
          <w:ilvl w:val="1"/>
          <w:numId w:val="7"/>
        </w:numPr>
        <w:suppressLineNumbers w:val="0"/>
        <w:tabs>
          <w:tab w:val="clear" w:pos="9356"/>
        </w:tabs>
        <w:spacing w:before="120" w:after="240"/>
        <w:ind w:firstLine="567"/>
        <w:jc w:val="left"/>
        <w:rPr>
          <w:sz w:val="24"/>
        </w:rPr>
      </w:pPr>
      <w:bookmarkStart w:id="69" w:name="_Toc382995758"/>
      <w:r w:rsidRPr="0024702B">
        <w:rPr>
          <w:sz w:val="24"/>
        </w:rPr>
        <w:t>Предложения по строительству и реконструкции линейных объектов централизованных систем водоотведения</w:t>
      </w:r>
      <w:bookmarkEnd w:id="69"/>
    </w:p>
    <w:p w:rsidR="004F3C4B" w:rsidRPr="004F3C4B" w:rsidRDefault="004F3C4B" w:rsidP="004F3C4B">
      <w:pPr>
        <w:pStyle w:val="aff0"/>
        <w:spacing w:before="120" w:after="12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F3C4B">
        <w:rPr>
          <w:rFonts w:ascii="Times New Roman" w:hAnsi="Times New Roman"/>
          <w:sz w:val="26"/>
          <w:szCs w:val="26"/>
        </w:rPr>
        <w:t>На территории Усть-Рубахинского муниципального образования отсутствует централизованное водоотведение, строительство объектов водоотведения будет нецелесообразно</w:t>
      </w:r>
      <w:r w:rsidR="00383C95">
        <w:rPr>
          <w:rFonts w:ascii="Times New Roman" w:hAnsi="Times New Roman"/>
          <w:sz w:val="26"/>
          <w:szCs w:val="26"/>
        </w:rPr>
        <w:t>. С</w:t>
      </w:r>
      <w:r w:rsidRPr="004F3C4B">
        <w:rPr>
          <w:rFonts w:ascii="Times New Roman" w:hAnsi="Times New Roman"/>
          <w:sz w:val="26"/>
          <w:szCs w:val="26"/>
        </w:rPr>
        <w:t xml:space="preserve">уществующее состояние </w:t>
      </w:r>
      <w:r w:rsidR="00383C95">
        <w:rPr>
          <w:rFonts w:ascii="Times New Roman" w:hAnsi="Times New Roman"/>
          <w:sz w:val="26"/>
          <w:szCs w:val="26"/>
        </w:rPr>
        <w:t xml:space="preserve">водоотведения </w:t>
      </w:r>
      <w:r w:rsidR="00A736EF">
        <w:rPr>
          <w:rFonts w:ascii="Times New Roman" w:hAnsi="Times New Roman"/>
          <w:sz w:val="26"/>
          <w:szCs w:val="26"/>
        </w:rPr>
        <w:t>приемлемо для</w:t>
      </w:r>
      <w:r w:rsidR="00B77AF7">
        <w:rPr>
          <w:rFonts w:ascii="Times New Roman" w:hAnsi="Times New Roman"/>
          <w:sz w:val="26"/>
          <w:szCs w:val="26"/>
        </w:rPr>
        <w:t xml:space="preserve"> эксплуатации и выгодно как для потребителей так и для обслуживающей компании.</w:t>
      </w:r>
    </w:p>
    <w:p w:rsidR="00887F3F" w:rsidRDefault="00887F3F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24702B" w:rsidRPr="0024702B" w:rsidRDefault="0024702B" w:rsidP="001D05BD">
      <w:pPr>
        <w:pStyle w:val="20"/>
        <w:keepNext w:val="0"/>
        <w:numPr>
          <w:ilvl w:val="1"/>
          <w:numId w:val="7"/>
        </w:numPr>
        <w:suppressLineNumbers w:val="0"/>
        <w:tabs>
          <w:tab w:val="clear" w:pos="9356"/>
        </w:tabs>
        <w:spacing w:before="120" w:after="240"/>
        <w:ind w:firstLine="567"/>
        <w:jc w:val="left"/>
        <w:rPr>
          <w:sz w:val="24"/>
        </w:rPr>
      </w:pPr>
      <w:bookmarkStart w:id="70" w:name="_Toc382995759"/>
      <w:r w:rsidRPr="0024702B">
        <w:rPr>
          <w:sz w:val="24"/>
        </w:rPr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70"/>
    </w:p>
    <w:p w:rsidR="0098708B" w:rsidRPr="0098708B" w:rsidRDefault="0098708B" w:rsidP="0098708B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8708B">
        <w:rPr>
          <w:rFonts w:ascii="Times New Roman" w:hAnsi="Times New Roman"/>
          <w:sz w:val="26"/>
          <w:szCs w:val="26"/>
        </w:rPr>
        <w:t>На территории Усть-Рубахинского муниципального образования отсутствует централизованное водоотведение, строительство объектов водоотведения будет нецелесообразно. Существующее состояние водоотведения приемлемо для эксплуатации и выгодно как для потребителей так и для обслуживающей компании.</w:t>
      </w:r>
    </w:p>
    <w:p w:rsidR="00676121" w:rsidRPr="0024702B" w:rsidRDefault="00676121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24702B" w:rsidRPr="0024702B" w:rsidRDefault="0024702B" w:rsidP="001D05BD">
      <w:pPr>
        <w:pStyle w:val="20"/>
        <w:keepNext w:val="0"/>
        <w:numPr>
          <w:ilvl w:val="1"/>
          <w:numId w:val="7"/>
        </w:numPr>
        <w:suppressLineNumbers w:val="0"/>
        <w:tabs>
          <w:tab w:val="clear" w:pos="9356"/>
        </w:tabs>
        <w:spacing w:before="120" w:after="240"/>
        <w:ind w:firstLine="567"/>
        <w:jc w:val="left"/>
        <w:rPr>
          <w:sz w:val="24"/>
        </w:rPr>
      </w:pPr>
      <w:bookmarkStart w:id="71" w:name="_Toc382995760"/>
      <w:r w:rsidRPr="0024702B">
        <w:rPr>
          <w:sz w:val="24"/>
        </w:rPr>
        <w:t>Оценка капитальных вложений в новое строительство, реконструкцию и модернизацию объектов централизованных систем водоотведения</w:t>
      </w:r>
      <w:bookmarkEnd w:id="71"/>
    </w:p>
    <w:p w:rsidR="00C874DB" w:rsidRDefault="004F3C4B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На территории Усть-Рубахинского муниципального образования нет перспективы строительства объектов централизованного </w:t>
      </w:r>
      <w:r w:rsidR="00DC66EE">
        <w:rPr>
          <w:rFonts w:ascii="Times New Roman" w:hAnsi="Times New Roman"/>
          <w:sz w:val="26"/>
          <w:szCs w:val="26"/>
        </w:rPr>
        <w:t>водоотведения</w:t>
      </w:r>
      <w:r>
        <w:rPr>
          <w:rFonts w:ascii="Times New Roman" w:hAnsi="Times New Roman"/>
          <w:sz w:val="26"/>
          <w:szCs w:val="26"/>
        </w:rPr>
        <w:t>.</w:t>
      </w:r>
    </w:p>
    <w:p w:rsidR="00C874DB" w:rsidRDefault="00C874DB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  <w:sectPr w:rsidR="00C874DB" w:rsidSect="001D05BD">
          <w:pgSz w:w="11906" w:h="16838"/>
          <w:pgMar w:top="1134" w:right="567" w:bottom="567" w:left="1134" w:header="709" w:footer="709" w:gutter="0"/>
          <w:cols w:space="708"/>
          <w:docGrid w:linePitch="360"/>
        </w:sectPr>
      </w:pPr>
    </w:p>
    <w:p w:rsidR="00CE5004" w:rsidRPr="0024702B" w:rsidRDefault="00CE5004" w:rsidP="00787BCE">
      <w:pPr>
        <w:pStyle w:val="11"/>
        <w:keepNext w:val="0"/>
        <w:pageBreakBefore/>
        <w:numPr>
          <w:ilvl w:val="0"/>
          <w:numId w:val="7"/>
        </w:numPr>
        <w:tabs>
          <w:tab w:val="clear" w:pos="9356"/>
          <w:tab w:val="left" w:pos="540"/>
        </w:tabs>
        <w:spacing w:before="120" w:after="240"/>
        <w:ind w:left="357" w:firstLine="567"/>
        <w:rPr>
          <w:bCs w:val="0"/>
          <w:sz w:val="28"/>
          <w:szCs w:val="28"/>
        </w:rPr>
      </w:pPr>
      <w:bookmarkStart w:id="72" w:name="_Toc382995761"/>
      <w:r>
        <w:rPr>
          <w:bCs w:val="0"/>
          <w:sz w:val="28"/>
          <w:szCs w:val="28"/>
        </w:rPr>
        <w:lastRenderedPageBreak/>
        <w:t>электронная модель</w:t>
      </w:r>
      <w:bookmarkEnd w:id="72"/>
    </w:p>
    <w:p w:rsidR="00CE5004" w:rsidRDefault="00CE5004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CE5004" w:rsidRDefault="00CE5004" w:rsidP="00787BCE">
      <w:pPr>
        <w:pStyle w:val="20"/>
        <w:keepNext w:val="0"/>
        <w:numPr>
          <w:ilvl w:val="1"/>
          <w:numId w:val="7"/>
        </w:numPr>
        <w:suppressLineNumbers w:val="0"/>
        <w:tabs>
          <w:tab w:val="clear" w:pos="9356"/>
        </w:tabs>
        <w:spacing w:before="120" w:after="240"/>
        <w:ind w:firstLine="567"/>
        <w:rPr>
          <w:sz w:val="24"/>
        </w:rPr>
      </w:pPr>
      <w:bookmarkStart w:id="73" w:name="_Toc382995762"/>
      <w:r>
        <w:rPr>
          <w:sz w:val="24"/>
        </w:rPr>
        <w:t>Электронная модель системы водоснабжения</w:t>
      </w:r>
      <w:r w:rsidR="00052F6E">
        <w:rPr>
          <w:sz w:val="24"/>
        </w:rPr>
        <w:t xml:space="preserve"> и водоотведения</w:t>
      </w:r>
      <w:bookmarkEnd w:id="73"/>
    </w:p>
    <w:p w:rsidR="00995558" w:rsidRDefault="009955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Для моделирования системы водоснабжения </w:t>
      </w:r>
      <w:r w:rsidR="00103746">
        <w:rPr>
          <w:rFonts w:ascii="Times New Roman" w:hAnsi="Times New Roman"/>
          <w:sz w:val="26"/>
          <w:szCs w:val="26"/>
        </w:rPr>
        <w:t>Усть-Рубахинского муниципального образования</w:t>
      </w:r>
      <w:r>
        <w:rPr>
          <w:rFonts w:ascii="Times New Roman" w:hAnsi="Times New Roman"/>
          <w:sz w:val="26"/>
          <w:szCs w:val="26"/>
        </w:rPr>
        <w:t xml:space="preserve"> использован программно-расчетный комплекс </w:t>
      </w:r>
      <w:r w:rsidR="00FD4B1F">
        <w:rPr>
          <w:rFonts w:ascii="Times New Roman" w:hAnsi="Times New Roman"/>
          <w:sz w:val="26"/>
          <w:szCs w:val="26"/>
        </w:rPr>
        <w:t>ГИРК «ТеплоЭксперт» 4.0.</w:t>
      </w:r>
    </w:p>
    <w:p w:rsidR="00995558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52F6E">
        <w:rPr>
          <w:rFonts w:ascii="Times New Roman" w:hAnsi="Times New Roman"/>
          <w:sz w:val="26"/>
          <w:szCs w:val="26"/>
        </w:rPr>
        <w:t xml:space="preserve">Геоинформационная система </w:t>
      </w:r>
      <w:r w:rsidR="00FD4B1F">
        <w:rPr>
          <w:rFonts w:ascii="Times New Roman" w:hAnsi="Times New Roman"/>
          <w:sz w:val="26"/>
          <w:szCs w:val="26"/>
        </w:rPr>
        <w:t>ТеплоЭксперт</w:t>
      </w:r>
      <w:r w:rsidRPr="00052F6E">
        <w:rPr>
          <w:rFonts w:ascii="Times New Roman" w:hAnsi="Times New Roman"/>
          <w:sz w:val="26"/>
          <w:szCs w:val="26"/>
        </w:rPr>
        <w:t xml:space="preserve"> предназначена для разработки ГИС приложений, требующих визуализации пространственных данных в векторном и растровом виде, анализа их топологии и их связи с семантическими базами данных.</w:t>
      </w:r>
    </w:p>
    <w:p w:rsidR="00052F6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52F6E">
        <w:rPr>
          <w:rFonts w:ascii="Times New Roman" w:hAnsi="Times New Roman"/>
          <w:sz w:val="26"/>
          <w:szCs w:val="26"/>
        </w:rPr>
        <w:t xml:space="preserve">С помощью </w:t>
      </w:r>
      <w:r w:rsidR="00FD4B1F">
        <w:rPr>
          <w:rFonts w:ascii="Times New Roman" w:hAnsi="Times New Roman"/>
          <w:sz w:val="26"/>
          <w:szCs w:val="26"/>
        </w:rPr>
        <w:t>ТеплоЭксперт</w:t>
      </w:r>
      <w:r w:rsidRPr="00052F6E">
        <w:rPr>
          <w:rFonts w:ascii="Times New Roman" w:hAnsi="Times New Roman"/>
          <w:sz w:val="26"/>
          <w:szCs w:val="26"/>
        </w:rPr>
        <w:t xml:space="preserve"> можно создавать всевозможные карты в географических проекциях, или план-схемы, включая карты и схемы инженерных сетей с поддержкой их топологии, работать с большим количеством растров, проводить совместный семантический и пространственный анализ графических и табличных данных, создавать различные тематические карты, осуществлять экспорт и импорт данных.</w:t>
      </w:r>
    </w:p>
    <w:p w:rsidR="00052F6E" w:rsidRPr="00052F6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052F6E">
        <w:rPr>
          <w:rFonts w:ascii="Times New Roman" w:hAnsi="Times New Roman"/>
          <w:b/>
          <w:sz w:val="26"/>
          <w:szCs w:val="26"/>
        </w:rPr>
        <w:t>Возможности</w:t>
      </w:r>
    </w:p>
    <w:p w:rsidR="00052F6E" w:rsidRPr="00052F6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 w:rsidRPr="00052F6E">
        <w:rPr>
          <w:rFonts w:ascii="Times New Roman" w:hAnsi="Times New Roman"/>
          <w:i/>
          <w:sz w:val="26"/>
          <w:szCs w:val="26"/>
        </w:rPr>
        <w:t>Послойная организация данных</w:t>
      </w:r>
    </w:p>
    <w:p w:rsidR="00052F6E" w:rsidRPr="00052F6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52F6E">
        <w:rPr>
          <w:rFonts w:ascii="Times New Roman" w:hAnsi="Times New Roman"/>
          <w:sz w:val="26"/>
          <w:szCs w:val="26"/>
        </w:rPr>
        <w:t xml:space="preserve">Графические данные в </w:t>
      </w:r>
      <w:r w:rsidR="00FD4B1F">
        <w:rPr>
          <w:rFonts w:ascii="Times New Roman" w:hAnsi="Times New Roman"/>
          <w:sz w:val="26"/>
          <w:szCs w:val="26"/>
        </w:rPr>
        <w:t>ТеплоЭксперт</w:t>
      </w:r>
      <w:r w:rsidRPr="00052F6E">
        <w:rPr>
          <w:rFonts w:ascii="Times New Roman" w:hAnsi="Times New Roman"/>
          <w:sz w:val="26"/>
          <w:szCs w:val="26"/>
        </w:rPr>
        <w:t xml:space="preserve"> организованы в виде слоев. Система работает со слоями следующих типов:</w:t>
      </w:r>
    </w:p>
    <w:p w:rsidR="00052F6E" w:rsidRPr="00052F6E" w:rsidRDefault="00052F6E" w:rsidP="001D05BD">
      <w:pPr>
        <w:numPr>
          <w:ilvl w:val="0"/>
          <w:numId w:val="3"/>
        </w:numPr>
        <w:spacing w:after="0" w:line="240" w:lineRule="auto"/>
        <w:ind w:left="1570" w:firstLine="567"/>
        <w:jc w:val="both"/>
        <w:rPr>
          <w:rFonts w:ascii="Times New Roman" w:hAnsi="Times New Roman"/>
          <w:sz w:val="26"/>
          <w:szCs w:val="26"/>
        </w:rPr>
      </w:pPr>
      <w:r w:rsidRPr="00052F6E">
        <w:rPr>
          <w:rFonts w:ascii="Times New Roman" w:hAnsi="Times New Roman"/>
          <w:sz w:val="26"/>
          <w:szCs w:val="26"/>
        </w:rPr>
        <w:t>Векторные слои</w:t>
      </w:r>
    </w:p>
    <w:p w:rsidR="00052F6E" w:rsidRPr="00052F6E" w:rsidRDefault="00052F6E" w:rsidP="001D05BD">
      <w:pPr>
        <w:numPr>
          <w:ilvl w:val="0"/>
          <w:numId w:val="3"/>
        </w:numPr>
        <w:spacing w:after="0" w:line="240" w:lineRule="auto"/>
        <w:ind w:left="1570" w:firstLine="567"/>
        <w:jc w:val="both"/>
        <w:rPr>
          <w:rFonts w:ascii="Times New Roman" w:hAnsi="Times New Roman"/>
          <w:sz w:val="26"/>
          <w:szCs w:val="26"/>
        </w:rPr>
      </w:pPr>
      <w:r w:rsidRPr="00052F6E">
        <w:rPr>
          <w:rFonts w:ascii="Times New Roman" w:hAnsi="Times New Roman"/>
          <w:sz w:val="26"/>
          <w:szCs w:val="26"/>
        </w:rPr>
        <w:t>Растровые слои</w:t>
      </w:r>
    </w:p>
    <w:p w:rsidR="00052F6E" w:rsidRPr="00052F6E" w:rsidRDefault="00052F6E" w:rsidP="001D05BD">
      <w:pPr>
        <w:numPr>
          <w:ilvl w:val="0"/>
          <w:numId w:val="3"/>
        </w:numPr>
        <w:spacing w:after="0" w:line="240" w:lineRule="auto"/>
        <w:ind w:left="1570" w:firstLine="567"/>
        <w:jc w:val="both"/>
        <w:rPr>
          <w:rFonts w:ascii="Times New Roman" w:hAnsi="Times New Roman"/>
          <w:sz w:val="26"/>
          <w:szCs w:val="26"/>
        </w:rPr>
      </w:pPr>
      <w:r w:rsidRPr="00052F6E">
        <w:rPr>
          <w:rFonts w:ascii="Times New Roman" w:hAnsi="Times New Roman"/>
          <w:sz w:val="26"/>
          <w:szCs w:val="26"/>
        </w:rPr>
        <w:t>Слои рельефа</w:t>
      </w:r>
    </w:p>
    <w:p w:rsidR="00052F6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52F6E">
        <w:rPr>
          <w:rFonts w:ascii="Times New Roman" w:hAnsi="Times New Roman"/>
          <w:sz w:val="26"/>
          <w:szCs w:val="26"/>
        </w:rPr>
        <w:t xml:space="preserve">Слои, отображаемые в одной карте, могут находиться либо локально на компьютере, либо являться слоями одного или нескольких серверов </w:t>
      </w:r>
      <w:r w:rsidR="00103746">
        <w:rPr>
          <w:rFonts w:ascii="Times New Roman" w:hAnsi="Times New Roman"/>
          <w:sz w:val="26"/>
          <w:szCs w:val="26"/>
        </w:rPr>
        <w:t>ТеплоЭксперт.</w:t>
      </w:r>
    </w:p>
    <w:p w:rsidR="00052F6E" w:rsidRPr="00052F6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 w:rsidRPr="00052F6E">
        <w:rPr>
          <w:rFonts w:ascii="Times New Roman" w:hAnsi="Times New Roman"/>
          <w:i/>
          <w:sz w:val="26"/>
          <w:szCs w:val="26"/>
        </w:rPr>
        <w:t>Векторные данные. Стили. Классификация данных</w:t>
      </w:r>
    </w:p>
    <w:p w:rsidR="00052F6E" w:rsidRPr="00052F6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52F6E">
        <w:rPr>
          <w:rFonts w:ascii="Times New Roman" w:hAnsi="Times New Roman"/>
          <w:sz w:val="26"/>
          <w:szCs w:val="26"/>
        </w:rPr>
        <w:t>Редакторы символов, стилей линий и стилей заливок дают возможность задавать пользовательские параметры отображения объектов.</w:t>
      </w:r>
    </w:p>
    <w:p w:rsidR="00052F6E" w:rsidRPr="00052F6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52F6E">
        <w:rPr>
          <w:rFonts w:ascii="Times New Roman" w:hAnsi="Times New Roman"/>
          <w:sz w:val="26"/>
          <w:szCs w:val="26"/>
        </w:rPr>
        <w:t xml:space="preserve">Векторный слой может содержать объекты разных графических типов. </w:t>
      </w:r>
    </w:p>
    <w:p w:rsidR="00052F6E" w:rsidRPr="00052F6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52F6E">
        <w:rPr>
          <w:rFonts w:ascii="Times New Roman" w:hAnsi="Times New Roman"/>
          <w:sz w:val="26"/>
          <w:szCs w:val="26"/>
        </w:rPr>
        <w:t xml:space="preserve">Для организации данных слоя можно создавать классификаторы, группирующие векторные данные по типам и режимам. </w:t>
      </w:r>
    </w:p>
    <w:p w:rsidR="00052F6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52F6E">
        <w:rPr>
          <w:rFonts w:ascii="Times New Roman" w:hAnsi="Times New Roman"/>
          <w:sz w:val="26"/>
          <w:szCs w:val="26"/>
        </w:rPr>
        <w:t>Каждый тип данных внутри слоя может иметь собственную семантическую базу данных.</w:t>
      </w:r>
    </w:p>
    <w:p w:rsidR="00052F6E" w:rsidRPr="00052F6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 w:rsidRPr="00052F6E">
        <w:rPr>
          <w:rFonts w:ascii="Times New Roman" w:hAnsi="Times New Roman"/>
          <w:i/>
          <w:sz w:val="26"/>
          <w:szCs w:val="26"/>
        </w:rPr>
        <w:t>Растровые данные</w:t>
      </w:r>
    </w:p>
    <w:p w:rsidR="00052F6E" w:rsidRPr="00052F6E" w:rsidRDefault="00103746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87BCE">
        <w:rPr>
          <w:rFonts w:ascii="Times New Roman" w:hAnsi="Times New Roman"/>
          <w:sz w:val="26"/>
          <w:szCs w:val="26"/>
        </w:rPr>
        <w:t>ТеплоЭксперт</w:t>
      </w:r>
      <w:r w:rsidR="00052F6E" w:rsidRPr="00787BCE">
        <w:rPr>
          <w:rFonts w:ascii="Times New Roman" w:hAnsi="Times New Roman"/>
          <w:sz w:val="26"/>
          <w:szCs w:val="26"/>
        </w:rPr>
        <w:t xml:space="preserve"> обеспечивает</w:t>
      </w:r>
      <w:r w:rsidR="00052F6E" w:rsidRPr="00052F6E">
        <w:rPr>
          <w:rFonts w:ascii="Times New Roman" w:hAnsi="Times New Roman"/>
          <w:sz w:val="26"/>
          <w:szCs w:val="26"/>
        </w:rPr>
        <w:t xml:space="preserve"> одновременную работу с большим количеством растровых объектов (несколько тысяч).</w:t>
      </w:r>
    </w:p>
    <w:p w:rsidR="00052F6E" w:rsidRPr="00052F6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52F6E">
        <w:rPr>
          <w:rFonts w:ascii="Times New Roman" w:hAnsi="Times New Roman"/>
          <w:sz w:val="26"/>
          <w:szCs w:val="26"/>
        </w:rPr>
        <w:t>Привязка растра к местности производится по точкам л</w:t>
      </w:r>
      <w:r w:rsidR="00103746">
        <w:rPr>
          <w:rFonts w:ascii="Times New Roman" w:hAnsi="Times New Roman"/>
          <w:sz w:val="26"/>
          <w:szCs w:val="26"/>
        </w:rPr>
        <w:t>ибо вручную, либо в окне карты.</w:t>
      </w:r>
    </w:p>
    <w:p w:rsidR="00052F6E" w:rsidRPr="00052F6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52F6E">
        <w:rPr>
          <w:rFonts w:ascii="Times New Roman" w:hAnsi="Times New Roman"/>
          <w:sz w:val="26"/>
          <w:szCs w:val="26"/>
        </w:rPr>
        <w:t xml:space="preserve">Задание видимой области (отсечение </w:t>
      </w:r>
      <w:r w:rsidR="00CF6C10" w:rsidRPr="00052F6E">
        <w:rPr>
          <w:rFonts w:ascii="Times New Roman" w:hAnsi="Times New Roman"/>
          <w:sz w:val="26"/>
          <w:szCs w:val="26"/>
        </w:rPr>
        <w:t>за рамочного</w:t>
      </w:r>
      <w:r w:rsidRPr="00052F6E">
        <w:rPr>
          <w:rFonts w:ascii="Times New Roman" w:hAnsi="Times New Roman"/>
          <w:sz w:val="26"/>
          <w:szCs w:val="26"/>
        </w:rPr>
        <w:t xml:space="preserve"> оформления без преобразования растра).</w:t>
      </w:r>
    </w:p>
    <w:p w:rsidR="00052F6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52F6E">
        <w:rPr>
          <w:rFonts w:ascii="Times New Roman" w:hAnsi="Times New Roman"/>
          <w:sz w:val="26"/>
          <w:szCs w:val="26"/>
        </w:rPr>
        <w:t>При отображение растровых объектов в проекции карты, отличной от проекции привязки растра, происходит перепроецирование точек растра "на лету".</w:t>
      </w:r>
    </w:p>
    <w:p w:rsidR="00052F6E" w:rsidRPr="00052F6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 w:rsidRPr="00052F6E">
        <w:rPr>
          <w:rFonts w:ascii="Times New Roman" w:hAnsi="Times New Roman"/>
          <w:i/>
          <w:sz w:val="26"/>
          <w:szCs w:val="26"/>
        </w:rPr>
        <w:t>Работа с географическими проекциями</w:t>
      </w:r>
    </w:p>
    <w:p w:rsidR="00052F6E" w:rsidRPr="00787BCE" w:rsidRDefault="00103746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87BCE">
        <w:rPr>
          <w:rFonts w:ascii="Times New Roman" w:hAnsi="Times New Roman"/>
          <w:sz w:val="26"/>
          <w:szCs w:val="26"/>
        </w:rPr>
        <w:lastRenderedPageBreak/>
        <w:t>ТеплоЭксперт</w:t>
      </w:r>
      <w:r w:rsidR="00052F6E" w:rsidRPr="00787BCE">
        <w:rPr>
          <w:rFonts w:ascii="Times New Roman" w:hAnsi="Times New Roman"/>
          <w:sz w:val="26"/>
          <w:szCs w:val="26"/>
        </w:rPr>
        <w:t xml:space="preserve"> может работать как в локальной системе координат (план-схема), так и в одной из географических проекций.</w:t>
      </w:r>
    </w:p>
    <w:p w:rsidR="00052F6E" w:rsidRPr="00787BC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87BCE">
        <w:rPr>
          <w:rFonts w:ascii="Times New Roman" w:hAnsi="Times New Roman"/>
          <w:sz w:val="26"/>
          <w:szCs w:val="26"/>
        </w:rPr>
        <w:t xml:space="preserve">Система предлагает набор предопределенных систем координат. Кроме того пользователь может задать свою систему координат с индивидуальными параметрами для поддерживаемых системой проекций. </w:t>
      </w:r>
    </w:p>
    <w:p w:rsidR="00052F6E" w:rsidRPr="00787BC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87BCE">
        <w:rPr>
          <w:rFonts w:ascii="Times New Roman" w:hAnsi="Times New Roman"/>
          <w:sz w:val="26"/>
          <w:szCs w:val="26"/>
        </w:rPr>
        <w:t>В частности эта возможность позволит, при известных параметрах (ключах перехода), привязывать данные, хранящиеся в местной системе координат, к одной из глобальных систем координат.</w:t>
      </w:r>
    </w:p>
    <w:p w:rsidR="00052F6E" w:rsidRPr="00787BC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87BCE">
        <w:rPr>
          <w:rFonts w:ascii="Times New Roman" w:hAnsi="Times New Roman"/>
          <w:sz w:val="26"/>
          <w:szCs w:val="26"/>
        </w:rPr>
        <w:t>Данные можно перепроецировать из одной системы координат в другую.</w:t>
      </w:r>
    </w:p>
    <w:p w:rsidR="00052F6E" w:rsidRPr="00787BC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 w:rsidRPr="00787BCE">
        <w:rPr>
          <w:rFonts w:ascii="Times New Roman" w:hAnsi="Times New Roman"/>
          <w:i/>
          <w:sz w:val="26"/>
          <w:szCs w:val="26"/>
        </w:rPr>
        <w:t>Семантическая информация. Работа с различными источниками данных</w:t>
      </w:r>
    </w:p>
    <w:p w:rsidR="00052F6E" w:rsidRPr="00787BC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87BCE">
        <w:rPr>
          <w:rFonts w:ascii="Times New Roman" w:hAnsi="Times New Roman"/>
          <w:sz w:val="26"/>
          <w:szCs w:val="26"/>
        </w:rPr>
        <w:t xml:space="preserve">Для удобства доступа к семантическим данным </w:t>
      </w:r>
      <w:r w:rsidR="00103746" w:rsidRPr="00787BCE">
        <w:rPr>
          <w:rFonts w:ascii="Times New Roman" w:hAnsi="Times New Roman"/>
          <w:sz w:val="26"/>
          <w:szCs w:val="26"/>
        </w:rPr>
        <w:t>ТеплоЭксперт</w:t>
      </w:r>
      <w:r w:rsidRPr="00052F6E">
        <w:rPr>
          <w:rFonts w:ascii="Times New Roman" w:hAnsi="Times New Roman"/>
          <w:sz w:val="26"/>
          <w:szCs w:val="26"/>
        </w:rPr>
        <w:t xml:space="preserve"> предлагает свои «источники данных». Подобно источникам данных ODBC DSN или связям с данными OLEDB UDL эти источники данных можно использовать при добавлении таблиц в базу </w:t>
      </w:r>
      <w:r w:rsidRPr="00787BCE">
        <w:rPr>
          <w:rFonts w:ascii="Times New Roman" w:hAnsi="Times New Roman"/>
          <w:sz w:val="26"/>
          <w:szCs w:val="26"/>
        </w:rPr>
        <w:t>данных или выборе таблиц для других операций.</w:t>
      </w:r>
    </w:p>
    <w:p w:rsidR="00052F6E" w:rsidRPr="00787BC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87BCE">
        <w:rPr>
          <w:rFonts w:ascii="Times New Roman" w:hAnsi="Times New Roman"/>
          <w:sz w:val="26"/>
          <w:szCs w:val="26"/>
        </w:rPr>
        <w:t xml:space="preserve">Источники данных могут использоваться как локально в однопользовательской версии </w:t>
      </w:r>
      <w:r w:rsidR="00103746" w:rsidRPr="00787BCE">
        <w:rPr>
          <w:rFonts w:ascii="Times New Roman" w:hAnsi="Times New Roman"/>
          <w:sz w:val="26"/>
          <w:szCs w:val="26"/>
        </w:rPr>
        <w:t>ТеплоЭксперт</w:t>
      </w:r>
      <w:r w:rsidRPr="00787BCE">
        <w:rPr>
          <w:rFonts w:ascii="Times New Roman" w:hAnsi="Times New Roman"/>
          <w:sz w:val="26"/>
          <w:szCs w:val="26"/>
        </w:rPr>
        <w:t xml:space="preserve">, так и на сервере </w:t>
      </w:r>
      <w:r w:rsidR="00103746" w:rsidRPr="00787BCE">
        <w:rPr>
          <w:rFonts w:ascii="Times New Roman" w:hAnsi="Times New Roman"/>
          <w:sz w:val="26"/>
          <w:szCs w:val="26"/>
        </w:rPr>
        <w:t>ТеплоЭксперт</w:t>
      </w:r>
      <w:r w:rsidRPr="00787BCE">
        <w:rPr>
          <w:rFonts w:ascii="Times New Roman" w:hAnsi="Times New Roman"/>
          <w:sz w:val="26"/>
          <w:szCs w:val="26"/>
        </w:rPr>
        <w:t xml:space="preserve">. В случае сервера они могут быть опубликованы и использоваться пользователями </w:t>
      </w:r>
      <w:r w:rsidR="00103746" w:rsidRPr="00787BCE">
        <w:rPr>
          <w:rFonts w:ascii="Times New Roman" w:hAnsi="Times New Roman"/>
          <w:sz w:val="26"/>
          <w:szCs w:val="26"/>
        </w:rPr>
        <w:t>ТеплоЭксперт</w:t>
      </w:r>
      <w:r w:rsidRPr="00787BCE">
        <w:rPr>
          <w:rFonts w:ascii="Times New Roman" w:hAnsi="Times New Roman"/>
          <w:sz w:val="26"/>
          <w:szCs w:val="26"/>
        </w:rPr>
        <w:t>.</w:t>
      </w:r>
    </w:p>
    <w:p w:rsidR="00052F6E" w:rsidRPr="00787BC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 w:rsidRPr="00787BCE">
        <w:rPr>
          <w:rFonts w:ascii="Times New Roman" w:hAnsi="Times New Roman"/>
          <w:i/>
          <w:sz w:val="26"/>
          <w:szCs w:val="26"/>
        </w:rPr>
        <w:t>Генератор пространственно-семантических запросов</w:t>
      </w:r>
    </w:p>
    <w:p w:rsidR="00052F6E" w:rsidRPr="00787BCE" w:rsidRDefault="00103746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87BCE">
        <w:rPr>
          <w:rFonts w:ascii="Times New Roman" w:hAnsi="Times New Roman"/>
          <w:sz w:val="26"/>
          <w:szCs w:val="26"/>
        </w:rPr>
        <w:t>ТеплоЭксперт</w:t>
      </w:r>
      <w:r w:rsidR="00052F6E" w:rsidRPr="00787BCE">
        <w:rPr>
          <w:rFonts w:ascii="Times New Roman" w:hAnsi="Times New Roman"/>
          <w:sz w:val="26"/>
          <w:szCs w:val="26"/>
        </w:rPr>
        <w:t xml:space="preserve"> позволяет проводить анализ данных, включая пространственные (геометрия, площадь, длина, периметр, тип объекта, режим, цвет, текст и др.).</w:t>
      </w:r>
    </w:p>
    <w:p w:rsidR="00052F6E" w:rsidRPr="00787BC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87BCE">
        <w:rPr>
          <w:rFonts w:ascii="Times New Roman" w:hAnsi="Times New Roman"/>
          <w:sz w:val="26"/>
          <w:szCs w:val="26"/>
        </w:rPr>
        <w:t xml:space="preserve">Система позволяет делать произвольные выборки данных по заданным условиям с возможностью выделения объектов, сохранение результатов в таблицах, экспорта в </w:t>
      </w:r>
      <w:proofErr w:type="spellStart"/>
      <w:r w:rsidRPr="00787BCE">
        <w:rPr>
          <w:rFonts w:ascii="Times New Roman" w:hAnsi="Times New Roman"/>
          <w:sz w:val="26"/>
          <w:szCs w:val="26"/>
        </w:rPr>
        <w:t>Microsoft</w:t>
      </w:r>
      <w:proofErr w:type="spellEnd"/>
      <w:r w:rsidRPr="00787BC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87BCE">
        <w:rPr>
          <w:rFonts w:ascii="Times New Roman" w:hAnsi="Times New Roman"/>
          <w:sz w:val="26"/>
          <w:szCs w:val="26"/>
        </w:rPr>
        <w:t>Excel</w:t>
      </w:r>
      <w:proofErr w:type="spellEnd"/>
      <w:r w:rsidRPr="00787BCE">
        <w:rPr>
          <w:rFonts w:ascii="Times New Roman" w:hAnsi="Times New Roman"/>
          <w:sz w:val="26"/>
          <w:szCs w:val="26"/>
        </w:rPr>
        <w:t>.</w:t>
      </w:r>
    </w:p>
    <w:p w:rsidR="00052F6E" w:rsidRPr="00787BC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87BCE">
        <w:rPr>
          <w:rFonts w:ascii="Times New Roman" w:hAnsi="Times New Roman"/>
          <w:sz w:val="26"/>
          <w:szCs w:val="26"/>
        </w:rPr>
        <w:t xml:space="preserve">В пространственных запросах могут одновременно участвовать графические и семантические данные, относящиеся к разным слоям. </w:t>
      </w:r>
    </w:p>
    <w:p w:rsidR="00052F6E" w:rsidRPr="00787BC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 w:rsidRPr="00787BCE">
        <w:rPr>
          <w:rFonts w:ascii="Times New Roman" w:hAnsi="Times New Roman"/>
          <w:i/>
          <w:sz w:val="26"/>
          <w:szCs w:val="26"/>
        </w:rPr>
        <w:t>Моделирование сетей и топологические задачи на сетях.</w:t>
      </w:r>
    </w:p>
    <w:p w:rsidR="00052F6E" w:rsidRPr="00787BC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87BCE">
        <w:rPr>
          <w:rFonts w:ascii="Times New Roman" w:hAnsi="Times New Roman"/>
          <w:sz w:val="26"/>
          <w:szCs w:val="26"/>
        </w:rPr>
        <w:t xml:space="preserve">Наряду с обычным для ГИС разделением объектов на контуры, ломаные, символы, </w:t>
      </w:r>
      <w:r w:rsidR="00103746" w:rsidRPr="00787BCE">
        <w:rPr>
          <w:rFonts w:ascii="Times New Roman" w:hAnsi="Times New Roman"/>
          <w:sz w:val="26"/>
          <w:szCs w:val="26"/>
        </w:rPr>
        <w:t>ТеплоЭксперт</w:t>
      </w:r>
      <w:r w:rsidRPr="00787BCE">
        <w:rPr>
          <w:rFonts w:ascii="Times New Roman" w:hAnsi="Times New Roman"/>
          <w:sz w:val="26"/>
          <w:szCs w:val="26"/>
        </w:rPr>
        <w:t xml:space="preserve"> поддерживает линейно-узловую топологию, что позволяет моделировать инженерные и другие сети. </w:t>
      </w:r>
    </w:p>
    <w:p w:rsidR="00052F6E" w:rsidRPr="00052F6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87BCE">
        <w:rPr>
          <w:rFonts w:ascii="Times New Roman" w:hAnsi="Times New Roman"/>
          <w:sz w:val="26"/>
          <w:szCs w:val="26"/>
        </w:rPr>
        <w:t>Топологическая сетевая модель представляет собой граф сети, узлами которого являются точечные объекты (колодцы, источники</w:t>
      </w:r>
      <w:r w:rsidRPr="00052F6E">
        <w:rPr>
          <w:rFonts w:ascii="Times New Roman" w:hAnsi="Times New Roman"/>
          <w:sz w:val="26"/>
          <w:szCs w:val="26"/>
        </w:rPr>
        <w:t>, задвижки, рубильники, перекрестки, потребители и т.д.), а ребрами графа являются линейные объекты (кабели, трубопроводы, участки дорожной сети и т.д.)</w:t>
      </w:r>
    </w:p>
    <w:p w:rsidR="00052F6E" w:rsidRPr="00052F6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52F6E">
        <w:rPr>
          <w:rFonts w:ascii="Times New Roman" w:hAnsi="Times New Roman"/>
          <w:sz w:val="26"/>
          <w:szCs w:val="26"/>
        </w:rPr>
        <w:t xml:space="preserve">Топологический редактор создает математическую модель графа сети непосредственно в процессе ввода (рисования) графической информации. </w:t>
      </w:r>
    </w:p>
    <w:p w:rsidR="00052F6E" w:rsidRPr="00787BC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87BCE">
        <w:rPr>
          <w:rFonts w:ascii="Times New Roman" w:hAnsi="Times New Roman"/>
          <w:sz w:val="26"/>
          <w:szCs w:val="26"/>
        </w:rPr>
        <w:t>Используя модель сети можно решать ряд топологических задач:</w:t>
      </w:r>
      <w:r w:rsidR="00FB30A6" w:rsidRPr="00787BCE">
        <w:rPr>
          <w:rFonts w:ascii="Times New Roman" w:hAnsi="Times New Roman"/>
          <w:sz w:val="26"/>
          <w:szCs w:val="26"/>
        </w:rPr>
        <w:t xml:space="preserve"> </w:t>
      </w:r>
      <w:r w:rsidRPr="00787BCE">
        <w:rPr>
          <w:rFonts w:ascii="Times New Roman" w:hAnsi="Times New Roman"/>
          <w:sz w:val="26"/>
          <w:szCs w:val="26"/>
        </w:rPr>
        <w:t>поиск кратчайшего пути, анализ связности, анализ колец, анализ отключений, поиск отключающих устройств и т.д.</w:t>
      </w:r>
    </w:p>
    <w:p w:rsidR="00052F6E" w:rsidRPr="00787BC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87BCE">
        <w:rPr>
          <w:rFonts w:ascii="Times New Roman" w:hAnsi="Times New Roman"/>
          <w:sz w:val="26"/>
          <w:szCs w:val="26"/>
        </w:rPr>
        <w:t xml:space="preserve">Модель сети </w:t>
      </w:r>
      <w:r w:rsidR="00103746" w:rsidRPr="00787BCE">
        <w:rPr>
          <w:rFonts w:ascii="Times New Roman" w:hAnsi="Times New Roman"/>
          <w:sz w:val="26"/>
          <w:szCs w:val="26"/>
        </w:rPr>
        <w:t>ТеплоЭксперт</w:t>
      </w:r>
      <w:r w:rsidRPr="00787BCE">
        <w:rPr>
          <w:rFonts w:ascii="Times New Roman" w:hAnsi="Times New Roman"/>
          <w:sz w:val="26"/>
          <w:szCs w:val="26"/>
        </w:rPr>
        <w:t xml:space="preserve"> является основой для работы модулей расчетов инженерных сетей </w:t>
      </w:r>
      <w:r w:rsidR="00103746" w:rsidRPr="00787BCE">
        <w:rPr>
          <w:rFonts w:ascii="Times New Roman" w:hAnsi="Times New Roman"/>
          <w:sz w:val="26"/>
          <w:szCs w:val="26"/>
        </w:rPr>
        <w:t>ТеплоЭксперт</w:t>
      </w:r>
      <w:r w:rsidRPr="00787BCE">
        <w:rPr>
          <w:rFonts w:ascii="Times New Roman" w:hAnsi="Times New Roman"/>
          <w:sz w:val="26"/>
          <w:szCs w:val="26"/>
        </w:rPr>
        <w:t xml:space="preserve">, </w:t>
      </w:r>
      <w:r w:rsidR="00103746" w:rsidRPr="00787BCE">
        <w:rPr>
          <w:rFonts w:ascii="Times New Roman" w:hAnsi="Times New Roman"/>
          <w:sz w:val="26"/>
          <w:szCs w:val="26"/>
        </w:rPr>
        <w:t>ТеплоЭксперт</w:t>
      </w:r>
      <w:r w:rsidRPr="00787BCE">
        <w:rPr>
          <w:rFonts w:ascii="Times New Roman" w:hAnsi="Times New Roman"/>
          <w:sz w:val="26"/>
          <w:szCs w:val="26"/>
        </w:rPr>
        <w:t xml:space="preserve">, </w:t>
      </w:r>
      <w:r w:rsidR="00103746" w:rsidRPr="00787BCE">
        <w:rPr>
          <w:rFonts w:ascii="Times New Roman" w:hAnsi="Times New Roman"/>
          <w:sz w:val="26"/>
          <w:szCs w:val="26"/>
        </w:rPr>
        <w:t>ТеплоЭксперт</w:t>
      </w:r>
      <w:r w:rsidRPr="00787BCE">
        <w:rPr>
          <w:rFonts w:ascii="Times New Roman" w:hAnsi="Times New Roman"/>
          <w:sz w:val="26"/>
          <w:szCs w:val="26"/>
        </w:rPr>
        <w:t xml:space="preserve">, </w:t>
      </w:r>
      <w:r w:rsidR="00103746" w:rsidRPr="00787BCE">
        <w:rPr>
          <w:rFonts w:ascii="Times New Roman" w:hAnsi="Times New Roman"/>
          <w:sz w:val="26"/>
          <w:szCs w:val="26"/>
        </w:rPr>
        <w:t>ТеплоЭксперт</w:t>
      </w:r>
      <w:r w:rsidRPr="00787BCE">
        <w:rPr>
          <w:rFonts w:ascii="Times New Roman" w:hAnsi="Times New Roman"/>
          <w:sz w:val="26"/>
          <w:szCs w:val="26"/>
        </w:rPr>
        <w:t xml:space="preserve">, </w:t>
      </w:r>
      <w:r w:rsidR="00103746" w:rsidRPr="00787BCE">
        <w:rPr>
          <w:rFonts w:ascii="Times New Roman" w:hAnsi="Times New Roman"/>
          <w:sz w:val="26"/>
          <w:szCs w:val="26"/>
        </w:rPr>
        <w:t>ТеплоЭксперт</w:t>
      </w:r>
    </w:p>
    <w:p w:rsidR="00052F6E" w:rsidRPr="00787BC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 w:rsidRPr="00787BCE">
        <w:rPr>
          <w:rFonts w:ascii="Times New Roman" w:hAnsi="Times New Roman"/>
          <w:i/>
          <w:sz w:val="26"/>
          <w:szCs w:val="26"/>
        </w:rPr>
        <w:t>Печать. Макет печати</w:t>
      </w:r>
    </w:p>
    <w:p w:rsidR="00052F6E" w:rsidRPr="00787BC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87BCE">
        <w:rPr>
          <w:rFonts w:ascii="Times New Roman" w:hAnsi="Times New Roman"/>
          <w:sz w:val="26"/>
          <w:szCs w:val="26"/>
        </w:rPr>
        <w:lastRenderedPageBreak/>
        <w:t xml:space="preserve">Печать карт производится с разными настройками. Задаются слои для печати, область печати, масштаб, количество страниц, формат и ориентация бумаги. </w:t>
      </w:r>
    </w:p>
    <w:p w:rsidR="00052F6E" w:rsidRPr="00787BC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87BCE">
        <w:rPr>
          <w:rFonts w:ascii="Times New Roman" w:hAnsi="Times New Roman"/>
          <w:sz w:val="26"/>
          <w:szCs w:val="26"/>
        </w:rPr>
        <w:t xml:space="preserve">Кроме печати карты </w:t>
      </w:r>
      <w:r w:rsidR="00103746" w:rsidRPr="00787BCE">
        <w:rPr>
          <w:rFonts w:ascii="Times New Roman" w:hAnsi="Times New Roman"/>
          <w:sz w:val="26"/>
          <w:szCs w:val="26"/>
        </w:rPr>
        <w:t>ТеплоЭксперт</w:t>
      </w:r>
      <w:r w:rsidRPr="00787BCE">
        <w:rPr>
          <w:rFonts w:ascii="Times New Roman" w:hAnsi="Times New Roman"/>
          <w:sz w:val="26"/>
          <w:szCs w:val="26"/>
        </w:rPr>
        <w:t xml:space="preserve"> с использованием настроек печати, есть возможность создавать печатные формы с использованием макетов печати. </w:t>
      </w:r>
    </w:p>
    <w:p w:rsidR="00052F6E" w:rsidRDefault="00052F6E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87BCE">
        <w:rPr>
          <w:rFonts w:ascii="Times New Roman" w:hAnsi="Times New Roman"/>
          <w:sz w:val="26"/>
          <w:szCs w:val="26"/>
        </w:rPr>
        <w:t xml:space="preserve">Макет печати служит для подготовки печатных документов, содержащих изображения карт, текст и графику. Макеты могут размещаться в составе карты </w:t>
      </w:r>
      <w:r w:rsidR="00103746" w:rsidRPr="00787BCE">
        <w:rPr>
          <w:rFonts w:ascii="Times New Roman" w:hAnsi="Times New Roman"/>
          <w:sz w:val="26"/>
          <w:szCs w:val="26"/>
        </w:rPr>
        <w:t>ТеплоЭксперт</w:t>
      </w:r>
      <w:r w:rsidRPr="00787BCE">
        <w:rPr>
          <w:rFonts w:ascii="Times New Roman" w:hAnsi="Times New Roman"/>
          <w:sz w:val="26"/>
          <w:szCs w:val="26"/>
        </w:rPr>
        <w:t>, либо храниться в виде отдельных</w:t>
      </w:r>
      <w:r w:rsidRPr="00052F6E">
        <w:rPr>
          <w:rFonts w:ascii="Times New Roman" w:hAnsi="Times New Roman"/>
          <w:sz w:val="26"/>
          <w:szCs w:val="26"/>
        </w:rPr>
        <w:t xml:space="preserve"> файлов макетов.</w:t>
      </w:r>
    </w:p>
    <w:p w:rsidR="00AA38B9" w:rsidRPr="00995558" w:rsidRDefault="00AA38B9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Для построения электронных моделей в данном проекте использовались приложения к </w:t>
      </w:r>
      <w:r w:rsidR="005400D4" w:rsidRPr="00787BCE">
        <w:rPr>
          <w:rFonts w:ascii="Times New Roman" w:hAnsi="Times New Roman"/>
          <w:sz w:val="26"/>
          <w:szCs w:val="26"/>
        </w:rPr>
        <w:t>ГИРК</w:t>
      </w:r>
      <w:r w:rsidRPr="00787BCE">
        <w:rPr>
          <w:rFonts w:ascii="Times New Roman" w:hAnsi="Times New Roman"/>
          <w:sz w:val="26"/>
          <w:szCs w:val="26"/>
        </w:rPr>
        <w:t xml:space="preserve"> </w:t>
      </w:r>
      <w:r w:rsidR="00103746" w:rsidRPr="00787BCE">
        <w:rPr>
          <w:rFonts w:ascii="Times New Roman" w:hAnsi="Times New Roman"/>
          <w:sz w:val="26"/>
          <w:szCs w:val="26"/>
        </w:rPr>
        <w:t>ТеплоЭксперт</w:t>
      </w:r>
      <w:r w:rsidR="005400D4" w:rsidRPr="00787BCE">
        <w:rPr>
          <w:rFonts w:ascii="Times New Roman" w:hAnsi="Times New Roman"/>
          <w:sz w:val="26"/>
          <w:szCs w:val="26"/>
        </w:rPr>
        <w:t xml:space="preserve"> 4</w:t>
      </w:r>
      <w:r w:rsidRPr="00787BCE">
        <w:rPr>
          <w:rFonts w:ascii="Times New Roman" w:hAnsi="Times New Roman"/>
          <w:sz w:val="26"/>
          <w:szCs w:val="26"/>
        </w:rPr>
        <w:t>.0</w:t>
      </w:r>
      <w:r w:rsidR="005400D4" w:rsidRPr="00787BCE">
        <w:rPr>
          <w:rFonts w:ascii="Times New Roman" w:hAnsi="Times New Roman"/>
          <w:sz w:val="26"/>
          <w:szCs w:val="26"/>
        </w:rPr>
        <w:t xml:space="preserve"> </w:t>
      </w:r>
      <w:r w:rsidRPr="00787BCE">
        <w:rPr>
          <w:rFonts w:ascii="Times New Roman" w:hAnsi="Times New Roman"/>
          <w:sz w:val="26"/>
          <w:szCs w:val="26"/>
        </w:rPr>
        <w:t>– построение электронной модели системы водоснабжения</w:t>
      </w:r>
      <w:r w:rsidR="005400D4" w:rsidRPr="00787BCE">
        <w:rPr>
          <w:rFonts w:ascii="Times New Roman" w:hAnsi="Times New Roman"/>
          <w:sz w:val="26"/>
          <w:szCs w:val="26"/>
        </w:rPr>
        <w:t>.</w:t>
      </w:r>
    </w:p>
    <w:p w:rsidR="00CE5004" w:rsidRDefault="00CE5004" w:rsidP="001D05BD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firstLine="567"/>
        <w:jc w:val="left"/>
        <w:rPr>
          <w:sz w:val="24"/>
        </w:rPr>
      </w:pPr>
      <w:bookmarkStart w:id="74" w:name="_Toc382995763"/>
      <w:r>
        <w:rPr>
          <w:sz w:val="24"/>
        </w:rPr>
        <w:t>О</w:t>
      </w:r>
      <w:r w:rsidRPr="00CE5004">
        <w:rPr>
          <w:sz w:val="24"/>
        </w:rPr>
        <w:t>писание программы моделирования, ее структуры, алгоритмов расчетов, возможностей и особенностей</w:t>
      </w:r>
      <w:bookmarkEnd w:id="74"/>
    </w:p>
    <w:p w:rsidR="00995558" w:rsidRPr="00787BCE" w:rsidRDefault="009955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87BCE">
        <w:rPr>
          <w:rFonts w:ascii="Times New Roman" w:hAnsi="Times New Roman"/>
          <w:sz w:val="26"/>
          <w:szCs w:val="26"/>
        </w:rPr>
        <w:t xml:space="preserve">Пакет </w:t>
      </w:r>
      <w:r w:rsidR="00103746" w:rsidRPr="00787BCE">
        <w:rPr>
          <w:rFonts w:ascii="Times New Roman" w:hAnsi="Times New Roman"/>
          <w:sz w:val="26"/>
          <w:szCs w:val="26"/>
        </w:rPr>
        <w:t>ТеплоЭксперт</w:t>
      </w:r>
      <w:r w:rsidRPr="00787BCE">
        <w:rPr>
          <w:rFonts w:ascii="Times New Roman" w:hAnsi="Times New Roman"/>
          <w:sz w:val="26"/>
          <w:szCs w:val="26"/>
        </w:rPr>
        <w:t xml:space="preserve"> позволяет создать расчетную математическую модель сети, выполнить паспортизацию сети, и на основе созданной модели решать информационные задачи, задачи топологического анализа, и выполнять различные гидравлические расчеты.</w:t>
      </w:r>
    </w:p>
    <w:p w:rsidR="00995558" w:rsidRPr="00787BCE" w:rsidRDefault="009955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87BCE">
        <w:rPr>
          <w:rFonts w:ascii="Times New Roman" w:hAnsi="Times New Roman"/>
          <w:sz w:val="26"/>
          <w:szCs w:val="26"/>
        </w:rPr>
        <w:t>Расчету подлежат тупиковые и кольцевые сети водоснабжения, в том числе с повысительными насосными станциями и дросселирующими устройствами, работающие от одного или нескольких источников.</w:t>
      </w:r>
    </w:p>
    <w:p w:rsidR="00CE5004" w:rsidRDefault="009955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87BCE">
        <w:rPr>
          <w:rFonts w:ascii="Times New Roman" w:hAnsi="Times New Roman"/>
          <w:sz w:val="26"/>
          <w:szCs w:val="26"/>
        </w:rPr>
        <w:t xml:space="preserve">Расчеты </w:t>
      </w:r>
      <w:r w:rsidR="00103746" w:rsidRPr="00787BCE">
        <w:rPr>
          <w:rFonts w:ascii="Times New Roman" w:hAnsi="Times New Roman"/>
          <w:sz w:val="26"/>
          <w:szCs w:val="26"/>
        </w:rPr>
        <w:t>ТеплоЭксперт</w:t>
      </w:r>
      <w:r w:rsidRPr="00787BCE">
        <w:rPr>
          <w:rFonts w:ascii="Times New Roman" w:hAnsi="Times New Roman"/>
          <w:sz w:val="26"/>
          <w:szCs w:val="26"/>
        </w:rPr>
        <w:t xml:space="preserve"> могут работать как в тесной интеграции с геоинформационной системой (в</w:t>
      </w:r>
      <w:r w:rsidRPr="00995558">
        <w:rPr>
          <w:rFonts w:ascii="Times New Roman" w:hAnsi="Times New Roman"/>
          <w:sz w:val="26"/>
          <w:szCs w:val="26"/>
        </w:rPr>
        <w:t xml:space="preserve"> виде модуля расширения ГИС), так и в виде отдельной библиотеки компонентов, которые позволяют выполнять расчеты из приложений пользователей.</w:t>
      </w:r>
    </w:p>
    <w:p w:rsidR="00995558" w:rsidRPr="00995558" w:rsidRDefault="009955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995558">
        <w:rPr>
          <w:rFonts w:ascii="Times New Roman" w:hAnsi="Times New Roman"/>
          <w:b/>
          <w:i/>
          <w:sz w:val="26"/>
          <w:szCs w:val="26"/>
        </w:rPr>
        <w:t>Построение расчетной модели водопроводной сети</w:t>
      </w:r>
    </w:p>
    <w:p w:rsidR="00995558" w:rsidRPr="00995558" w:rsidRDefault="009955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95558">
        <w:rPr>
          <w:rFonts w:ascii="Times New Roman" w:hAnsi="Times New Roman"/>
          <w:sz w:val="26"/>
          <w:szCs w:val="26"/>
        </w:rPr>
        <w:t xml:space="preserve">При работе в геоинформационной </w:t>
      </w:r>
      <w:r w:rsidR="005400D4" w:rsidRPr="00995558">
        <w:rPr>
          <w:rFonts w:ascii="Times New Roman" w:hAnsi="Times New Roman"/>
          <w:sz w:val="26"/>
          <w:szCs w:val="26"/>
        </w:rPr>
        <w:t>системе</w:t>
      </w:r>
      <w:r w:rsidRPr="00995558">
        <w:rPr>
          <w:rFonts w:ascii="Times New Roman" w:hAnsi="Times New Roman"/>
          <w:sz w:val="26"/>
          <w:szCs w:val="26"/>
        </w:rPr>
        <w:t xml:space="preserve"> сеть достаточно просто и быстро заносится с помощью мышки или по координатам. При этом сразу формируется расчетная модель. Остается лишь задать расчетные параметры объектов и нажать кнопку выполнения расчета.</w:t>
      </w:r>
    </w:p>
    <w:p w:rsidR="00995558" w:rsidRPr="00995558" w:rsidRDefault="009955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995558">
        <w:rPr>
          <w:rFonts w:ascii="Times New Roman" w:hAnsi="Times New Roman"/>
          <w:b/>
          <w:i/>
          <w:sz w:val="26"/>
          <w:szCs w:val="26"/>
        </w:rPr>
        <w:t>Поверочный расчет водопроводной сети</w:t>
      </w:r>
    </w:p>
    <w:p w:rsidR="00995558" w:rsidRPr="00995558" w:rsidRDefault="009955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95558">
        <w:rPr>
          <w:rFonts w:ascii="Times New Roman" w:hAnsi="Times New Roman"/>
          <w:sz w:val="26"/>
          <w:szCs w:val="26"/>
        </w:rPr>
        <w:t>Целью поверочного расчета является определение потокораспределения в водопроводной сети, подачи и напора источников при известных диаметрах труб и отборах воды в узловых точках.</w:t>
      </w:r>
    </w:p>
    <w:p w:rsidR="00995558" w:rsidRPr="00995558" w:rsidRDefault="009955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95558">
        <w:rPr>
          <w:rFonts w:ascii="Times New Roman" w:hAnsi="Times New Roman"/>
          <w:sz w:val="26"/>
          <w:szCs w:val="26"/>
        </w:rPr>
        <w:t>При поверочном расчете известными величинами являются:</w:t>
      </w:r>
    </w:p>
    <w:p w:rsidR="00995558" w:rsidRPr="00995558" w:rsidRDefault="00995558" w:rsidP="001D05BD">
      <w:pPr>
        <w:numPr>
          <w:ilvl w:val="0"/>
          <w:numId w:val="3"/>
        </w:numPr>
        <w:spacing w:after="0" w:line="240" w:lineRule="auto"/>
        <w:ind w:left="1570" w:firstLine="567"/>
        <w:jc w:val="both"/>
        <w:rPr>
          <w:rFonts w:ascii="Times New Roman" w:hAnsi="Times New Roman"/>
          <w:sz w:val="26"/>
          <w:szCs w:val="26"/>
        </w:rPr>
      </w:pPr>
      <w:r w:rsidRPr="00995558">
        <w:rPr>
          <w:rFonts w:ascii="Times New Roman" w:hAnsi="Times New Roman"/>
          <w:sz w:val="26"/>
          <w:szCs w:val="26"/>
        </w:rPr>
        <w:t>Диаметры и длины всех участков сети и, следовательно, их гидравлических сопротивлений</w:t>
      </w:r>
      <w:r>
        <w:rPr>
          <w:rFonts w:ascii="Times New Roman" w:hAnsi="Times New Roman"/>
          <w:sz w:val="26"/>
          <w:szCs w:val="26"/>
        </w:rPr>
        <w:t>;</w:t>
      </w:r>
    </w:p>
    <w:p w:rsidR="00995558" w:rsidRPr="00995558" w:rsidRDefault="00995558" w:rsidP="001D05BD">
      <w:pPr>
        <w:numPr>
          <w:ilvl w:val="0"/>
          <w:numId w:val="3"/>
        </w:numPr>
        <w:spacing w:after="0" w:line="240" w:lineRule="auto"/>
        <w:ind w:left="1570" w:firstLine="567"/>
        <w:jc w:val="both"/>
        <w:rPr>
          <w:rFonts w:ascii="Times New Roman" w:hAnsi="Times New Roman"/>
          <w:sz w:val="26"/>
          <w:szCs w:val="26"/>
        </w:rPr>
      </w:pPr>
      <w:r w:rsidRPr="00995558">
        <w:rPr>
          <w:rFonts w:ascii="Times New Roman" w:hAnsi="Times New Roman"/>
          <w:sz w:val="26"/>
          <w:szCs w:val="26"/>
        </w:rPr>
        <w:t>Фиксированные узловые отборы воды</w:t>
      </w:r>
      <w:r>
        <w:rPr>
          <w:rFonts w:ascii="Times New Roman" w:hAnsi="Times New Roman"/>
          <w:sz w:val="26"/>
          <w:szCs w:val="26"/>
        </w:rPr>
        <w:t>;</w:t>
      </w:r>
    </w:p>
    <w:p w:rsidR="00995558" w:rsidRPr="00995558" w:rsidRDefault="00995558" w:rsidP="001D05BD">
      <w:pPr>
        <w:numPr>
          <w:ilvl w:val="0"/>
          <w:numId w:val="3"/>
        </w:numPr>
        <w:spacing w:after="0" w:line="240" w:lineRule="auto"/>
        <w:ind w:left="1570" w:firstLine="567"/>
        <w:jc w:val="both"/>
        <w:rPr>
          <w:rFonts w:ascii="Times New Roman" w:hAnsi="Times New Roman"/>
          <w:sz w:val="26"/>
          <w:szCs w:val="26"/>
        </w:rPr>
      </w:pPr>
      <w:r w:rsidRPr="00995558">
        <w:rPr>
          <w:rFonts w:ascii="Times New Roman" w:hAnsi="Times New Roman"/>
          <w:sz w:val="26"/>
          <w:szCs w:val="26"/>
        </w:rPr>
        <w:t>Напорно-расходные характеристики всех источников</w:t>
      </w:r>
      <w:r>
        <w:rPr>
          <w:rFonts w:ascii="Times New Roman" w:hAnsi="Times New Roman"/>
          <w:sz w:val="26"/>
          <w:szCs w:val="26"/>
        </w:rPr>
        <w:t>;</w:t>
      </w:r>
    </w:p>
    <w:p w:rsidR="00995558" w:rsidRPr="00995558" w:rsidRDefault="00995558" w:rsidP="001D05BD">
      <w:pPr>
        <w:numPr>
          <w:ilvl w:val="0"/>
          <w:numId w:val="3"/>
        </w:numPr>
        <w:spacing w:after="0" w:line="240" w:lineRule="auto"/>
        <w:ind w:left="1570" w:firstLine="567"/>
        <w:jc w:val="both"/>
        <w:rPr>
          <w:rFonts w:ascii="Times New Roman" w:hAnsi="Times New Roman"/>
          <w:sz w:val="26"/>
          <w:szCs w:val="26"/>
        </w:rPr>
      </w:pPr>
      <w:r w:rsidRPr="00995558">
        <w:rPr>
          <w:rFonts w:ascii="Times New Roman" w:hAnsi="Times New Roman"/>
          <w:sz w:val="26"/>
          <w:szCs w:val="26"/>
        </w:rPr>
        <w:t>Геодезические отметки всех узловых точек</w:t>
      </w:r>
      <w:r>
        <w:rPr>
          <w:rFonts w:ascii="Times New Roman" w:hAnsi="Times New Roman"/>
          <w:sz w:val="26"/>
          <w:szCs w:val="26"/>
        </w:rPr>
        <w:t>;</w:t>
      </w:r>
    </w:p>
    <w:p w:rsidR="00995558" w:rsidRPr="00995558" w:rsidRDefault="009955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95558">
        <w:rPr>
          <w:rFonts w:ascii="Times New Roman" w:hAnsi="Times New Roman"/>
          <w:sz w:val="26"/>
          <w:szCs w:val="26"/>
        </w:rPr>
        <w:t>В результате поверочного расчета определяются:</w:t>
      </w:r>
    </w:p>
    <w:p w:rsidR="00995558" w:rsidRPr="00995558" w:rsidRDefault="00995558" w:rsidP="001D05BD">
      <w:pPr>
        <w:numPr>
          <w:ilvl w:val="0"/>
          <w:numId w:val="3"/>
        </w:numPr>
        <w:spacing w:after="0" w:line="240" w:lineRule="auto"/>
        <w:ind w:left="1570" w:firstLine="567"/>
        <w:jc w:val="both"/>
        <w:rPr>
          <w:rFonts w:ascii="Times New Roman" w:hAnsi="Times New Roman"/>
          <w:sz w:val="26"/>
          <w:szCs w:val="26"/>
        </w:rPr>
      </w:pPr>
      <w:r w:rsidRPr="00995558">
        <w:rPr>
          <w:rFonts w:ascii="Times New Roman" w:hAnsi="Times New Roman"/>
          <w:sz w:val="26"/>
          <w:szCs w:val="26"/>
        </w:rPr>
        <w:t>Расходы и потери напора во всех участках сети</w:t>
      </w:r>
      <w:r>
        <w:rPr>
          <w:rFonts w:ascii="Times New Roman" w:hAnsi="Times New Roman"/>
          <w:sz w:val="26"/>
          <w:szCs w:val="26"/>
        </w:rPr>
        <w:t>;</w:t>
      </w:r>
    </w:p>
    <w:p w:rsidR="00995558" w:rsidRPr="00995558" w:rsidRDefault="00995558" w:rsidP="001D05BD">
      <w:pPr>
        <w:numPr>
          <w:ilvl w:val="0"/>
          <w:numId w:val="3"/>
        </w:numPr>
        <w:spacing w:after="0" w:line="240" w:lineRule="auto"/>
        <w:ind w:left="1570" w:firstLine="567"/>
        <w:jc w:val="both"/>
        <w:rPr>
          <w:rFonts w:ascii="Times New Roman" w:hAnsi="Times New Roman"/>
          <w:sz w:val="26"/>
          <w:szCs w:val="26"/>
        </w:rPr>
      </w:pPr>
      <w:r w:rsidRPr="00995558">
        <w:rPr>
          <w:rFonts w:ascii="Times New Roman" w:hAnsi="Times New Roman"/>
          <w:sz w:val="26"/>
          <w:szCs w:val="26"/>
        </w:rPr>
        <w:t>Подачи источников</w:t>
      </w:r>
      <w:r>
        <w:rPr>
          <w:rFonts w:ascii="Times New Roman" w:hAnsi="Times New Roman"/>
          <w:sz w:val="26"/>
          <w:szCs w:val="26"/>
        </w:rPr>
        <w:t>;</w:t>
      </w:r>
    </w:p>
    <w:p w:rsidR="00995558" w:rsidRPr="00995558" w:rsidRDefault="00995558" w:rsidP="001D05BD">
      <w:pPr>
        <w:numPr>
          <w:ilvl w:val="0"/>
          <w:numId w:val="3"/>
        </w:numPr>
        <w:spacing w:after="0" w:line="240" w:lineRule="auto"/>
        <w:ind w:left="1570" w:firstLine="567"/>
        <w:jc w:val="both"/>
        <w:rPr>
          <w:rFonts w:ascii="Times New Roman" w:hAnsi="Times New Roman"/>
          <w:sz w:val="26"/>
          <w:szCs w:val="26"/>
        </w:rPr>
      </w:pPr>
      <w:r w:rsidRPr="00995558">
        <w:rPr>
          <w:rFonts w:ascii="Times New Roman" w:hAnsi="Times New Roman"/>
          <w:sz w:val="26"/>
          <w:szCs w:val="26"/>
        </w:rPr>
        <w:t>Пьезометрические напоры во всех узлах системы.</w:t>
      </w:r>
    </w:p>
    <w:p w:rsidR="00995558" w:rsidRPr="00995558" w:rsidRDefault="009955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95558">
        <w:rPr>
          <w:rFonts w:ascii="Times New Roman" w:hAnsi="Times New Roman"/>
          <w:sz w:val="26"/>
          <w:szCs w:val="26"/>
        </w:rPr>
        <w:lastRenderedPageBreak/>
        <w:t>К поверочным расчетам следует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участках. Эти расчеты необходимы для оценки работоспособности системы в условиях, отличных от нормальных, для выявления возможности использования в этих случаях запроектированного насосного оборудования, а также для разработки мероприятий, исключающих падение свободных напоров и снижение подачи ниже предельных значений.</w:t>
      </w:r>
    </w:p>
    <w:p w:rsidR="00995558" w:rsidRPr="00995558" w:rsidRDefault="009955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995558">
        <w:rPr>
          <w:rFonts w:ascii="Times New Roman" w:hAnsi="Times New Roman"/>
          <w:b/>
          <w:i/>
          <w:sz w:val="26"/>
          <w:szCs w:val="26"/>
        </w:rPr>
        <w:t>Конструкторский расчет водопроводной сети</w:t>
      </w:r>
    </w:p>
    <w:p w:rsidR="00995558" w:rsidRPr="00995558" w:rsidRDefault="009955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95558">
        <w:rPr>
          <w:rFonts w:ascii="Times New Roman" w:hAnsi="Times New Roman"/>
          <w:sz w:val="26"/>
          <w:szCs w:val="26"/>
        </w:rPr>
        <w:t>Целью конструкторского расчета тупиковой и кольцевой водопроводной сети является определение диаметров трубопроводов обеспечивающих пропуск расчетных расходов воды с заданным напором.</w:t>
      </w:r>
    </w:p>
    <w:p w:rsidR="00995558" w:rsidRPr="00995558" w:rsidRDefault="009955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95558">
        <w:rPr>
          <w:rFonts w:ascii="Times New Roman" w:hAnsi="Times New Roman"/>
          <w:sz w:val="26"/>
          <w:szCs w:val="26"/>
        </w:rPr>
        <w:t>Под расчетным режимом работы сети понимают такие возможные сочетания отбора воды и подачи ее насосными станциями, при которых имеют место наибольшие нагрузки для отдельных сооружений системы, в частности водопроводной сети. К нагрузкам относят расходы воды и напоры (давления).</w:t>
      </w:r>
    </w:p>
    <w:p w:rsidR="00995558" w:rsidRPr="00995558" w:rsidRDefault="009955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95558">
        <w:rPr>
          <w:rFonts w:ascii="Times New Roman" w:hAnsi="Times New Roman"/>
          <w:sz w:val="26"/>
          <w:szCs w:val="26"/>
        </w:rPr>
        <w:t>Водопроводную сеть, как и другие инженерные коммуникации, необходимо рассчитывать во взаимосвязи всех сооружений системы подачи и распределения воды.</w:t>
      </w:r>
    </w:p>
    <w:p w:rsidR="00995558" w:rsidRPr="00995558" w:rsidRDefault="009955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95558">
        <w:rPr>
          <w:rFonts w:ascii="Times New Roman" w:hAnsi="Times New Roman"/>
          <w:sz w:val="26"/>
          <w:szCs w:val="26"/>
        </w:rPr>
        <w:t>Расчет водопроводной сети производится с любым набором объектов, характеризующих систему водоснабжения, в том числе и с несколькими источниками.</w:t>
      </w:r>
    </w:p>
    <w:p w:rsidR="00995558" w:rsidRPr="00995558" w:rsidRDefault="009955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995558">
        <w:rPr>
          <w:rFonts w:ascii="Times New Roman" w:hAnsi="Times New Roman"/>
          <w:b/>
          <w:i/>
          <w:sz w:val="26"/>
          <w:szCs w:val="26"/>
        </w:rPr>
        <w:t>«Гидроудар»</w:t>
      </w:r>
    </w:p>
    <w:p w:rsidR="00995558" w:rsidRPr="00995558" w:rsidRDefault="009955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95558">
        <w:rPr>
          <w:rFonts w:ascii="Times New Roman" w:hAnsi="Times New Roman"/>
          <w:sz w:val="26"/>
          <w:szCs w:val="26"/>
        </w:rPr>
        <w:t xml:space="preserve">Расчет нестационарных процессов в сложных трубопроводных гидросистемах. Цель расчета – выявления участков и узлов сети, подвергающихся за время переходного процесса воздействию недопустимо высокого или низкого давления. В качестве событий, порождающих переходные процессы, предполагается включение или выключение насосов либо открытие или закрытие </w:t>
      </w:r>
      <w:r>
        <w:rPr>
          <w:rFonts w:ascii="Times New Roman" w:hAnsi="Times New Roman"/>
          <w:sz w:val="26"/>
          <w:szCs w:val="26"/>
        </w:rPr>
        <w:t>задвижек, а также разрыв трубы.</w:t>
      </w:r>
    </w:p>
    <w:p w:rsidR="00995558" w:rsidRPr="00995558" w:rsidRDefault="009955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995558">
        <w:rPr>
          <w:rFonts w:ascii="Times New Roman" w:hAnsi="Times New Roman"/>
          <w:b/>
          <w:i/>
          <w:sz w:val="26"/>
          <w:szCs w:val="26"/>
        </w:rPr>
        <w:t>Пьезометрический график</w:t>
      </w:r>
    </w:p>
    <w:p w:rsidR="00995558" w:rsidRPr="00995558" w:rsidRDefault="009955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95558">
        <w:rPr>
          <w:rFonts w:ascii="Times New Roman" w:hAnsi="Times New Roman"/>
          <w:sz w:val="26"/>
          <w:szCs w:val="26"/>
        </w:rPr>
        <w:t>Целью построения пьезометрического графика является наглядная иллюстрация результатов гидравлического расчета (поверочного, конструкторского). При этом на экран выводятся:</w:t>
      </w:r>
    </w:p>
    <w:p w:rsidR="00995558" w:rsidRPr="00995558" w:rsidRDefault="00995558" w:rsidP="001D05BD">
      <w:pPr>
        <w:numPr>
          <w:ilvl w:val="0"/>
          <w:numId w:val="3"/>
        </w:numPr>
        <w:spacing w:after="0" w:line="240" w:lineRule="auto"/>
        <w:ind w:left="1570" w:firstLine="567"/>
        <w:jc w:val="both"/>
        <w:rPr>
          <w:rFonts w:ascii="Times New Roman" w:hAnsi="Times New Roman"/>
          <w:sz w:val="26"/>
          <w:szCs w:val="26"/>
        </w:rPr>
      </w:pPr>
      <w:r w:rsidRPr="00995558">
        <w:rPr>
          <w:rFonts w:ascii="Times New Roman" w:hAnsi="Times New Roman"/>
          <w:sz w:val="26"/>
          <w:szCs w:val="26"/>
        </w:rPr>
        <w:t>линия давления в трубопроводе</w:t>
      </w:r>
    </w:p>
    <w:p w:rsidR="00995558" w:rsidRPr="00995558" w:rsidRDefault="00995558" w:rsidP="001D05BD">
      <w:pPr>
        <w:numPr>
          <w:ilvl w:val="0"/>
          <w:numId w:val="3"/>
        </w:numPr>
        <w:spacing w:after="0" w:line="240" w:lineRule="auto"/>
        <w:ind w:left="1570" w:firstLine="567"/>
        <w:jc w:val="both"/>
        <w:rPr>
          <w:rFonts w:ascii="Times New Roman" w:hAnsi="Times New Roman"/>
          <w:sz w:val="26"/>
          <w:szCs w:val="26"/>
        </w:rPr>
      </w:pPr>
      <w:r w:rsidRPr="00995558">
        <w:rPr>
          <w:rFonts w:ascii="Times New Roman" w:hAnsi="Times New Roman"/>
          <w:sz w:val="26"/>
          <w:szCs w:val="26"/>
        </w:rPr>
        <w:t>линия поверхности земли</w:t>
      </w:r>
    </w:p>
    <w:p w:rsidR="00995558" w:rsidRPr="00995558" w:rsidRDefault="00995558" w:rsidP="001D05BD">
      <w:pPr>
        <w:numPr>
          <w:ilvl w:val="0"/>
          <w:numId w:val="3"/>
        </w:numPr>
        <w:spacing w:after="0" w:line="240" w:lineRule="auto"/>
        <w:ind w:left="1570" w:firstLine="567"/>
        <w:jc w:val="both"/>
        <w:rPr>
          <w:rFonts w:ascii="Times New Roman" w:hAnsi="Times New Roman"/>
          <w:sz w:val="26"/>
          <w:szCs w:val="26"/>
        </w:rPr>
      </w:pPr>
      <w:r w:rsidRPr="00995558">
        <w:rPr>
          <w:rFonts w:ascii="Times New Roman" w:hAnsi="Times New Roman"/>
          <w:sz w:val="26"/>
          <w:szCs w:val="26"/>
        </w:rPr>
        <w:t>высота здания.</w:t>
      </w:r>
    </w:p>
    <w:p w:rsidR="00995558" w:rsidRPr="00995558" w:rsidRDefault="00995558" w:rsidP="001D05BD">
      <w:pPr>
        <w:numPr>
          <w:ilvl w:val="0"/>
          <w:numId w:val="3"/>
        </w:numPr>
        <w:spacing w:after="0" w:line="240" w:lineRule="auto"/>
        <w:ind w:left="1570" w:firstLine="567"/>
        <w:jc w:val="both"/>
        <w:rPr>
          <w:rFonts w:ascii="Times New Roman" w:hAnsi="Times New Roman"/>
          <w:sz w:val="26"/>
          <w:szCs w:val="26"/>
        </w:rPr>
      </w:pPr>
      <w:r w:rsidRPr="00995558">
        <w:rPr>
          <w:rFonts w:ascii="Times New Roman" w:hAnsi="Times New Roman"/>
          <w:sz w:val="26"/>
          <w:szCs w:val="26"/>
        </w:rPr>
        <w:t>пьезометрический график</w:t>
      </w:r>
    </w:p>
    <w:p w:rsidR="00995558" w:rsidRPr="00995558" w:rsidRDefault="009955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95558">
        <w:rPr>
          <w:rFonts w:ascii="Times New Roman" w:hAnsi="Times New Roman"/>
          <w:sz w:val="26"/>
          <w:szCs w:val="26"/>
        </w:rPr>
        <w:t>Цвет и стиль линий задается пользователем.</w:t>
      </w:r>
    </w:p>
    <w:p w:rsidR="0035015B" w:rsidRDefault="00995558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95558">
        <w:rPr>
          <w:rFonts w:ascii="Times New Roman" w:hAnsi="Times New Roman"/>
          <w:sz w:val="26"/>
          <w:szCs w:val="26"/>
        </w:rPr>
        <w:t>В таблице под графиком выводятся для каждого узла сети наименование, геодезическая отметка, высота потребителя, напоры в трубопроводах,  потери напора по участкам сети, скорости движения воды на участках водопроводной сети и т.д. Количество выводимой под графиком информации настраивается пользователем.</w:t>
      </w:r>
    </w:p>
    <w:p w:rsidR="0035015B" w:rsidRDefault="0035015B" w:rsidP="0035015B">
      <w:r>
        <w:br w:type="page"/>
      </w:r>
    </w:p>
    <w:p w:rsidR="00CE5004" w:rsidRDefault="00CE5004" w:rsidP="001D05BD">
      <w:pPr>
        <w:pStyle w:val="20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firstLine="567"/>
        <w:jc w:val="left"/>
        <w:rPr>
          <w:sz w:val="24"/>
        </w:rPr>
      </w:pPr>
      <w:bookmarkStart w:id="75" w:name="_Toc382995764"/>
      <w:r>
        <w:rPr>
          <w:sz w:val="24"/>
        </w:rPr>
        <w:lastRenderedPageBreak/>
        <w:t>О</w:t>
      </w:r>
      <w:r w:rsidRPr="00CE5004">
        <w:rPr>
          <w:sz w:val="24"/>
        </w:rPr>
        <w:t>писание модели системы подачи и распределения воды,</w:t>
      </w:r>
      <w:r w:rsidR="00917CAA">
        <w:rPr>
          <w:sz w:val="24"/>
        </w:rPr>
        <w:t xml:space="preserve"> </w:t>
      </w:r>
      <w:r w:rsidR="00AA38B9" w:rsidRPr="00CE5004">
        <w:rPr>
          <w:sz w:val="24"/>
        </w:rPr>
        <w:t xml:space="preserve">модели системы водоотведения, </w:t>
      </w:r>
      <w:r w:rsidRPr="00CE5004">
        <w:rPr>
          <w:sz w:val="24"/>
        </w:rPr>
        <w:t>системы ввода и вывода данных</w:t>
      </w:r>
      <w:bookmarkEnd w:id="75"/>
    </w:p>
    <w:p w:rsidR="00F01441" w:rsidRPr="00F01441" w:rsidRDefault="00F01441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01441">
        <w:rPr>
          <w:rFonts w:ascii="Times New Roman" w:hAnsi="Times New Roman"/>
          <w:sz w:val="26"/>
          <w:szCs w:val="26"/>
        </w:rPr>
        <w:t>Водопроводная сеть представляет собой топологический связный ориентированный взвешенный</w:t>
      </w:r>
      <w:r w:rsidR="00A22799">
        <w:rPr>
          <w:rFonts w:ascii="Times New Roman" w:hAnsi="Times New Roman"/>
          <w:sz w:val="26"/>
          <w:szCs w:val="26"/>
        </w:rPr>
        <w:t xml:space="preserve"> </w:t>
      </w:r>
      <w:r w:rsidRPr="00F01441">
        <w:rPr>
          <w:rFonts w:ascii="Times New Roman" w:hAnsi="Times New Roman"/>
          <w:sz w:val="26"/>
          <w:szCs w:val="26"/>
        </w:rPr>
        <w:t>граф, т.е. структуру, состоящую из конечного числа вершин (источн</w:t>
      </w:r>
      <w:r>
        <w:rPr>
          <w:rFonts w:ascii="Times New Roman" w:hAnsi="Times New Roman"/>
          <w:sz w:val="26"/>
          <w:szCs w:val="26"/>
        </w:rPr>
        <w:t>ик, насосная станция, водонапор</w:t>
      </w:r>
      <w:r w:rsidRPr="00F01441">
        <w:rPr>
          <w:rFonts w:ascii="Times New Roman" w:hAnsi="Times New Roman"/>
          <w:sz w:val="26"/>
          <w:szCs w:val="26"/>
        </w:rPr>
        <w:t>ная башня, водопроводный колодец, резервуар), связанных между собой дугами - ориентированными ребрами (участками). В связном графе каждая его вершина соединяется некоторой цепью ребер с</w:t>
      </w:r>
      <w:r w:rsidR="00A22799">
        <w:rPr>
          <w:rFonts w:ascii="Times New Roman" w:hAnsi="Times New Roman"/>
          <w:sz w:val="26"/>
          <w:szCs w:val="26"/>
        </w:rPr>
        <w:t xml:space="preserve"> </w:t>
      </w:r>
      <w:r w:rsidRPr="00F01441">
        <w:rPr>
          <w:rFonts w:ascii="Times New Roman" w:hAnsi="Times New Roman"/>
          <w:sz w:val="26"/>
          <w:szCs w:val="26"/>
        </w:rPr>
        <w:t>любой другой вершиной. В качестве веса выступает - гидравлическое сопротивление участка.</w:t>
      </w:r>
    </w:p>
    <w:p w:rsidR="00F01441" w:rsidRPr="00F01441" w:rsidRDefault="00F01441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01441">
        <w:rPr>
          <w:rFonts w:ascii="Times New Roman" w:hAnsi="Times New Roman"/>
          <w:sz w:val="26"/>
          <w:szCs w:val="26"/>
        </w:rPr>
        <w:t>При выполнении расчетов системы водоснабжения (конструкторского или поверочного) необходимо</w:t>
      </w:r>
      <w:r w:rsidR="00A22799">
        <w:rPr>
          <w:rFonts w:ascii="Times New Roman" w:hAnsi="Times New Roman"/>
          <w:sz w:val="26"/>
          <w:szCs w:val="26"/>
        </w:rPr>
        <w:t xml:space="preserve"> </w:t>
      </w:r>
      <w:r w:rsidRPr="00F01441">
        <w:rPr>
          <w:rFonts w:ascii="Times New Roman" w:hAnsi="Times New Roman"/>
          <w:sz w:val="26"/>
          <w:szCs w:val="26"/>
        </w:rPr>
        <w:t>выбрать такие режимы работы этой системы, при которых обеспечиваются критические значения</w:t>
      </w:r>
      <w:r w:rsidR="00A22799">
        <w:rPr>
          <w:rFonts w:ascii="Times New Roman" w:hAnsi="Times New Roman"/>
          <w:sz w:val="26"/>
          <w:szCs w:val="26"/>
        </w:rPr>
        <w:t xml:space="preserve"> </w:t>
      </w:r>
      <w:r w:rsidRPr="00F01441">
        <w:rPr>
          <w:rFonts w:ascii="Times New Roman" w:hAnsi="Times New Roman"/>
          <w:sz w:val="26"/>
          <w:szCs w:val="26"/>
        </w:rPr>
        <w:t>основных ее показателей расходов и напоров, а также экономиче</w:t>
      </w:r>
      <w:r>
        <w:rPr>
          <w:rFonts w:ascii="Times New Roman" w:hAnsi="Times New Roman"/>
          <w:sz w:val="26"/>
          <w:szCs w:val="26"/>
        </w:rPr>
        <w:t>ски целесообразные диаметры тру</w:t>
      </w:r>
      <w:r w:rsidRPr="00F01441">
        <w:rPr>
          <w:rFonts w:ascii="Times New Roman" w:hAnsi="Times New Roman"/>
          <w:sz w:val="26"/>
          <w:szCs w:val="26"/>
        </w:rPr>
        <w:t>бопроводов.</w:t>
      </w:r>
    </w:p>
    <w:p w:rsidR="00F01441" w:rsidRPr="00F01441" w:rsidRDefault="00F01441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01441">
        <w:rPr>
          <w:rFonts w:ascii="Times New Roman" w:hAnsi="Times New Roman"/>
          <w:sz w:val="26"/>
          <w:szCs w:val="26"/>
        </w:rPr>
        <w:t>Значительный объем работы составляют поверочные гидравличес</w:t>
      </w:r>
      <w:r>
        <w:rPr>
          <w:rFonts w:ascii="Times New Roman" w:hAnsi="Times New Roman"/>
          <w:sz w:val="26"/>
          <w:szCs w:val="26"/>
        </w:rPr>
        <w:t>кие расчеты системы. После выбо</w:t>
      </w:r>
      <w:r w:rsidRPr="00F01441">
        <w:rPr>
          <w:rFonts w:ascii="Times New Roman" w:hAnsi="Times New Roman"/>
          <w:sz w:val="26"/>
          <w:szCs w:val="26"/>
        </w:rPr>
        <w:t>ра диаметров трубопроводов число и характер случаев, на которые должна быть рассчитана система,</w:t>
      </w:r>
      <w:r w:rsidR="00765856">
        <w:rPr>
          <w:rFonts w:ascii="Times New Roman" w:hAnsi="Times New Roman"/>
          <w:sz w:val="26"/>
          <w:szCs w:val="26"/>
        </w:rPr>
        <w:t xml:space="preserve"> </w:t>
      </w:r>
      <w:r w:rsidRPr="00F01441">
        <w:rPr>
          <w:rFonts w:ascii="Times New Roman" w:hAnsi="Times New Roman"/>
          <w:sz w:val="26"/>
          <w:szCs w:val="26"/>
        </w:rPr>
        <w:t>определяется ее типом, данными о предполагаемом режиме водопотребления и требованиями надежности.</w:t>
      </w:r>
    </w:p>
    <w:p w:rsidR="00F01441" w:rsidRPr="00F01441" w:rsidRDefault="00F01441" w:rsidP="0058112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01441">
        <w:rPr>
          <w:rFonts w:ascii="Times New Roman" w:hAnsi="Times New Roman"/>
          <w:sz w:val="26"/>
          <w:szCs w:val="26"/>
        </w:rPr>
        <w:t>При решении конструкторской задачи наиболее сложной является расчет кольцевой сети. При этом в</w:t>
      </w:r>
      <w:r w:rsidR="00765856">
        <w:rPr>
          <w:rFonts w:ascii="Times New Roman" w:hAnsi="Times New Roman"/>
          <w:sz w:val="26"/>
          <w:szCs w:val="26"/>
        </w:rPr>
        <w:t xml:space="preserve"> </w:t>
      </w:r>
      <w:r w:rsidRPr="00F01441">
        <w:rPr>
          <w:rFonts w:ascii="Times New Roman" w:hAnsi="Times New Roman"/>
          <w:sz w:val="26"/>
          <w:szCs w:val="26"/>
        </w:rPr>
        <w:t>основу расчета сети положено потокораспределение, обеспечивающее наиболее рациональное решение задачи определение диаметров труб ее участков. Начальное потокораспределение находится при</w:t>
      </w:r>
      <w:r w:rsidR="00765856">
        <w:rPr>
          <w:rFonts w:ascii="Times New Roman" w:hAnsi="Times New Roman"/>
          <w:sz w:val="26"/>
          <w:szCs w:val="26"/>
        </w:rPr>
        <w:t xml:space="preserve"> </w:t>
      </w:r>
      <w:r w:rsidRPr="00F01441">
        <w:rPr>
          <w:rFonts w:ascii="Times New Roman" w:hAnsi="Times New Roman"/>
          <w:sz w:val="26"/>
          <w:szCs w:val="26"/>
        </w:rPr>
        <w:t>идеальных условиях, т.е. при максимальных диаметрах всех трубопроводов и заведомо большом</w:t>
      </w:r>
      <w:r w:rsidR="00765856">
        <w:rPr>
          <w:rFonts w:ascii="Times New Roman" w:hAnsi="Times New Roman"/>
          <w:sz w:val="26"/>
          <w:szCs w:val="26"/>
        </w:rPr>
        <w:t xml:space="preserve"> </w:t>
      </w:r>
      <w:r w:rsidRPr="00F01441">
        <w:rPr>
          <w:rFonts w:ascii="Times New Roman" w:hAnsi="Times New Roman"/>
          <w:sz w:val="26"/>
          <w:szCs w:val="26"/>
        </w:rPr>
        <w:t>напоре на источнике водоснабжения. Одним из основных условий, предъявляемых к начальному</w:t>
      </w:r>
      <w:r w:rsidR="00765856">
        <w:rPr>
          <w:rFonts w:ascii="Times New Roman" w:hAnsi="Times New Roman"/>
          <w:sz w:val="26"/>
          <w:szCs w:val="26"/>
        </w:rPr>
        <w:t xml:space="preserve"> </w:t>
      </w:r>
      <w:r w:rsidRPr="00F01441">
        <w:rPr>
          <w:rFonts w:ascii="Times New Roman" w:hAnsi="Times New Roman"/>
          <w:sz w:val="26"/>
          <w:szCs w:val="26"/>
        </w:rPr>
        <w:t>потокораспределению, является удовлетворение требований надежности. Под надежностью сети</w:t>
      </w:r>
      <w:r w:rsidR="00765856">
        <w:rPr>
          <w:rFonts w:ascii="Times New Roman" w:hAnsi="Times New Roman"/>
          <w:sz w:val="26"/>
          <w:szCs w:val="26"/>
        </w:rPr>
        <w:t xml:space="preserve"> </w:t>
      </w:r>
      <w:r w:rsidRPr="00F01441">
        <w:rPr>
          <w:rFonts w:ascii="Times New Roman" w:hAnsi="Times New Roman"/>
          <w:sz w:val="26"/>
          <w:szCs w:val="26"/>
        </w:rPr>
        <w:t>понимается ее свойство при любых случайных событиях, требующих выключения из работы отдельных участков, подавать потребителям воду в количествах не ниже установленных пределов. После</w:t>
      </w:r>
      <w:r w:rsidR="00765856">
        <w:rPr>
          <w:rFonts w:ascii="Times New Roman" w:hAnsi="Times New Roman"/>
          <w:sz w:val="26"/>
          <w:szCs w:val="26"/>
        </w:rPr>
        <w:t xml:space="preserve"> </w:t>
      </w:r>
      <w:r w:rsidRPr="00F01441">
        <w:rPr>
          <w:rFonts w:ascii="Times New Roman" w:hAnsi="Times New Roman"/>
          <w:sz w:val="26"/>
          <w:szCs w:val="26"/>
        </w:rPr>
        <w:t>определения начального потокораспределения по заданным значе</w:t>
      </w:r>
      <w:r>
        <w:rPr>
          <w:rFonts w:ascii="Times New Roman" w:hAnsi="Times New Roman"/>
          <w:sz w:val="26"/>
          <w:szCs w:val="26"/>
        </w:rPr>
        <w:t>ниям скоростей определяются диа</w:t>
      </w:r>
      <w:r w:rsidRPr="00F01441">
        <w:rPr>
          <w:rFonts w:ascii="Times New Roman" w:hAnsi="Times New Roman"/>
          <w:sz w:val="26"/>
          <w:szCs w:val="26"/>
        </w:rPr>
        <w:t>метры труб всех участков. Для назначения диаметров перемычек, которые при нормальной работе</w:t>
      </w:r>
      <w:r w:rsidR="00765856">
        <w:rPr>
          <w:rFonts w:ascii="Times New Roman" w:hAnsi="Times New Roman"/>
          <w:sz w:val="26"/>
          <w:szCs w:val="26"/>
        </w:rPr>
        <w:t xml:space="preserve"> </w:t>
      </w:r>
      <w:r w:rsidRPr="00F01441">
        <w:rPr>
          <w:rFonts w:ascii="Times New Roman" w:hAnsi="Times New Roman"/>
          <w:sz w:val="26"/>
          <w:szCs w:val="26"/>
        </w:rPr>
        <w:t>системы нагружены весьма слабо или совсем не работают, следуе</w:t>
      </w:r>
      <w:r>
        <w:rPr>
          <w:rFonts w:ascii="Times New Roman" w:hAnsi="Times New Roman"/>
          <w:sz w:val="26"/>
          <w:szCs w:val="26"/>
        </w:rPr>
        <w:t>т принимать расход, перебрасыва</w:t>
      </w:r>
      <w:r w:rsidRPr="00F01441">
        <w:rPr>
          <w:rFonts w:ascii="Times New Roman" w:hAnsi="Times New Roman"/>
          <w:sz w:val="26"/>
          <w:szCs w:val="26"/>
        </w:rPr>
        <w:t>емый по перемычке в случае аварии. Этот расход будет меньше идущего по магистрали, например на30%. Диаметр перемычки может быть подобран и после, при выполнении поверочных расчетов его</w:t>
      </w:r>
      <w:r w:rsidR="00765856">
        <w:rPr>
          <w:rFonts w:ascii="Times New Roman" w:hAnsi="Times New Roman"/>
          <w:sz w:val="26"/>
          <w:szCs w:val="26"/>
        </w:rPr>
        <w:t xml:space="preserve"> </w:t>
      </w:r>
      <w:r w:rsidRPr="00F01441">
        <w:rPr>
          <w:rFonts w:ascii="Times New Roman" w:hAnsi="Times New Roman"/>
          <w:sz w:val="26"/>
          <w:szCs w:val="26"/>
        </w:rPr>
        <w:t>можно назначить из конструктивных соображений, например, принять на один порядок ниже диаметра магистрали по соответствующему стандарту используемых труб. При наличии в сети водопроводной башни за основной расчетный случай для определения диаметров труб следует принимать работу в часы наибольшего транзита воды в башню. Правил</w:t>
      </w:r>
      <w:r w:rsidR="008031BC">
        <w:rPr>
          <w:rFonts w:ascii="Times New Roman" w:hAnsi="Times New Roman"/>
          <w:sz w:val="26"/>
          <w:szCs w:val="26"/>
        </w:rPr>
        <w:t>ьность выбора диаметров транзит</w:t>
      </w:r>
      <w:r w:rsidRPr="00F01441">
        <w:rPr>
          <w:rFonts w:ascii="Times New Roman" w:hAnsi="Times New Roman"/>
          <w:sz w:val="26"/>
          <w:szCs w:val="26"/>
        </w:rPr>
        <w:t>ных магистралей, а также назначения диаметров перемычек и малонагруженных линий проверяют</w:t>
      </w:r>
      <w:r w:rsidR="00765856">
        <w:rPr>
          <w:rFonts w:ascii="Times New Roman" w:hAnsi="Times New Roman"/>
          <w:sz w:val="26"/>
          <w:szCs w:val="26"/>
        </w:rPr>
        <w:t xml:space="preserve"> </w:t>
      </w:r>
      <w:r w:rsidRPr="00F01441">
        <w:rPr>
          <w:rFonts w:ascii="Times New Roman" w:hAnsi="Times New Roman"/>
          <w:sz w:val="26"/>
          <w:szCs w:val="26"/>
        </w:rPr>
        <w:t>путем проведения специальных поверочных расчетов для случаев работы системы при авариях на</w:t>
      </w:r>
      <w:r w:rsidR="00A22799">
        <w:rPr>
          <w:rFonts w:ascii="Times New Roman" w:hAnsi="Times New Roman"/>
          <w:sz w:val="26"/>
          <w:szCs w:val="26"/>
        </w:rPr>
        <w:t xml:space="preserve"> </w:t>
      </w:r>
      <w:r w:rsidRPr="00F01441">
        <w:rPr>
          <w:rFonts w:ascii="Times New Roman" w:hAnsi="Times New Roman"/>
          <w:sz w:val="26"/>
          <w:szCs w:val="26"/>
        </w:rPr>
        <w:t>участках сети и при подаче пожарных расходов. В тоже время все р</w:t>
      </w:r>
      <w:r w:rsidR="008031BC">
        <w:rPr>
          <w:rFonts w:ascii="Times New Roman" w:hAnsi="Times New Roman"/>
          <w:sz w:val="26"/>
          <w:szCs w:val="26"/>
        </w:rPr>
        <w:t>асчеты в области теории надежно</w:t>
      </w:r>
      <w:r w:rsidRPr="00F01441">
        <w:rPr>
          <w:rFonts w:ascii="Times New Roman" w:hAnsi="Times New Roman"/>
          <w:sz w:val="26"/>
          <w:szCs w:val="26"/>
        </w:rPr>
        <w:t>сти систем водоснабжения сводятся фактически к выполнению се</w:t>
      </w:r>
      <w:r w:rsidR="008031BC">
        <w:rPr>
          <w:rFonts w:ascii="Times New Roman" w:hAnsi="Times New Roman"/>
          <w:sz w:val="26"/>
          <w:szCs w:val="26"/>
        </w:rPr>
        <w:t>рии поверочных расчетов, показы</w:t>
      </w:r>
      <w:r w:rsidRPr="00F01441">
        <w:rPr>
          <w:rFonts w:ascii="Times New Roman" w:hAnsi="Times New Roman"/>
          <w:sz w:val="26"/>
          <w:szCs w:val="26"/>
        </w:rPr>
        <w:t>вающих удовлетворяет ли проектируемая система существующим нормативным требованиям. Так,</w:t>
      </w:r>
      <w:r w:rsidR="00765856">
        <w:rPr>
          <w:rFonts w:ascii="Times New Roman" w:hAnsi="Times New Roman"/>
          <w:sz w:val="26"/>
          <w:szCs w:val="26"/>
        </w:rPr>
        <w:t xml:space="preserve"> </w:t>
      </w:r>
      <w:r w:rsidRPr="00F01441">
        <w:rPr>
          <w:rFonts w:ascii="Times New Roman" w:hAnsi="Times New Roman"/>
          <w:sz w:val="26"/>
          <w:szCs w:val="26"/>
        </w:rPr>
        <w:t>например, при любой аварии на водопроводной сети общее снижение расхода воды к объекту недолжно быть ниже 30 %.</w:t>
      </w:r>
    </w:p>
    <w:p w:rsidR="008031BC" w:rsidRPr="008031BC" w:rsidRDefault="00F01441" w:rsidP="0058112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01441">
        <w:rPr>
          <w:rFonts w:ascii="Times New Roman" w:hAnsi="Times New Roman"/>
          <w:sz w:val="26"/>
          <w:szCs w:val="26"/>
        </w:rPr>
        <w:t>При наличии нескольких источников (водопитателей) может быть допущено снижение расхода к</w:t>
      </w:r>
      <w:r w:rsidR="00765856">
        <w:rPr>
          <w:rFonts w:ascii="Times New Roman" w:hAnsi="Times New Roman"/>
          <w:sz w:val="26"/>
          <w:szCs w:val="26"/>
        </w:rPr>
        <w:t xml:space="preserve"> </w:t>
      </w:r>
      <w:r w:rsidRPr="00F01441">
        <w:rPr>
          <w:rFonts w:ascii="Times New Roman" w:hAnsi="Times New Roman"/>
          <w:sz w:val="26"/>
          <w:szCs w:val="26"/>
        </w:rPr>
        <w:t xml:space="preserve">объекту по отдельным магистралям сети до 50 % от нормального, </w:t>
      </w:r>
      <w:r w:rsidR="008031BC">
        <w:rPr>
          <w:rFonts w:ascii="Times New Roman" w:hAnsi="Times New Roman"/>
          <w:sz w:val="26"/>
          <w:szCs w:val="26"/>
        </w:rPr>
        <w:t>а к наиболее неблагоприятно рас</w:t>
      </w:r>
      <w:r w:rsidRPr="00F01441">
        <w:rPr>
          <w:rFonts w:ascii="Times New Roman" w:hAnsi="Times New Roman"/>
          <w:sz w:val="26"/>
          <w:szCs w:val="26"/>
        </w:rPr>
        <w:t xml:space="preserve">положенной точке объекта до 25 % нормального, т.е. на </w:t>
      </w:r>
      <w:r w:rsidRPr="00F01441">
        <w:rPr>
          <w:rFonts w:ascii="Times New Roman" w:hAnsi="Times New Roman"/>
          <w:sz w:val="26"/>
          <w:szCs w:val="26"/>
        </w:rPr>
        <w:lastRenderedPageBreak/>
        <w:t>75 %. При этом свободный напор в сети в</w:t>
      </w:r>
      <w:r w:rsidR="00581125">
        <w:rPr>
          <w:rFonts w:ascii="Times New Roman" w:hAnsi="Times New Roman"/>
          <w:sz w:val="26"/>
          <w:szCs w:val="26"/>
        </w:rPr>
        <w:t xml:space="preserve"> </w:t>
      </w:r>
      <w:r w:rsidRPr="00F01441">
        <w:rPr>
          <w:rFonts w:ascii="Times New Roman" w:hAnsi="Times New Roman"/>
          <w:sz w:val="26"/>
          <w:szCs w:val="26"/>
        </w:rPr>
        <w:t>такой точке должен быть не менее 10 м. Следует помнить, что поверочные расчеты различных режи</w:t>
      </w:r>
      <w:r w:rsidR="008031BC" w:rsidRPr="008031BC">
        <w:rPr>
          <w:rFonts w:ascii="Times New Roman" w:hAnsi="Times New Roman"/>
          <w:sz w:val="26"/>
          <w:szCs w:val="26"/>
        </w:rPr>
        <w:t>мов работы сети, в том числе и в аварийных, проводят при известных диаметрах и сопротивлениях</w:t>
      </w:r>
      <w:r w:rsidR="00765856">
        <w:rPr>
          <w:rFonts w:ascii="Times New Roman" w:hAnsi="Times New Roman"/>
          <w:sz w:val="26"/>
          <w:szCs w:val="26"/>
        </w:rPr>
        <w:t xml:space="preserve"> </w:t>
      </w:r>
      <w:r w:rsidR="008031BC" w:rsidRPr="008031BC">
        <w:rPr>
          <w:rFonts w:ascii="Times New Roman" w:hAnsi="Times New Roman"/>
          <w:sz w:val="26"/>
          <w:szCs w:val="26"/>
        </w:rPr>
        <w:t>сети.</w:t>
      </w:r>
    </w:p>
    <w:p w:rsidR="008031BC" w:rsidRPr="008031BC" w:rsidRDefault="008031BC" w:rsidP="0058112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031BC">
        <w:rPr>
          <w:rFonts w:ascii="Times New Roman" w:hAnsi="Times New Roman"/>
          <w:sz w:val="26"/>
          <w:szCs w:val="26"/>
        </w:rPr>
        <w:t>В общем случае количество расчетных режимов зависит от назнач</w:t>
      </w:r>
      <w:r>
        <w:rPr>
          <w:rFonts w:ascii="Times New Roman" w:hAnsi="Times New Roman"/>
          <w:sz w:val="26"/>
          <w:szCs w:val="26"/>
        </w:rPr>
        <w:t>ения водопровода, взаимного рас</w:t>
      </w:r>
      <w:r w:rsidRPr="008031BC">
        <w:rPr>
          <w:rFonts w:ascii="Times New Roman" w:hAnsi="Times New Roman"/>
          <w:sz w:val="26"/>
          <w:szCs w:val="26"/>
        </w:rPr>
        <w:t>положения водопроводных сооружений и других факторов.</w:t>
      </w:r>
    </w:p>
    <w:p w:rsidR="008031BC" w:rsidRPr="008031BC" w:rsidRDefault="008031BC" w:rsidP="0058112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031BC">
        <w:rPr>
          <w:rFonts w:ascii="Times New Roman" w:hAnsi="Times New Roman"/>
          <w:sz w:val="26"/>
          <w:szCs w:val="26"/>
        </w:rPr>
        <w:t>Расчеты сети, как правило, осуществляются на экстремальные или средние режимы эксплуатации.</w:t>
      </w:r>
      <w:r w:rsidR="00765856">
        <w:rPr>
          <w:rFonts w:ascii="Times New Roman" w:hAnsi="Times New Roman"/>
          <w:sz w:val="26"/>
          <w:szCs w:val="26"/>
        </w:rPr>
        <w:t xml:space="preserve"> </w:t>
      </w:r>
      <w:r w:rsidRPr="008031BC">
        <w:rPr>
          <w:rFonts w:ascii="Times New Roman" w:hAnsi="Times New Roman"/>
          <w:sz w:val="26"/>
          <w:szCs w:val="26"/>
        </w:rPr>
        <w:t>Так, сети объединенного хозяйственно-питьевого и противопожарного водопровода рассчитываются</w:t>
      </w:r>
      <w:r w:rsidR="00765856">
        <w:rPr>
          <w:rFonts w:ascii="Times New Roman" w:hAnsi="Times New Roman"/>
          <w:sz w:val="26"/>
          <w:szCs w:val="26"/>
        </w:rPr>
        <w:t xml:space="preserve"> </w:t>
      </w:r>
      <w:r w:rsidRPr="008031BC">
        <w:rPr>
          <w:rFonts w:ascii="Times New Roman" w:hAnsi="Times New Roman"/>
          <w:sz w:val="26"/>
          <w:szCs w:val="26"/>
        </w:rPr>
        <w:t>на подачу воды в сутки максимального водопотребления для следующих периодов: максимального</w:t>
      </w:r>
      <w:r w:rsidR="00765856">
        <w:rPr>
          <w:rFonts w:ascii="Times New Roman" w:hAnsi="Times New Roman"/>
          <w:sz w:val="26"/>
          <w:szCs w:val="26"/>
        </w:rPr>
        <w:t xml:space="preserve"> </w:t>
      </w:r>
      <w:r w:rsidRPr="008031BC">
        <w:rPr>
          <w:rFonts w:ascii="Times New Roman" w:hAnsi="Times New Roman"/>
          <w:sz w:val="26"/>
          <w:szCs w:val="26"/>
        </w:rPr>
        <w:t>часового расхода с учетом подачи воды на тушение внутреннего</w:t>
      </w:r>
      <w:r>
        <w:rPr>
          <w:rFonts w:ascii="Times New Roman" w:hAnsi="Times New Roman"/>
          <w:sz w:val="26"/>
          <w:szCs w:val="26"/>
        </w:rPr>
        <w:t xml:space="preserve"> пожара (основной расчетный слу</w:t>
      </w:r>
      <w:r w:rsidRPr="008031BC">
        <w:rPr>
          <w:rFonts w:ascii="Times New Roman" w:hAnsi="Times New Roman"/>
          <w:sz w:val="26"/>
          <w:szCs w:val="26"/>
        </w:rPr>
        <w:t>чай); максимального часового расхода с учетом подачи воды на тушение внутреннего и наружного</w:t>
      </w:r>
      <w:r w:rsidR="00765856">
        <w:rPr>
          <w:rFonts w:ascii="Times New Roman" w:hAnsi="Times New Roman"/>
          <w:sz w:val="26"/>
          <w:szCs w:val="26"/>
        </w:rPr>
        <w:t xml:space="preserve"> </w:t>
      </w:r>
      <w:r w:rsidRPr="008031BC">
        <w:rPr>
          <w:rFonts w:ascii="Times New Roman" w:hAnsi="Times New Roman"/>
          <w:sz w:val="26"/>
          <w:szCs w:val="26"/>
        </w:rPr>
        <w:t>пожаров (поверочный случай).</w:t>
      </w:r>
    </w:p>
    <w:p w:rsidR="00F01441" w:rsidRDefault="008031BC" w:rsidP="0058112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031BC">
        <w:rPr>
          <w:rFonts w:ascii="Times New Roman" w:hAnsi="Times New Roman"/>
          <w:sz w:val="26"/>
          <w:szCs w:val="26"/>
        </w:rPr>
        <w:t>Расчеты на средние условия работы сети производятся в тех случаях</w:t>
      </w:r>
      <w:r>
        <w:rPr>
          <w:rFonts w:ascii="Times New Roman" w:hAnsi="Times New Roman"/>
          <w:sz w:val="26"/>
          <w:szCs w:val="26"/>
        </w:rPr>
        <w:t>, когда решается задача технико-</w:t>
      </w:r>
      <w:r w:rsidRPr="008031BC">
        <w:rPr>
          <w:rFonts w:ascii="Times New Roman" w:hAnsi="Times New Roman"/>
          <w:sz w:val="26"/>
          <w:szCs w:val="26"/>
        </w:rPr>
        <w:t>экономического сравнения различных вариантов водопроводных сетей и выбора оптимального. Для</w:t>
      </w:r>
      <w:r w:rsidR="00765856">
        <w:rPr>
          <w:rFonts w:ascii="Times New Roman" w:hAnsi="Times New Roman"/>
          <w:sz w:val="26"/>
          <w:szCs w:val="26"/>
        </w:rPr>
        <w:t xml:space="preserve"> </w:t>
      </w:r>
      <w:r w:rsidRPr="008031BC">
        <w:rPr>
          <w:rFonts w:ascii="Times New Roman" w:hAnsi="Times New Roman"/>
          <w:sz w:val="26"/>
          <w:szCs w:val="26"/>
        </w:rPr>
        <w:t>отдельных водопроводных сетей поверочные расчеты выполняются</w:t>
      </w:r>
      <w:r>
        <w:rPr>
          <w:rFonts w:ascii="Times New Roman" w:hAnsi="Times New Roman"/>
          <w:sz w:val="26"/>
          <w:szCs w:val="26"/>
        </w:rPr>
        <w:t xml:space="preserve"> также в связи с оценкой обеспе</w:t>
      </w:r>
      <w:r w:rsidRPr="008031BC">
        <w:rPr>
          <w:rFonts w:ascii="Times New Roman" w:hAnsi="Times New Roman"/>
          <w:sz w:val="26"/>
          <w:szCs w:val="26"/>
        </w:rPr>
        <w:t>ченности водой наиболее ответственных потребителей при аварийных выключ</w:t>
      </w:r>
      <w:r>
        <w:rPr>
          <w:rFonts w:ascii="Times New Roman" w:hAnsi="Times New Roman"/>
          <w:sz w:val="26"/>
          <w:szCs w:val="26"/>
        </w:rPr>
        <w:t>ениях различных уча</w:t>
      </w:r>
      <w:r w:rsidRPr="008031BC">
        <w:rPr>
          <w:rFonts w:ascii="Times New Roman" w:hAnsi="Times New Roman"/>
          <w:sz w:val="26"/>
          <w:szCs w:val="26"/>
        </w:rPr>
        <w:t>стков трубопроводов. В условиях Крайнего Севера, где непрерывное движение воды является одной</w:t>
      </w:r>
      <w:r w:rsidR="00765856">
        <w:rPr>
          <w:rFonts w:ascii="Times New Roman" w:hAnsi="Times New Roman"/>
          <w:sz w:val="26"/>
          <w:szCs w:val="26"/>
        </w:rPr>
        <w:t xml:space="preserve"> </w:t>
      </w:r>
      <w:r w:rsidRPr="008031BC">
        <w:rPr>
          <w:rFonts w:ascii="Times New Roman" w:hAnsi="Times New Roman"/>
          <w:sz w:val="26"/>
          <w:szCs w:val="26"/>
        </w:rPr>
        <w:t>из основных мер, предупреждающих замерзание трубопроводов, большое значение имеет расчет</w:t>
      </w:r>
      <w:r w:rsidR="00765856">
        <w:rPr>
          <w:rFonts w:ascii="Times New Roman" w:hAnsi="Times New Roman"/>
          <w:sz w:val="26"/>
          <w:szCs w:val="26"/>
        </w:rPr>
        <w:t xml:space="preserve"> </w:t>
      </w:r>
      <w:r w:rsidRPr="008031BC">
        <w:rPr>
          <w:rFonts w:ascii="Times New Roman" w:hAnsi="Times New Roman"/>
          <w:sz w:val="26"/>
          <w:szCs w:val="26"/>
        </w:rPr>
        <w:t>сети в режиме подачи минимального часового расхода в сутки наименьшего водопотребления. Этот</w:t>
      </w:r>
      <w:r w:rsidR="00581125">
        <w:rPr>
          <w:rFonts w:ascii="Times New Roman" w:hAnsi="Times New Roman"/>
          <w:sz w:val="26"/>
          <w:szCs w:val="26"/>
        </w:rPr>
        <w:t xml:space="preserve"> </w:t>
      </w:r>
      <w:r w:rsidRPr="008031BC">
        <w:rPr>
          <w:rFonts w:ascii="Times New Roman" w:hAnsi="Times New Roman"/>
          <w:sz w:val="26"/>
          <w:szCs w:val="26"/>
        </w:rPr>
        <w:t>расчет позволяет выявить участки трубопроводов, где скорости движения воды минимальны.</w:t>
      </w:r>
    </w:p>
    <w:p w:rsidR="008031BC" w:rsidRPr="008031BC" w:rsidRDefault="008031BC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8031BC">
        <w:rPr>
          <w:rFonts w:ascii="Times New Roman" w:hAnsi="Times New Roman"/>
          <w:b/>
          <w:i/>
          <w:sz w:val="26"/>
          <w:szCs w:val="26"/>
        </w:rPr>
        <w:t>Вывод данных</w:t>
      </w:r>
    </w:p>
    <w:p w:rsidR="008031BC" w:rsidRPr="008031BC" w:rsidRDefault="008031BC" w:rsidP="001D05BD">
      <w:pPr>
        <w:numPr>
          <w:ilvl w:val="0"/>
          <w:numId w:val="3"/>
        </w:numPr>
        <w:spacing w:after="0" w:line="240" w:lineRule="auto"/>
        <w:ind w:left="1570" w:firstLine="567"/>
        <w:jc w:val="both"/>
        <w:rPr>
          <w:rFonts w:ascii="Times New Roman" w:hAnsi="Times New Roman"/>
          <w:sz w:val="26"/>
          <w:szCs w:val="26"/>
        </w:rPr>
      </w:pPr>
      <w:r w:rsidRPr="008031BC">
        <w:rPr>
          <w:rFonts w:ascii="Times New Roman" w:hAnsi="Times New Roman"/>
          <w:sz w:val="26"/>
          <w:szCs w:val="26"/>
        </w:rPr>
        <w:t xml:space="preserve">Экспорт данных в Microsoft </w:t>
      </w:r>
      <w:r w:rsidR="00581125" w:rsidRPr="008031BC">
        <w:rPr>
          <w:rFonts w:ascii="Times New Roman" w:hAnsi="Times New Roman"/>
          <w:sz w:val="26"/>
          <w:szCs w:val="26"/>
        </w:rPr>
        <w:t>Ехсеl</w:t>
      </w:r>
      <w:r w:rsidRPr="008031BC">
        <w:rPr>
          <w:rFonts w:ascii="Times New Roman" w:hAnsi="Times New Roman"/>
          <w:sz w:val="26"/>
          <w:szCs w:val="26"/>
        </w:rPr>
        <w:t>.</w:t>
      </w:r>
    </w:p>
    <w:p w:rsidR="008031BC" w:rsidRPr="008031BC" w:rsidRDefault="008031BC" w:rsidP="001D05BD">
      <w:pPr>
        <w:numPr>
          <w:ilvl w:val="0"/>
          <w:numId w:val="3"/>
        </w:numPr>
        <w:spacing w:after="0" w:line="240" w:lineRule="auto"/>
        <w:ind w:left="1570" w:firstLine="567"/>
        <w:jc w:val="both"/>
        <w:rPr>
          <w:rFonts w:ascii="Times New Roman" w:hAnsi="Times New Roman"/>
          <w:sz w:val="26"/>
          <w:szCs w:val="26"/>
        </w:rPr>
      </w:pPr>
      <w:r w:rsidRPr="008031BC">
        <w:rPr>
          <w:rFonts w:ascii="Times New Roman" w:hAnsi="Times New Roman"/>
          <w:sz w:val="26"/>
          <w:szCs w:val="26"/>
        </w:rPr>
        <w:t>Просмотр и печать результатов расчета, создание отчета.</w:t>
      </w:r>
    </w:p>
    <w:p w:rsidR="008031BC" w:rsidRPr="008031BC" w:rsidRDefault="008031BC" w:rsidP="001D05BD">
      <w:pPr>
        <w:numPr>
          <w:ilvl w:val="0"/>
          <w:numId w:val="3"/>
        </w:numPr>
        <w:spacing w:after="0" w:line="240" w:lineRule="auto"/>
        <w:ind w:left="1570" w:firstLine="567"/>
        <w:jc w:val="both"/>
        <w:rPr>
          <w:rFonts w:ascii="Times New Roman" w:hAnsi="Times New Roman"/>
          <w:sz w:val="26"/>
          <w:szCs w:val="26"/>
        </w:rPr>
      </w:pPr>
      <w:r w:rsidRPr="008031BC">
        <w:rPr>
          <w:rFonts w:ascii="Times New Roman" w:hAnsi="Times New Roman"/>
          <w:sz w:val="26"/>
          <w:szCs w:val="26"/>
        </w:rPr>
        <w:t>Создание нового шаблона отчетов .</w:t>
      </w:r>
    </w:p>
    <w:p w:rsidR="008031BC" w:rsidRDefault="008031BC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8031BC" w:rsidRPr="008031BC" w:rsidRDefault="008031BC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8031BC">
        <w:rPr>
          <w:rFonts w:ascii="Times New Roman" w:hAnsi="Times New Roman"/>
          <w:b/>
          <w:i/>
          <w:sz w:val="26"/>
          <w:szCs w:val="26"/>
        </w:rPr>
        <w:t>Просмотр и печать результатов расчета, создание отчета</w:t>
      </w:r>
    </w:p>
    <w:p w:rsidR="008031BC" w:rsidRPr="008031BC" w:rsidRDefault="008031BC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031BC">
        <w:rPr>
          <w:rFonts w:ascii="Times New Roman" w:hAnsi="Times New Roman"/>
          <w:sz w:val="26"/>
          <w:szCs w:val="26"/>
        </w:rPr>
        <w:t xml:space="preserve">В режиме работы окна семантической информации Ответ или </w:t>
      </w:r>
      <w:r w:rsidR="00765856">
        <w:rPr>
          <w:rFonts w:ascii="Times New Roman" w:hAnsi="Times New Roman"/>
          <w:sz w:val="26"/>
          <w:szCs w:val="26"/>
        </w:rPr>
        <w:t>База имеется возможность отобра</w:t>
      </w:r>
      <w:r w:rsidRPr="008031BC">
        <w:rPr>
          <w:rFonts w:ascii="Times New Roman" w:hAnsi="Times New Roman"/>
          <w:sz w:val="26"/>
          <w:szCs w:val="26"/>
        </w:rPr>
        <w:t>зить информацию в файле отчета и распечатать ее. Для создания отчета нужно:</w:t>
      </w:r>
    </w:p>
    <w:p w:rsidR="008031BC" w:rsidRPr="008031BC" w:rsidRDefault="008031BC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8031BC" w:rsidRDefault="008031BC" w:rsidP="001D05BD">
      <w:pPr>
        <w:pStyle w:val="aff0"/>
        <w:numPr>
          <w:ilvl w:val="0"/>
          <w:numId w:val="23"/>
        </w:num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031BC">
        <w:rPr>
          <w:rFonts w:ascii="Times New Roman" w:hAnsi="Times New Roman"/>
          <w:sz w:val="26"/>
          <w:szCs w:val="26"/>
        </w:rPr>
        <w:t>Открыть окно семантической информации по интересующим объектам.</w:t>
      </w:r>
    </w:p>
    <w:p w:rsidR="008031BC" w:rsidRDefault="008031BC" w:rsidP="001D05BD">
      <w:pPr>
        <w:pStyle w:val="aff0"/>
        <w:numPr>
          <w:ilvl w:val="0"/>
          <w:numId w:val="23"/>
        </w:num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031BC">
        <w:rPr>
          <w:rFonts w:ascii="Times New Roman" w:hAnsi="Times New Roman"/>
          <w:sz w:val="26"/>
          <w:szCs w:val="26"/>
        </w:rPr>
        <w:t>Выбрать закладку База или Ответ. При выборе закладки База в отчете будет содержаться информация по всем объектам выбранного типа, при выборе закладки Ответ данные выводятся только по объектам, выбранным с помощью запроса.</w:t>
      </w:r>
    </w:p>
    <w:p w:rsidR="008031BC" w:rsidRPr="008031BC" w:rsidRDefault="008031BC" w:rsidP="001D05BD">
      <w:pPr>
        <w:pStyle w:val="aff0"/>
        <w:numPr>
          <w:ilvl w:val="0"/>
          <w:numId w:val="23"/>
        </w:num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031BC">
        <w:rPr>
          <w:rFonts w:ascii="Times New Roman" w:hAnsi="Times New Roman"/>
          <w:sz w:val="26"/>
          <w:szCs w:val="26"/>
        </w:rPr>
        <w:t>Нажать на панели инструментов кнопку Отчет</w:t>
      </w:r>
      <w:r w:rsidR="00686F4B" w:rsidRPr="00686F4B">
        <w:rPr>
          <w:noProof/>
          <w:lang w:eastAsia="ru-RU"/>
        </w:rPr>
        <w:drawing>
          <wp:inline distT="0" distB="0" distL="0" distR="0" wp14:anchorId="381DE921" wp14:editId="6E8579E4">
            <wp:extent cx="219048" cy="20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.</w:t>
      </w:r>
    </w:p>
    <w:p w:rsidR="008031BC" w:rsidRPr="008031BC" w:rsidRDefault="008031BC" w:rsidP="001D05BD">
      <w:pPr>
        <w:pStyle w:val="aff0"/>
        <w:numPr>
          <w:ilvl w:val="0"/>
          <w:numId w:val="23"/>
        </w:num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031BC">
        <w:rPr>
          <w:rFonts w:ascii="Times New Roman" w:hAnsi="Times New Roman"/>
          <w:sz w:val="26"/>
          <w:szCs w:val="26"/>
        </w:rPr>
        <w:t xml:space="preserve">В окне Шаблоны отчетов: выбрать требуемый шаблон, нажав кнопку </w:t>
      </w:r>
      <w:r w:rsidR="00686F4B" w:rsidRPr="00686F4B">
        <w:rPr>
          <w:noProof/>
          <w:lang w:eastAsia="ru-RU"/>
        </w:rPr>
        <w:drawing>
          <wp:inline distT="0" distB="0" distL="0" distR="0" wp14:anchorId="11A2170B" wp14:editId="125AB42D">
            <wp:extent cx="133333" cy="16190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1BC">
        <w:rPr>
          <w:rFonts w:ascii="Times New Roman" w:hAnsi="Times New Roman"/>
          <w:sz w:val="26"/>
          <w:szCs w:val="26"/>
        </w:rPr>
        <w:t>. В окне Шаблоны отчетов уже существует стандартный шаблон, Вы можете воспользоваться им.</w:t>
      </w:r>
      <w:r w:rsidR="00581125">
        <w:rPr>
          <w:rFonts w:ascii="Times New Roman" w:hAnsi="Times New Roman"/>
          <w:sz w:val="26"/>
          <w:szCs w:val="26"/>
        </w:rPr>
        <w:t xml:space="preserve"> </w:t>
      </w:r>
      <w:r w:rsidRPr="008031BC">
        <w:rPr>
          <w:rFonts w:ascii="Times New Roman" w:hAnsi="Times New Roman"/>
          <w:sz w:val="26"/>
          <w:szCs w:val="26"/>
        </w:rPr>
        <w:t>Если он вас не устраивает, тогда вы можете создать новый шаблон.</w:t>
      </w:r>
    </w:p>
    <w:p w:rsidR="008031BC" w:rsidRPr="008031BC" w:rsidRDefault="008031BC" w:rsidP="001D05BD">
      <w:pPr>
        <w:pStyle w:val="aff0"/>
        <w:numPr>
          <w:ilvl w:val="0"/>
          <w:numId w:val="23"/>
        </w:num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031BC">
        <w:rPr>
          <w:rFonts w:ascii="Times New Roman" w:hAnsi="Times New Roman"/>
          <w:sz w:val="26"/>
          <w:szCs w:val="26"/>
        </w:rPr>
        <w:t xml:space="preserve">Созданный отчет можно сразу же распечатать, нажав кнопку Печать или предварительно просмотреть, нажав кнопку Просмотр и в режиме просмотра распечатать </w:t>
      </w:r>
      <w:r w:rsidR="00686F4B">
        <w:rPr>
          <w:rFonts w:ascii="Times New Roman" w:hAnsi="Times New Roman"/>
          <w:sz w:val="26"/>
          <w:szCs w:val="26"/>
        </w:rPr>
        <w:t>–</w:t>
      </w:r>
      <w:r w:rsidRPr="008031BC">
        <w:rPr>
          <w:rFonts w:ascii="Times New Roman" w:hAnsi="Times New Roman"/>
          <w:sz w:val="26"/>
          <w:szCs w:val="26"/>
        </w:rPr>
        <w:t xml:space="preserve"> кнопка</w:t>
      </w:r>
      <w:r w:rsidR="00581125">
        <w:rPr>
          <w:rFonts w:ascii="Times New Roman" w:hAnsi="Times New Roman"/>
          <w:sz w:val="26"/>
          <w:szCs w:val="26"/>
        </w:rPr>
        <w:t xml:space="preserve"> </w:t>
      </w:r>
      <w:r w:rsidRPr="008031BC">
        <w:rPr>
          <w:rFonts w:ascii="Times New Roman" w:hAnsi="Times New Roman"/>
          <w:sz w:val="26"/>
          <w:szCs w:val="26"/>
        </w:rPr>
        <w:t>Печать.</w:t>
      </w:r>
    </w:p>
    <w:p w:rsidR="008031BC" w:rsidRDefault="008031BC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8031BC" w:rsidRPr="00686F4B" w:rsidRDefault="00686F4B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686F4B">
        <w:rPr>
          <w:rFonts w:ascii="Times New Roman" w:hAnsi="Times New Roman"/>
          <w:b/>
          <w:i/>
          <w:sz w:val="26"/>
          <w:szCs w:val="26"/>
        </w:rPr>
        <w:t xml:space="preserve">Экспорт данных в </w:t>
      </w:r>
      <w:proofErr w:type="spellStart"/>
      <w:r w:rsidRPr="00686F4B">
        <w:rPr>
          <w:rFonts w:ascii="Times New Roman" w:hAnsi="Times New Roman"/>
          <w:b/>
          <w:i/>
          <w:sz w:val="26"/>
          <w:szCs w:val="26"/>
        </w:rPr>
        <w:t>Microsoft</w:t>
      </w:r>
      <w:proofErr w:type="spellEnd"/>
      <w:r w:rsidRPr="00686F4B">
        <w:rPr>
          <w:rFonts w:ascii="Times New Roman" w:hAnsi="Times New Roman"/>
          <w:b/>
          <w:i/>
          <w:sz w:val="26"/>
          <w:szCs w:val="26"/>
        </w:rPr>
        <w:t xml:space="preserve"> </w:t>
      </w:r>
      <w:proofErr w:type="spellStart"/>
      <w:r w:rsidRPr="00686F4B">
        <w:rPr>
          <w:rFonts w:ascii="Times New Roman" w:hAnsi="Times New Roman"/>
          <w:b/>
          <w:i/>
          <w:sz w:val="26"/>
          <w:szCs w:val="26"/>
        </w:rPr>
        <w:t>Excel</w:t>
      </w:r>
      <w:proofErr w:type="spellEnd"/>
    </w:p>
    <w:p w:rsidR="008031BC" w:rsidRDefault="00686F4B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86F4B">
        <w:rPr>
          <w:rFonts w:ascii="Times New Roman" w:hAnsi="Times New Roman"/>
          <w:sz w:val="26"/>
          <w:szCs w:val="26"/>
        </w:rPr>
        <w:t xml:space="preserve">Результаты расчетов можно экспортировать в листы </w:t>
      </w:r>
      <w:proofErr w:type="spellStart"/>
      <w:r w:rsidRPr="00686F4B">
        <w:rPr>
          <w:rFonts w:ascii="Times New Roman" w:hAnsi="Times New Roman"/>
          <w:sz w:val="26"/>
          <w:szCs w:val="26"/>
        </w:rPr>
        <w:t>Microsoft</w:t>
      </w:r>
      <w:proofErr w:type="spellEnd"/>
      <w:r w:rsidRPr="00686F4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86F4B">
        <w:rPr>
          <w:rFonts w:ascii="Times New Roman" w:hAnsi="Times New Roman"/>
          <w:sz w:val="26"/>
          <w:szCs w:val="26"/>
        </w:rPr>
        <w:t>Excel</w:t>
      </w:r>
      <w:proofErr w:type="spellEnd"/>
      <w:r w:rsidRPr="00686F4B">
        <w:rPr>
          <w:rFonts w:ascii="Times New Roman" w:hAnsi="Times New Roman"/>
          <w:sz w:val="26"/>
          <w:szCs w:val="26"/>
        </w:rPr>
        <w:t xml:space="preserve"> для последующего анализа. Для</w:t>
      </w:r>
      <w:r w:rsidR="00765856">
        <w:rPr>
          <w:rFonts w:ascii="Times New Roman" w:hAnsi="Times New Roman"/>
          <w:sz w:val="26"/>
          <w:szCs w:val="26"/>
        </w:rPr>
        <w:t xml:space="preserve"> </w:t>
      </w:r>
      <w:r w:rsidRPr="00686F4B">
        <w:rPr>
          <w:rFonts w:ascii="Times New Roman" w:hAnsi="Times New Roman"/>
          <w:sz w:val="26"/>
          <w:szCs w:val="26"/>
        </w:rPr>
        <w:t>экспортирования данных нужно:</w:t>
      </w:r>
    </w:p>
    <w:p w:rsidR="00686F4B" w:rsidRPr="00686F4B" w:rsidRDefault="00686F4B" w:rsidP="001D05BD">
      <w:pPr>
        <w:pStyle w:val="aff0"/>
        <w:numPr>
          <w:ilvl w:val="0"/>
          <w:numId w:val="24"/>
        </w:num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86F4B">
        <w:rPr>
          <w:rFonts w:ascii="Times New Roman" w:hAnsi="Times New Roman"/>
          <w:sz w:val="26"/>
          <w:szCs w:val="26"/>
        </w:rPr>
        <w:t>Открыть окно семантической информации по интересующим объектам.</w:t>
      </w:r>
    </w:p>
    <w:p w:rsidR="00686F4B" w:rsidRPr="00686F4B" w:rsidRDefault="00686F4B" w:rsidP="001D05BD">
      <w:pPr>
        <w:pStyle w:val="aff0"/>
        <w:numPr>
          <w:ilvl w:val="0"/>
          <w:numId w:val="24"/>
        </w:num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86F4B">
        <w:rPr>
          <w:rFonts w:ascii="Times New Roman" w:hAnsi="Times New Roman"/>
          <w:sz w:val="26"/>
          <w:szCs w:val="26"/>
        </w:rPr>
        <w:t>Выбрать закладку База или Ответ. При выборе закладки База в отчете будет содержаться информация по всем объектам выбранного типа, при выборе закладки Ответ данные выводятся только по объектам, выбранным с помощью запроса.</w:t>
      </w:r>
    </w:p>
    <w:p w:rsidR="008031BC" w:rsidRDefault="00686F4B" w:rsidP="001D05BD">
      <w:pPr>
        <w:pStyle w:val="aff0"/>
        <w:numPr>
          <w:ilvl w:val="0"/>
          <w:numId w:val="24"/>
        </w:num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86F4B">
        <w:rPr>
          <w:rFonts w:ascii="Times New Roman" w:hAnsi="Times New Roman"/>
          <w:sz w:val="26"/>
          <w:szCs w:val="26"/>
        </w:rPr>
        <w:t xml:space="preserve">Нажать на панели инструментов кнопку Экспорт в </w:t>
      </w:r>
      <w:proofErr w:type="spellStart"/>
      <w:r w:rsidRPr="00686F4B">
        <w:rPr>
          <w:rFonts w:ascii="Times New Roman" w:hAnsi="Times New Roman"/>
          <w:sz w:val="26"/>
          <w:szCs w:val="26"/>
        </w:rPr>
        <w:t>Microsoft</w:t>
      </w:r>
      <w:proofErr w:type="spellEnd"/>
      <w:r w:rsidRPr="00686F4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86F4B">
        <w:rPr>
          <w:rFonts w:ascii="Times New Roman" w:hAnsi="Times New Roman"/>
          <w:sz w:val="26"/>
          <w:szCs w:val="26"/>
        </w:rPr>
        <w:t>Excel</w:t>
      </w:r>
      <w:proofErr w:type="spellEnd"/>
      <w:r w:rsidRPr="00686F4B">
        <w:rPr>
          <w:noProof/>
          <w:lang w:eastAsia="ru-RU"/>
        </w:rPr>
        <w:drawing>
          <wp:inline distT="0" distB="0" distL="0" distR="0" wp14:anchorId="3CBED826" wp14:editId="0076ED52">
            <wp:extent cx="238095" cy="247619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.</w:t>
      </w:r>
    </w:p>
    <w:p w:rsidR="00686F4B" w:rsidRPr="00686F4B" w:rsidRDefault="00686F4B" w:rsidP="001D05BD">
      <w:pPr>
        <w:pStyle w:val="aff0"/>
        <w:numPr>
          <w:ilvl w:val="0"/>
          <w:numId w:val="24"/>
        </w:num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86F4B">
        <w:rPr>
          <w:rFonts w:ascii="Times New Roman" w:hAnsi="Times New Roman"/>
          <w:sz w:val="26"/>
          <w:szCs w:val="26"/>
        </w:rPr>
        <w:t xml:space="preserve">В окне Шаблоны отчетов: выбрать требуемый шаблон, нажав кнопку </w:t>
      </w:r>
      <w:r w:rsidRPr="00686F4B">
        <w:rPr>
          <w:noProof/>
          <w:lang w:eastAsia="ru-RU"/>
        </w:rPr>
        <w:drawing>
          <wp:inline distT="0" distB="0" distL="0" distR="0" wp14:anchorId="6D7B0926" wp14:editId="241AF703">
            <wp:extent cx="142857" cy="14285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6F4B">
        <w:rPr>
          <w:rFonts w:ascii="Times New Roman" w:hAnsi="Times New Roman"/>
          <w:sz w:val="26"/>
          <w:szCs w:val="26"/>
        </w:rPr>
        <w:t>. В окне Шаблоны отчетов уже существует стандартный шаблон, Вы можете воспользоваться им.</w:t>
      </w:r>
      <w:r w:rsidR="00581125">
        <w:rPr>
          <w:rFonts w:ascii="Times New Roman" w:hAnsi="Times New Roman"/>
          <w:sz w:val="26"/>
          <w:szCs w:val="26"/>
        </w:rPr>
        <w:t xml:space="preserve"> </w:t>
      </w:r>
      <w:r w:rsidRPr="00686F4B">
        <w:rPr>
          <w:rFonts w:ascii="Times New Roman" w:hAnsi="Times New Roman"/>
          <w:sz w:val="26"/>
          <w:szCs w:val="26"/>
        </w:rPr>
        <w:t>Если он вас не устраивает, тогда вы можете создать новый шаблон.</w:t>
      </w:r>
    </w:p>
    <w:p w:rsidR="00686F4B" w:rsidRPr="00686F4B" w:rsidRDefault="00686F4B" w:rsidP="001D05BD">
      <w:pPr>
        <w:pStyle w:val="aff0"/>
        <w:numPr>
          <w:ilvl w:val="0"/>
          <w:numId w:val="24"/>
        </w:num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86F4B">
        <w:rPr>
          <w:rFonts w:ascii="Times New Roman" w:hAnsi="Times New Roman"/>
          <w:sz w:val="26"/>
          <w:szCs w:val="26"/>
        </w:rPr>
        <w:t xml:space="preserve">В строке Путь к книге </w:t>
      </w:r>
      <w:r w:rsidR="00581125" w:rsidRPr="00686F4B">
        <w:rPr>
          <w:rFonts w:ascii="Times New Roman" w:hAnsi="Times New Roman"/>
          <w:sz w:val="26"/>
          <w:szCs w:val="26"/>
        </w:rPr>
        <w:t>Ехсеl</w:t>
      </w:r>
      <w:r w:rsidRPr="00686F4B">
        <w:rPr>
          <w:rFonts w:ascii="Times New Roman" w:hAnsi="Times New Roman"/>
          <w:sz w:val="26"/>
          <w:szCs w:val="26"/>
        </w:rPr>
        <w:t>: набрать с клавиатуры путь к существующей книге или</w:t>
      </w:r>
      <w:r w:rsidR="00765856">
        <w:rPr>
          <w:rFonts w:ascii="Times New Roman" w:hAnsi="Times New Roman"/>
          <w:sz w:val="26"/>
          <w:szCs w:val="26"/>
        </w:rPr>
        <w:t xml:space="preserve"> </w:t>
      </w:r>
      <w:r w:rsidRPr="00686F4B">
        <w:rPr>
          <w:rFonts w:ascii="Times New Roman" w:hAnsi="Times New Roman"/>
          <w:sz w:val="26"/>
          <w:szCs w:val="26"/>
        </w:rPr>
        <w:t>ввести путь, где будет сохранена новая книга, этот путь также можно выбрать, нажав</w:t>
      </w:r>
      <w:r w:rsidR="00765856">
        <w:rPr>
          <w:rFonts w:ascii="Times New Roman" w:hAnsi="Times New Roman"/>
          <w:sz w:val="26"/>
          <w:szCs w:val="26"/>
        </w:rPr>
        <w:t xml:space="preserve"> </w:t>
      </w:r>
      <w:r w:rsidRPr="00686F4B">
        <w:rPr>
          <w:rFonts w:ascii="Times New Roman" w:hAnsi="Times New Roman"/>
          <w:sz w:val="26"/>
          <w:szCs w:val="26"/>
        </w:rPr>
        <w:t>кнопку Обзор.</w:t>
      </w:r>
    </w:p>
    <w:p w:rsidR="00686F4B" w:rsidRPr="00686F4B" w:rsidRDefault="00686F4B" w:rsidP="001D05BD">
      <w:pPr>
        <w:pStyle w:val="aff0"/>
        <w:numPr>
          <w:ilvl w:val="0"/>
          <w:numId w:val="24"/>
        </w:num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86F4B">
        <w:rPr>
          <w:rFonts w:ascii="Times New Roman" w:hAnsi="Times New Roman"/>
          <w:sz w:val="26"/>
          <w:szCs w:val="26"/>
        </w:rPr>
        <w:t>В строке Имя листа: ввести имя листа книги в которую будут экспортированы данные.</w:t>
      </w:r>
    </w:p>
    <w:p w:rsidR="00686F4B" w:rsidRPr="00686F4B" w:rsidRDefault="00686F4B" w:rsidP="001D05BD">
      <w:pPr>
        <w:pStyle w:val="aff0"/>
        <w:numPr>
          <w:ilvl w:val="0"/>
          <w:numId w:val="24"/>
        </w:num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86F4B">
        <w:rPr>
          <w:rFonts w:ascii="Times New Roman" w:hAnsi="Times New Roman"/>
          <w:sz w:val="26"/>
          <w:szCs w:val="26"/>
        </w:rPr>
        <w:t>Созданный отчет можно сохранить - кнопка Сохранить. А также просмотреть, нажав</w:t>
      </w:r>
      <w:r w:rsidR="00765856">
        <w:rPr>
          <w:rFonts w:ascii="Times New Roman" w:hAnsi="Times New Roman"/>
          <w:sz w:val="26"/>
          <w:szCs w:val="26"/>
        </w:rPr>
        <w:t xml:space="preserve"> </w:t>
      </w:r>
      <w:r w:rsidRPr="00686F4B">
        <w:rPr>
          <w:rFonts w:ascii="Times New Roman" w:hAnsi="Times New Roman"/>
          <w:sz w:val="26"/>
          <w:szCs w:val="26"/>
        </w:rPr>
        <w:t>кнопку Просмотр и в режиме просмотра распечатать - кнопка Печать.</w:t>
      </w:r>
    </w:p>
    <w:p w:rsidR="00686F4B" w:rsidRPr="00787BCE" w:rsidRDefault="00686F4B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AD3DDD">
        <w:rPr>
          <w:rFonts w:ascii="Times New Roman" w:hAnsi="Times New Roman"/>
          <w:sz w:val="26"/>
          <w:szCs w:val="26"/>
        </w:rPr>
        <w:t>Описание модели системы подачи и распределения воды, системы ввода и вывода данных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7BCE">
        <w:rPr>
          <w:rFonts w:ascii="Times New Roman" w:hAnsi="Times New Roman"/>
          <w:sz w:val="26"/>
          <w:szCs w:val="26"/>
        </w:rPr>
        <w:t>представлено в Приложении 7.</w:t>
      </w:r>
    </w:p>
    <w:p w:rsidR="00686F4B" w:rsidRPr="00581125" w:rsidRDefault="00686F4B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87BCE">
        <w:rPr>
          <w:rFonts w:ascii="Times New Roman" w:hAnsi="Times New Roman"/>
          <w:sz w:val="26"/>
          <w:szCs w:val="26"/>
        </w:rPr>
        <w:t xml:space="preserve">Более подробное описание модели системы подачи и распределения воды, системы ввода и вывода данных приведено в руководстве пользователя, на официальном сайте производителя </w:t>
      </w:r>
      <w:r w:rsidR="00103746" w:rsidRPr="00787BCE">
        <w:rPr>
          <w:rFonts w:ascii="Times New Roman" w:hAnsi="Times New Roman"/>
          <w:sz w:val="26"/>
          <w:szCs w:val="26"/>
        </w:rPr>
        <w:t>ТеплоЭксперт</w:t>
      </w:r>
      <w:r w:rsidR="00581125" w:rsidRPr="00787BCE">
        <w:rPr>
          <w:rFonts w:ascii="Times New Roman" w:hAnsi="Times New Roman"/>
          <w:sz w:val="26"/>
          <w:szCs w:val="26"/>
        </w:rPr>
        <w:t>.</w:t>
      </w:r>
    </w:p>
    <w:p w:rsidR="00686F4B" w:rsidRDefault="00686F4B" w:rsidP="001D05BD">
      <w:pPr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sectPr w:rsidR="00686F4B" w:rsidSect="001D05BD">
      <w:headerReference w:type="even" r:id="rId28"/>
      <w:headerReference w:type="default" r:id="rId29"/>
      <w:footerReference w:type="default" r:id="rId30"/>
      <w:footerReference w:type="first" r:id="rId31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D04" w:rsidRDefault="00647D04" w:rsidP="00777905">
      <w:pPr>
        <w:spacing w:after="0" w:line="240" w:lineRule="auto"/>
      </w:pPr>
      <w:r>
        <w:separator/>
      </w:r>
    </w:p>
  </w:endnote>
  <w:endnote w:type="continuationSeparator" w:id="0">
    <w:p w:rsidR="00647D04" w:rsidRDefault="00647D04" w:rsidP="00777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616" w:rsidRPr="00351DEE" w:rsidRDefault="002A6616">
    <w:pPr>
      <w:pStyle w:val="afb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616" w:rsidRPr="00305F99" w:rsidRDefault="002A6616">
    <w:pPr>
      <w:pStyle w:val="afb"/>
      <w:jc w:val="center"/>
      <w:rPr>
        <w:b/>
        <w:sz w:val="20"/>
        <w:szCs w:val="20"/>
      </w:rPr>
    </w:pPr>
    <w:r w:rsidRPr="00305F99">
      <w:rPr>
        <w:b/>
        <w:sz w:val="20"/>
        <w:szCs w:val="20"/>
      </w:rPr>
      <w:t>г. Санкт-Петербург</w:t>
    </w:r>
  </w:p>
  <w:p w:rsidR="002A6616" w:rsidRPr="00305F99" w:rsidRDefault="002A6616">
    <w:pPr>
      <w:pStyle w:val="afb"/>
      <w:jc w:val="center"/>
      <w:rPr>
        <w:b/>
        <w:sz w:val="20"/>
        <w:szCs w:val="20"/>
      </w:rPr>
    </w:pPr>
    <w:r w:rsidRPr="00305F99">
      <w:rPr>
        <w:b/>
        <w:sz w:val="20"/>
        <w:szCs w:val="20"/>
      </w:rPr>
      <w:t>201</w:t>
    </w:r>
    <w:r>
      <w:rPr>
        <w:b/>
        <w:sz w:val="20"/>
        <w:szCs w:val="20"/>
      </w:rPr>
      <w:t>3</w:t>
    </w:r>
    <w:r w:rsidRPr="00305F99">
      <w:rPr>
        <w:b/>
        <w:sz w:val="20"/>
        <w:szCs w:val="20"/>
      </w:rPr>
      <w:t xml:space="preserve"> год</w:t>
    </w:r>
  </w:p>
  <w:p w:rsidR="002A6616" w:rsidRPr="00305F99" w:rsidRDefault="002A6616">
    <w:pPr>
      <w:pStyle w:val="afb"/>
      <w:rPr>
        <w:b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616" w:rsidRPr="00150A50" w:rsidRDefault="002A6616" w:rsidP="00D5090E">
    <w:pPr>
      <w:pStyle w:val="afb"/>
      <w:jc w:val="center"/>
      <w:rPr>
        <w:sz w:val="20"/>
        <w:szCs w:val="20"/>
      </w:rPr>
    </w:pPr>
    <w:r w:rsidRPr="00150A50">
      <w:rPr>
        <w:sz w:val="20"/>
        <w:szCs w:val="20"/>
      </w:rPr>
      <w:fldChar w:fldCharType="begin"/>
    </w:r>
    <w:r w:rsidRPr="00150A50">
      <w:rPr>
        <w:sz w:val="20"/>
        <w:szCs w:val="20"/>
      </w:rPr>
      <w:instrText xml:space="preserve"> PAGE   \* MERGEFORMAT </w:instrText>
    </w:r>
    <w:r w:rsidRPr="00150A50">
      <w:rPr>
        <w:sz w:val="20"/>
        <w:szCs w:val="20"/>
      </w:rPr>
      <w:fldChar w:fldCharType="separate"/>
    </w:r>
    <w:r w:rsidR="004A3035">
      <w:rPr>
        <w:noProof/>
        <w:sz w:val="20"/>
        <w:szCs w:val="20"/>
      </w:rPr>
      <w:t>3</w:t>
    </w:r>
    <w:r w:rsidRPr="00150A50">
      <w:rPr>
        <w:sz w:val="20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997062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2A6616" w:rsidRPr="004D793B" w:rsidRDefault="002A6616">
        <w:pPr>
          <w:pStyle w:val="afb"/>
          <w:jc w:val="right"/>
          <w:rPr>
            <w:sz w:val="20"/>
            <w:szCs w:val="20"/>
          </w:rPr>
        </w:pPr>
        <w:r>
          <w:rPr>
            <w:noProof/>
            <w:sz w:val="24"/>
            <w:szCs w:val="24"/>
          </w:rPr>
          <w:drawing>
            <wp:anchor distT="0" distB="0" distL="114300" distR="114300" simplePos="0" relativeHeight="251661312" behindDoc="1" locked="0" layoutInCell="1" allowOverlap="1" wp14:anchorId="11465151" wp14:editId="51AA3C09">
              <wp:simplePos x="0" y="0"/>
              <wp:positionH relativeFrom="page">
                <wp:posOffset>-89535</wp:posOffset>
              </wp:positionH>
              <wp:positionV relativeFrom="paragraph">
                <wp:posOffset>-82550</wp:posOffset>
              </wp:positionV>
              <wp:extent cx="5069205" cy="882015"/>
              <wp:effectExtent l="0" t="0" r="0" b="0"/>
              <wp:wrapNone/>
              <wp:docPr id="15" name="Рисунок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69205" cy="882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4D793B">
          <w:rPr>
            <w:sz w:val="20"/>
            <w:szCs w:val="20"/>
          </w:rPr>
          <w:fldChar w:fldCharType="begin"/>
        </w:r>
        <w:r w:rsidRPr="004D793B">
          <w:rPr>
            <w:sz w:val="20"/>
            <w:szCs w:val="20"/>
          </w:rPr>
          <w:instrText>PAGE   \* MERGEFORMAT</w:instrText>
        </w:r>
        <w:r w:rsidRPr="004D793B">
          <w:rPr>
            <w:sz w:val="20"/>
            <w:szCs w:val="20"/>
          </w:rPr>
          <w:fldChar w:fldCharType="separate"/>
        </w:r>
        <w:r w:rsidR="004A3035">
          <w:rPr>
            <w:noProof/>
            <w:sz w:val="20"/>
            <w:szCs w:val="20"/>
          </w:rPr>
          <w:t>42</w:t>
        </w:r>
        <w:r w:rsidRPr="004D793B">
          <w:rPr>
            <w:sz w:val="20"/>
            <w:szCs w:val="20"/>
          </w:rPr>
          <w:fldChar w:fldCharType="end"/>
        </w:r>
      </w:p>
    </w:sdtContent>
  </w:sdt>
  <w:p w:rsidR="002A6616" w:rsidRPr="004D793B" w:rsidRDefault="002A6616">
    <w:pPr>
      <w:pStyle w:val="afb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616" w:rsidRPr="00737818" w:rsidRDefault="002A6616">
    <w:pPr>
      <w:pStyle w:val="afb"/>
      <w:jc w:val="center"/>
      <w:rPr>
        <w:sz w:val="20"/>
        <w:szCs w:val="20"/>
      </w:rPr>
    </w:pPr>
    <w:r w:rsidRPr="00737818">
      <w:rPr>
        <w:sz w:val="20"/>
        <w:szCs w:val="20"/>
      </w:rPr>
      <w:fldChar w:fldCharType="begin"/>
    </w:r>
    <w:r w:rsidRPr="00737818">
      <w:rPr>
        <w:sz w:val="20"/>
        <w:szCs w:val="20"/>
      </w:rPr>
      <w:instrText xml:space="preserve"> PAGE   \* MERGEFORMAT </w:instrText>
    </w:r>
    <w:r w:rsidRPr="00737818">
      <w:rPr>
        <w:sz w:val="20"/>
        <w:szCs w:val="20"/>
      </w:rPr>
      <w:fldChar w:fldCharType="separate"/>
    </w:r>
    <w:r w:rsidR="004A3035">
      <w:rPr>
        <w:noProof/>
        <w:sz w:val="20"/>
        <w:szCs w:val="20"/>
      </w:rPr>
      <w:t>49</w:t>
    </w:r>
    <w:r w:rsidRPr="00737818">
      <w:rPr>
        <w:sz w:val="20"/>
        <w:szCs w:val="20"/>
      </w:rPr>
      <w:fldChar w:fldCharType="end"/>
    </w:r>
  </w:p>
  <w:p w:rsidR="002A6616" w:rsidRDefault="002A6616">
    <w:pPr>
      <w:pStyle w:val="af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616" w:rsidRPr="00737818" w:rsidRDefault="002A6616" w:rsidP="004771A5">
    <w:pPr>
      <w:pStyle w:val="afb"/>
      <w:jc w:val="center"/>
      <w:rPr>
        <w:sz w:val="20"/>
        <w:szCs w:val="20"/>
      </w:rPr>
    </w:pPr>
    <w:r w:rsidRPr="00737818">
      <w:rPr>
        <w:sz w:val="20"/>
        <w:szCs w:val="20"/>
      </w:rPr>
      <w:fldChar w:fldCharType="begin"/>
    </w:r>
    <w:r w:rsidRPr="00737818">
      <w:rPr>
        <w:sz w:val="20"/>
        <w:szCs w:val="20"/>
      </w:rPr>
      <w:instrText xml:space="preserve"> PAGE   \* MERGEFORMAT </w:instrText>
    </w:r>
    <w:r w:rsidRPr="00737818">
      <w:rPr>
        <w:sz w:val="20"/>
        <w:szCs w:val="20"/>
      </w:rPr>
      <w:fldChar w:fldCharType="separate"/>
    </w:r>
    <w:r>
      <w:rPr>
        <w:noProof/>
        <w:sz w:val="20"/>
        <w:szCs w:val="20"/>
      </w:rPr>
      <w:t>76</w:t>
    </w:r>
    <w:r w:rsidRPr="00737818">
      <w:rPr>
        <w:sz w:val="20"/>
        <w:szCs w:val="20"/>
      </w:rPr>
      <w:fldChar w:fldCharType="end"/>
    </w:r>
  </w:p>
  <w:p w:rsidR="002A6616" w:rsidRDefault="002A6616" w:rsidP="004771A5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D04" w:rsidRDefault="00647D04" w:rsidP="00777905">
      <w:pPr>
        <w:spacing w:after="0" w:line="240" w:lineRule="auto"/>
      </w:pPr>
      <w:r>
        <w:separator/>
      </w:r>
    </w:p>
  </w:footnote>
  <w:footnote w:type="continuationSeparator" w:id="0">
    <w:p w:rsidR="00647D04" w:rsidRDefault="00647D04" w:rsidP="00777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616" w:rsidRDefault="002A6616">
    <w:pPr>
      <w:pStyle w:val="af8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6A4BC34" wp14:editId="38D4E3D8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3467100" cy="895350"/>
          <wp:effectExtent l="0" t="0" r="0" b="0"/>
          <wp:wrapNone/>
          <wp:docPr id="10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71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616" w:rsidRDefault="002A6616">
    <w:pPr>
      <w:pStyle w:val="af8"/>
      <w:framePr w:wrap="around" w:vAnchor="text" w:hAnchor="margin" w:xAlign="right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end"/>
    </w:r>
  </w:p>
  <w:p w:rsidR="002A6616" w:rsidRDefault="002A6616">
    <w:pPr>
      <w:pStyle w:val="af8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616" w:rsidRPr="00F7070E" w:rsidRDefault="002A6616" w:rsidP="00F7070E">
    <w:pPr>
      <w:pStyle w:val="a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90D4BCF2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>
    <w:nsid w:val="FFFFFF83"/>
    <w:multiLevelType w:val="singleLevel"/>
    <w:tmpl w:val="929CFDD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Times New Roman" w:hint="default"/>
      </w:rPr>
    </w:lvl>
  </w:abstractNum>
  <w:abstractNum w:abstractNumId="2">
    <w:nsid w:val="FFFFFF88"/>
    <w:multiLevelType w:val="singleLevel"/>
    <w:tmpl w:val="600280D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3F03C7A"/>
    <w:multiLevelType w:val="hybridMultilevel"/>
    <w:tmpl w:val="860E2EDE"/>
    <w:lvl w:ilvl="0" w:tplc="FFFFFFFF">
      <w:start w:val="1"/>
      <w:numFmt w:val="decimal"/>
      <w:pStyle w:val="a0"/>
      <w:lvlText w:val="Рисунок %1."/>
      <w:lvlJc w:val="left"/>
      <w:pPr>
        <w:ind w:left="36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CD33A97"/>
    <w:multiLevelType w:val="hybridMultilevel"/>
    <w:tmpl w:val="E0105C18"/>
    <w:lvl w:ilvl="0" w:tplc="FFFFFFFF">
      <w:start w:val="1"/>
      <w:numFmt w:val="decimal"/>
      <w:lvlText w:val="%1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101D4D13"/>
    <w:multiLevelType w:val="hybridMultilevel"/>
    <w:tmpl w:val="CDC8291C"/>
    <w:lvl w:ilvl="0" w:tplc="1CDA232E">
      <w:start w:val="1"/>
      <w:numFmt w:val="decimal"/>
      <w:pStyle w:val="1"/>
      <w:lvlText w:val="Рис.%1."/>
      <w:lvlJc w:val="center"/>
      <w:pPr>
        <w:tabs>
          <w:tab w:val="num" w:pos="720"/>
        </w:tabs>
        <w:ind w:left="720" w:hanging="323"/>
      </w:pPr>
      <w:rPr>
        <w:rFonts w:ascii="Times New Roman" w:hAnsi="Times New Roman" w:hint="default"/>
        <w:b/>
        <w:i w:val="0"/>
        <w:spacing w:val="0"/>
        <w:position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E666E4"/>
    <w:multiLevelType w:val="hybridMultilevel"/>
    <w:tmpl w:val="B074F55A"/>
    <w:lvl w:ilvl="0" w:tplc="D9483F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2BA0CB2"/>
    <w:multiLevelType w:val="multilevel"/>
    <w:tmpl w:val="8B6EA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3.1. 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3.1.5.%4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78D3A79"/>
    <w:multiLevelType w:val="hybridMultilevel"/>
    <w:tmpl w:val="2E5AAC2E"/>
    <w:lvl w:ilvl="0" w:tplc="D9483F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7E31F9F"/>
    <w:multiLevelType w:val="hybridMultilevel"/>
    <w:tmpl w:val="E438BA54"/>
    <w:lvl w:ilvl="0" w:tplc="2F4A81B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184E2000"/>
    <w:multiLevelType w:val="hybridMultilevel"/>
    <w:tmpl w:val="472CBC76"/>
    <w:lvl w:ilvl="0" w:tplc="6AE06A5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1A403345"/>
    <w:multiLevelType w:val="multilevel"/>
    <w:tmpl w:val="3CD0578E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-%2"/>
      <w:lvlJc w:val="left"/>
      <w:pPr>
        <w:ind w:left="1137" w:hanging="570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6336" w:hanging="1800"/>
      </w:pPr>
      <w:rPr>
        <w:rFonts w:hint="default"/>
        <w:b/>
      </w:rPr>
    </w:lvl>
  </w:abstractNum>
  <w:abstractNum w:abstractNumId="12">
    <w:nsid w:val="1D090637"/>
    <w:multiLevelType w:val="hybridMultilevel"/>
    <w:tmpl w:val="5212F51E"/>
    <w:lvl w:ilvl="0" w:tplc="D9483F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7A5C2B"/>
    <w:multiLevelType w:val="hybridMultilevel"/>
    <w:tmpl w:val="A66C222C"/>
    <w:lvl w:ilvl="0" w:tplc="669CFBE6">
      <w:start w:val="1"/>
      <w:numFmt w:val="decimal"/>
      <w:lvlText w:val="Таблица %1 - "/>
      <w:lvlJc w:val="left"/>
      <w:pPr>
        <w:tabs>
          <w:tab w:val="num" w:pos="3261"/>
        </w:tabs>
        <w:ind w:left="2127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:lang w:val="ru-RU"/>
      </w:rPr>
    </w:lvl>
    <w:lvl w:ilvl="1" w:tplc="04190019">
      <w:start w:val="1"/>
      <w:numFmt w:val="lowerLetter"/>
      <w:lvlText w:val="%2."/>
      <w:lvlJc w:val="left"/>
      <w:pPr>
        <w:tabs>
          <w:tab w:val="num" w:pos="-5223"/>
        </w:tabs>
        <w:ind w:left="-52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-4503"/>
        </w:tabs>
        <w:ind w:left="-45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-3783"/>
        </w:tabs>
        <w:ind w:left="-37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-3063"/>
        </w:tabs>
        <w:ind w:left="-306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-2343"/>
        </w:tabs>
        <w:ind w:left="-23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-1623"/>
        </w:tabs>
        <w:ind w:left="-16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-903"/>
        </w:tabs>
        <w:ind w:left="-9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-183"/>
        </w:tabs>
        <w:ind w:left="-183" w:hanging="180"/>
      </w:pPr>
    </w:lvl>
  </w:abstractNum>
  <w:abstractNum w:abstractNumId="14">
    <w:nsid w:val="26B518F7"/>
    <w:multiLevelType w:val="singleLevel"/>
    <w:tmpl w:val="8ABCB7E8"/>
    <w:lvl w:ilvl="0">
      <w:start w:val="1"/>
      <w:numFmt w:val="decimal"/>
      <w:pStyle w:val="a1"/>
      <w:lvlText w:val="Рисунок %1 - "/>
      <w:lvlJc w:val="left"/>
      <w:pPr>
        <w:tabs>
          <w:tab w:val="num" w:pos="4531"/>
        </w:tabs>
        <w:ind w:left="3091" w:firstLine="170"/>
      </w:pPr>
      <w:rPr>
        <w:rFonts w:ascii="Times New Roman" w:hAnsi="Times New Roman" w:cs="Times New Roman" w:hint="default"/>
        <w:b w:val="0"/>
        <w:sz w:val="24"/>
        <w:szCs w:val="24"/>
      </w:rPr>
    </w:lvl>
  </w:abstractNum>
  <w:abstractNum w:abstractNumId="15">
    <w:nsid w:val="284E709E"/>
    <w:multiLevelType w:val="hybridMultilevel"/>
    <w:tmpl w:val="6B5C437A"/>
    <w:lvl w:ilvl="0" w:tplc="ABAC576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297350FB"/>
    <w:multiLevelType w:val="hybridMultilevel"/>
    <w:tmpl w:val="D2745474"/>
    <w:lvl w:ilvl="0" w:tplc="C0B8DCF2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30DF114A"/>
    <w:multiLevelType w:val="hybridMultilevel"/>
    <w:tmpl w:val="EEB06D78"/>
    <w:lvl w:ilvl="0" w:tplc="7D76B316">
      <w:start w:val="1"/>
      <w:numFmt w:val="decimal"/>
      <w:lvlText w:val="%1)"/>
      <w:lvlJc w:val="left"/>
      <w:pPr>
        <w:ind w:left="1229" w:hanging="5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342F23AB"/>
    <w:multiLevelType w:val="hybridMultilevel"/>
    <w:tmpl w:val="2C10EB9C"/>
    <w:lvl w:ilvl="0" w:tplc="0419000F">
      <w:start w:val="1"/>
      <w:numFmt w:val="decimal"/>
      <w:pStyle w:val="-1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5622A4F"/>
    <w:multiLevelType w:val="hybridMultilevel"/>
    <w:tmpl w:val="B074F55A"/>
    <w:lvl w:ilvl="0" w:tplc="D9483F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3D0B7FE9"/>
    <w:multiLevelType w:val="hybridMultilevel"/>
    <w:tmpl w:val="5A6E966A"/>
    <w:lvl w:ilvl="0" w:tplc="FFFFFFFF">
      <w:start w:val="1"/>
      <w:numFmt w:val="decimal"/>
      <w:pStyle w:val="a2"/>
      <w:lvlText w:val="Таблица %1."/>
      <w:lvlJc w:val="left"/>
      <w:pPr>
        <w:ind w:left="144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>
    <w:nsid w:val="3D867FF2"/>
    <w:multiLevelType w:val="hybridMultilevel"/>
    <w:tmpl w:val="0DA26510"/>
    <w:lvl w:ilvl="0" w:tplc="6EC617E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49A51569"/>
    <w:multiLevelType w:val="hybridMultilevel"/>
    <w:tmpl w:val="226AABF8"/>
    <w:lvl w:ilvl="0" w:tplc="FFFFFFFF">
      <w:start w:val="5"/>
      <w:numFmt w:val="bullet"/>
      <w:lvlText w:val="-"/>
      <w:lvlJc w:val="left"/>
      <w:pPr>
        <w:ind w:left="1004" w:hanging="360"/>
      </w:pPr>
      <w:rPr>
        <w:rFonts w:asci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4A833597"/>
    <w:multiLevelType w:val="hybridMultilevel"/>
    <w:tmpl w:val="27D6869A"/>
    <w:lvl w:ilvl="0" w:tplc="365279D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4E5E3AD8"/>
    <w:multiLevelType w:val="hybridMultilevel"/>
    <w:tmpl w:val="CA50EF2C"/>
    <w:lvl w:ilvl="0" w:tplc="7974FC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31E7C32"/>
    <w:multiLevelType w:val="hybridMultilevel"/>
    <w:tmpl w:val="9676D346"/>
    <w:lvl w:ilvl="0" w:tplc="0A7485AA">
      <w:start w:val="1"/>
      <w:numFmt w:val="decimal"/>
      <w:pStyle w:val="a3"/>
      <w:lvlText w:val="Таблица %1 -"/>
      <w:lvlJc w:val="left"/>
      <w:pPr>
        <w:tabs>
          <w:tab w:val="num" w:pos="3600"/>
        </w:tabs>
        <w:ind w:left="1366" w:firstLine="794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375C0B3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2" w:tplc="861080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FF0A9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F67E5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B72765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AF6B7F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C4151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AF2AEF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67A593E"/>
    <w:multiLevelType w:val="hybridMultilevel"/>
    <w:tmpl w:val="759EC9BA"/>
    <w:lvl w:ilvl="0" w:tplc="03227D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87C5518"/>
    <w:multiLevelType w:val="hybridMultilevel"/>
    <w:tmpl w:val="61C2B35C"/>
    <w:lvl w:ilvl="0" w:tplc="D9483F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58DF3BA8"/>
    <w:multiLevelType w:val="hybridMultilevel"/>
    <w:tmpl w:val="E3F0F3D6"/>
    <w:lvl w:ilvl="0" w:tplc="6D0C078E">
      <w:start w:val="1"/>
      <w:numFmt w:val="decimal"/>
      <w:pStyle w:val="10"/>
      <w:lvlText w:val="Рис.%1."/>
      <w:lvlJc w:val="left"/>
      <w:pPr>
        <w:tabs>
          <w:tab w:val="num" w:pos="1080"/>
        </w:tabs>
        <w:ind w:left="360" w:hanging="360"/>
      </w:pPr>
      <w:rPr>
        <w:rFonts w:ascii="Times New Roman" w:hAnsi="Times New Roman" w:hint="default"/>
        <w:b/>
        <w:i w:val="0"/>
        <w:sz w:val="24"/>
        <w:szCs w:val="24"/>
      </w:rPr>
    </w:lvl>
    <w:lvl w:ilvl="1" w:tplc="0419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sz w:val="24"/>
        <w:szCs w:val="24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A693A3B"/>
    <w:multiLevelType w:val="hybridMultilevel"/>
    <w:tmpl w:val="BE681FDE"/>
    <w:lvl w:ilvl="0" w:tplc="8CCCEC3E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5A6B146C"/>
    <w:multiLevelType w:val="hybridMultilevel"/>
    <w:tmpl w:val="E438BA54"/>
    <w:lvl w:ilvl="0" w:tplc="2F4A81B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5E1C1B61"/>
    <w:multiLevelType w:val="multilevel"/>
    <w:tmpl w:val="FC82A5E2"/>
    <w:lvl w:ilvl="0">
      <w:start w:val="1"/>
      <w:numFmt w:val="decimal"/>
      <w:lvlText w:val="Глава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635204B8"/>
    <w:multiLevelType w:val="hybridMultilevel"/>
    <w:tmpl w:val="FB327A4C"/>
    <w:lvl w:ilvl="0" w:tplc="4A40DE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4D45658"/>
    <w:multiLevelType w:val="hybridMultilevel"/>
    <w:tmpl w:val="472CBC76"/>
    <w:lvl w:ilvl="0" w:tplc="6AE06A5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690B1152"/>
    <w:multiLevelType w:val="hybridMultilevel"/>
    <w:tmpl w:val="6C7A1294"/>
    <w:lvl w:ilvl="0" w:tplc="0FFA577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D3F4CCC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AC211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91CA62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F8C22B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86A154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A9AC46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E02DF8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42AF88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FE3359B"/>
    <w:multiLevelType w:val="hybridMultilevel"/>
    <w:tmpl w:val="3FDEA596"/>
    <w:lvl w:ilvl="0" w:tplc="2A008B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E7D4B35"/>
    <w:multiLevelType w:val="hybridMultilevel"/>
    <w:tmpl w:val="0DA26510"/>
    <w:lvl w:ilvl="0" w:tplc="6EC617E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13"/>
  </w:num>
  <w:num w:numId="3">
    <w:abstractNumId w:val="34"/>
  </w:num>
  <w:num w:numId="4">
    <w:abstractNumId w:val="25"/>
  </w:num>
  <w:num w:numId="5">
    <w:abstractNumId w:val="14"/>
  </w:num>
  <w:num w:numId="6">
    <w:abstractNumId w:val="0"/>
  </w:num>
  <w:num w:numId="7">
    <w:abstractNumId w:val="31"/>
  </w:num>
  <w:num w:numId="8">
    <w:abstractNumId w:val="7"/>
  </w:num>
  <w:num w:numId="9">
    <w:abstractNumId w:val="18"/>
  </w:num>
  <w:num w:numId="10">
    <w:abstractNumId w:val="5"/>
  </w:num>
  <w:num w:numId="11">
    <w:abstractNumId w:val="4"/>
  </w:num>
  <w:num w:numId="12">
    <w:abstractNumId w:val="2"/>
  </w:num>
  <w:num w:numId="13">
    <w:abstractNumId w:val="28"/>
  </w:num>
  <w:num w:numId="14">
    <w:abstractNumId w:val="20"/>
  </w:num>
  <w:num w:numId="15">
    <w:abstractNumId w:val="3"/>
  </w:num>
  <w:num w:numId="16">
    <w:abstractNumId w:val="17"/>
  </w:num>
  <w:num w:numId="17">
    <w:abstractNumId w:val="36"/>
  </w:num>
  <w:num w:numId="18">
    <w:abstractNumId w:val="33"/>
  </w:num>
  <w:num w:numId="19">
    <w:abstractNumId w:val="9"/>
  </w:num>
  <w:num w:numId="20">
    <w:abstractNumId w:val="21"/>
  </w:num>
  <w:num w:numId="21">
    <w:abstractNumId w:val="10"/>
  </w:num>
  <w:num w:numId="22">
    <w:abstractNumId w:val="30"/>
  </w:num>
  <w:num w:numId="23">
    <w:abstractNumId w:val="23"/>
  </w:num>
  <w:num w:numId="24">
    <w:abstractNumId w:val="12"/>
  </w:num>
  <w:num w:numId="25">
    <w:abstractNumId w:val="27"/>
  </w:num>
  <w:num w:numId="26">
    <w:abstractNumId w:val="8"/>
  </w:num>
  <w:num w:numId="27">
    <w:abstractNumId w:val="19"/>
  </w:num>
  <w:num w:numId="28">
    <w:abstractNumId w:val="6"/>
  </w:num>
  <w:num w:numId="29">
    <w:abstractNumId w:val="16"/>
  </w:num>
  <w:num w:numId="30">
    <w:abstractNumId w:val="22"/>
  </w:num>
  <w:num w:numId="31">
    <w:abstractNumId w:val="26"/>
  </w:num>
  <w:num w:numId="32">
    <w:abstractNumId w:val="15"/>
  </w:num>
  <w:num w:numId="33">
    <w:abstractNumId w:val="35"/>
  </w:num>
  <w:num w:numId="34">
    <w:abstractNumId w:val="32"/>
  </w:num>
  <w:num w:numId="35">
    <w:abstractNumId w:val="24"/>
  </w:num>
  <w:num w:numId="36">
    <w:abstractNumId w:val="11"/>
  </w:num>
  <w:num w:numId="37">
    <w:abstractNumId w:val="2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648"/>
    <w:rsid w:val="00000306"/>
    <w:rsid w:val="000022DA"/>
    <w:rsid w:val="00003658"/>
    <w:rsid w:val="00003F50"/>
    <w:rsid w:val="000051E3"/>
    <w:rsid w:val="0000615D"/>
    <w:rsid w:val="0000616D"/>
    <w:rsid w:val="000062B4"/>
    <w:rsid w:val="000104F9"/>
    <w:rsid w:val="00010653"/>
    <w:rsid w:val="00010E38"/>
    <w:rsid w:val="0001141F"/>
    <w:rsid w:val="00012396"/>
    <w:rsid w:val="00012B60"/>
    <w:rsid w:val="00013210"/>
    <w:rsid w:val="00014A37"/>
    <w:rsid w:val="0001511A"/>
    <w:rsid w:val="0001643A"/>
    <w:rsid w:val="000167DE"/>
    <w:rsid w:val="00016AB8"/>
    <w:rsid w:val="00017169"/>
    <w:rsid w:val="000179C9"/>
    <w:rsid w:val="00020431"/>
    <w:rsid w:val="0002052E"/>
    <w:rsid w:val="00020748"/>
    <w:rsid w:val="0002089A"/>
    <w:rsid w:val="00021874"/>
    <w:rsid w:val="00021AA2"/>
    <w:rsid w:val="000226D9"/>
    <w:rsid w:val="0002288A"/>
    <w:rsid w:val="000230A6"/>
    <w:rsid w:val="0002381E"/>
    <w:rsid w:val="000238E5"/>
    <w:rsid w:val="00023904"/>
    <w:rsid w:val="00023C7B"/>
    <w:rsid w:val="000242B2"/>
    <w:rsid w:val="00026FC1"/>
    <w:rsid w:val="00027445"/>
    <w:rsid w:val="00027BD3"/>
    <w:rsid w:val="00030B2E"/>
    <w:rsid w:val="00031556"/>
    <w:rsid w:val="00031BED"/>
    <w:rsid w:val="00031E79"/>
    <w:rsid w:val="00032142"/>
    <w:rsid w:val="00032646"/>
    <w:rsid w:val="0003317E"/>
    <w:rsid w:val="0003347D"/>
    <w:rsid w:val="000345E8"/>
    <w:rsid w:val="0003527C"/>
    <w:rsid w:val="00036C4A"/>
    <w:rsid w:val="00036D13"/>
    <w:rsid w:val="0003701D"/>
    <w:rsid w:val="000406AF"/>
    <w:rsid w:val="0004106C"/>
    <w:rsid w:val="000410F6"/>
    <w:rsid w:val="00041DE5"/>
    <w:rsid w:val="00041E1E"/>
    <w:rsid w:val="00041F16"/>
    <w:rsid w:val="00042930"/>
    <w:rsid w:val="00042D9F"/>
    <w:rsid w:val="00045155"/>
    <w:rsid w:val="000501FF"/>
    <w:rsid w:val="00050561"/>
    <w:rsid w:val="00050C86"/>
    <w:rsid w:val="00050CD2"/>
    <w:rsid w:val="00052F6E"/>
    <w:rsid w:val="00053455"/>
    <w:rsid w:val="0005404B"/>
    <w:rsid w:val="0005478E"/>
    <w:rsid w:val="000562B8"/>
    <w:rsid w:val="0006185D"/>
    <w:rsid w:val="00062375"/>
    <w:rsid w:val="000648AA"/>
    <w:rsid w:val="000666CF"/>
    <w:rsid w:val="00066A1B"/>
    <w:rsid w:val="00066BDB"/>
    <w:rsid w:val="000707DB"/>
    <w:rsid w:val="000722F3"/>
    <w:rsid w:val="00072573"/>
    <w:rsid w:val="00072702"/>
    <w:rsid w:val="000734EF"/>
    <w:rsid w:val="00073B79"/>
    <w:rsid w:val="000755F6"/>
    <w:rsid w:val="0007695F"/>
    <w:rsid w:val="000771EE"/>
    <w:rsid w:val="00077578"/>
    <w:rsid w:val="000775E4"/>
    <w:rsid w:val="000819B2"/>
    <w:rsid w:val="00081CD6"/>
    <w:rsid w:val="000827A6"/>
    <w:rsid w:val="000828D8"/>
    <w:rsid w:val="00083082"/>
    <w:rsid w:val="000834E5"/>
    <w:rsid w:val="0008350A"/>
    <w:rsid w:val="0008367B"/>
    <w:rsid w:val="00084881"/>
    <w:rsid w:val="00084B0D"/>
    <w:rsid w:val="0008610F"/>
    <w:rsid w:val="000864B4"/>
    <w:rsid w:val="00086F56"/>
    <w:rsid w:val="00087449"/>
    <w:rsid w:val="00087B59"/>
    <w:rsid w:val="00087C58"/>
    <w:rsid w:val="00091645"/>
    <w:rsid w:val="00091B1F"/>
    <w:rsid w:val="00091B75"/>
    <w:rsid w:val="000935B6"/>
    <w:rsid w:val="00094A77"/>
    <w:rsid w:val="000956E0"/>
    <w:rsid w:val="000958FD"/>
    <w:rsid w:val="00096548"/>
    <w:rsid w:val="0009743D"/>
    <w:rsid w:val="000976E2"/>
    <w:rsid w:val="00097917"/>
    <w:rsid w:val="00097B86"/>
    <w:rsid w:val="00097D1F"/>
    <w:rsid w:val="000A0CEA"/>
    <w:rsid w:val="000A15A8"/>
    <w:rsid w:val="000A1A7D"/>
    <w:rsid w:val="000A1BA1"/>
    <w:rsid w:val="000A1D7E"/>
    <w:rsid w:val="000A28EE"/>
    <w:rsid w:val="000A29A8"/>
    <w:rsid w:val="000A3821"/>
    <w:rsid w:val="000A3B14"/>
    <w:rsid w:val="000A3B2A"/>
    <w:rsid w:val="000A405B"/>
    <w:rsid w:val="000A41EC"/>
    <w:rsid w:val="000A4D7E"/>
    <w:rsid w:val="000A4D94"/>
    <w:rsid w:val="000A56A8"/>
    <w:rsid w:val="000A588F"/>
    <w:rsid w:val="000A5C05"/>
    <w:rsid w:val="000A7006"/>
    <w:rsid w:val="000A7AA5"/>
    <w:rsid w:val="000B0043"/>
    <w:rsid w:val="000B11C5"/>
    <w:rsid w:val="000B156D"/>
    <w:rsid w:val="000B1A66"/>
    <w:rsid w:val="000B2091"/>
    <w:rsid w:val="000B246F"/>
    <w:rsid w:val="000B49C2"/>
    <w:rsid w:val="000B5EBF"/>
    <w:rsid w:val="000B6A11"/>
    <w:rsid w:val="000B7EF0"/>
    <w:rsid w:val="000C0211"/>
    <w:rsid w:val="000C0296"/>
    <w:rsid w:val="000C0EE5"/>
    <w:rsid w:val="000C1A68"/>
    <w:rsid w:val="000C1AB2"/>
    <w:rsid w:val="000C23D8"/>
    <w:rsid w:val="000C28F9"/>
    <w:rsid w:val="000C299B"/>
    <w:rsid w:val="000C3207"/>
    <w:rsid w:val="000C329F"/>
    <w:rsid w:val="000C3D4E"/>
    <w:rsid w:val="000C4A17"/>
    <w:rsid w:val="000C5AAD"/>
    <w:rsid w:val="000C6FFB"/>
    <w:rsid w:val="000C7123"/>
    <w:rsid w:val="000C7A03"/>
    <w:rsid w:val="000D00F6"/>
    <w:rsid w:val="000D013D"/>
    <w:rsid w:val="000D03AF"/>
    <w:rsid w:val="000D0F32"/>
    <w:rsid w:val="000D12C5"/>
    <w:rsid w:val="000D1463"/>
    <w:rsid w:val="000D20B3"/>
    <w:rsid w:val="000D37A5"/>
    <w:rsid w:val="000D3BD7"/>
    <w:rsid w:val="000D44E5"/>
    <w:rsid w:val="000D513B"/>
    <w:rsid w:val="000D56D8"/>
    <w:rsid w:val="000D6A2C"/>
    <w:rsid w:val="000D73A3"/>
    <w:rsid w:val="000E066C"/>
    <w:rsid w:val="000E0B31"/>
    <w:rsid w:val="000E14AA"/>
    <w:rsid w:val="000E17EC"/>
    <w:rsid w:val="000E3C49"/>
    <w:rsid w:val="000E485B"/>
    <w:rsid w:val="000E4E28"/>
    <w:rsid w:val="000E4FB2"/>
    <w:rsid w:val="000E604B"/>
    <w:rsid w:val="000E6511"/>
    <w:rsid w:val="000E6709"/>
    <w:rsid w:val="000F0206"/>
    <w:rsid w:val="000F1938"/>
    <w:rsid w:val="000F29DE"/>
    <w:rsid w:val="000F2E0C"/>
    <w:rsid w:val="000F5862"/>
    <w:rsid w:val="000F5BBC"/>
    <w:rsid w:val="000F69ED"/>
    <w:rsid w:val="000F79F7"/>
    <w:rsid w:val="00101924"/>
    <w:rsid w:val="00101ACB"/>
    <w:rsid w:val="00101FC1"/>
    <w:rsid w:val="0010280B"/>
    <w:rsid w:val="00102FE6"/>
    <w:rsid w:val="001030A5"/>
    <w:rsid w:val="00103746"/>
    <w:rsid w:val="001053CE"/>
    <w:rsid w:val="0010739D"/>
    <w:rsid w:val="0011001F"/>
    <w:rsid w:val="001104B8"/>
    <w:rsid w:val="00110E5E"/>
    <w:rsid w:val="001112E7"/>
    <w:rsid w:val="00111E53"/>
    <w:rsid w:val="00112420"/>
    <w:rsid w:val="00112E0D"/>
    <w:rsid w:val="001139CF"/>
    <w:rsid w:val="00113FC4"/>
    <w:rsid w:val="00114332"/>
    <w:rsid w:val="00114476"/>
    <w:rsid w:val="00116757"/>
    <w:rsid w:val="00116AB0"/>
    <w:rsid w:val="00116EA5"/>
    <w:rsid w:val="00117621"/>
    <w:rsid w:val="00117C02"/>
    <w:rsid w:val="0012026C"/>
    <w:rsid w:val="0012031C"/>
    <w:rsid w:val="001203C6"/>
    <w:rsid w:val="00121403"/>
    <w:rsid w:val="00121A7A"/>
    <w:rsid w:val="00121DB3"/>
    <w:rsid w:val="00122973"/>
    <w:rsid w:val="00122B66"/>
    <w:rsid w:val="00123795"/>
    <w:rsid w:val="00123F3A"/>
    <w:rsid w:val="00124860"/>
    <w:rsid w:val="00124ED3"/>
    <w:rsid w:val="001259F5"/>
    <w:rsid w:val="00125C87"/>
    <w:rsid w:val="00127A0A"/>
    <w:rsid w:val="001301F6"/>
    <w:rsid w:val="001310BF"/>
    <w:rsid w:val="001319D4"/>
    <w:rsid w:val="00133A54"/>
    <w:rsid w:val="00134640"/>
    <w:rsid w:val="0013482F"/>
    <w:rsid w:val="00135197"/>
    <w:rsid w:val="0013579F"/>
    <w:rsid w:val="00136E60"/>
    <w:rsid w:val="00137AF8"/>
    <w:rsid w:val="001404DF"/>
    <w:rsid w:val="00141B47"/>
    <w:rsid w:val="00142C05"/>
    <w:rsid w:val="00142CEC"/>
    <w:rsid w:val="001434B5"/>
    <w:rsid w:val="00145516"/>
    <w:rsid w:val="001458CB"/>
    <w:rsid w:val="00145FA9"/>
    <w:rsid w:val="00146A7B"/>
    <w:rsid w:val="00146D06"/>
    <w:rsid w:val="00150665"/>
    <w:rsid w:val="00150949"/>
    <w:rsid w:val="00150A50"/>
    <w:rsid w:val="00151300"/>
    <w:rsid w:val="001517E6"/>
    <w:rsid w:val="001520D2"/>
    <w:rsid w:val="00153A78"/>
    <w:rsid w:val="00153B06"/>
    <w:rsid w:val="00154AF7"/>
    <w:rsid w:val="00154F64"/>
    <w:rsid w:val="001557E1"/>
    <w:rsid w:val="00157914"/>
    <w:rsid w:val="0016015E"/>
    <w:rsid w:val="00160909"/>
    <w:rsid w:val="0016178D"/>
    <w:rsid w:val="00161E18"/>
    <w:rsid w:val="001637F1"/>
    <w:rsid w:val="00163EA6"/>
    <w:rsid w:val="0016431A"/>
    <w:rsid w:val="001646C2"/>
    <w:rsid w:val="00165D27"/>
    <w:rsid w:val="00166B6B"/>
    <w:rsid w:val="00166F9C"/>
    <w:rsid w:val="001673D4"/>
    <w:rsid w:val="00167EAC"/>
    <w:rsid w:val="00170FBC"/>
    <w:rsid w:val="0017114E"/>
    <w:rsid w:val="00171C8D"/>
    <w:rsid w:val="0017745E"/>
    <w:rsid w:val="00182B30"/>
    <w:rsid w:val="00182C31"/>
    <w:rsid w:val="0018409A"/>
    <w:rsid w:val="00184F01"/>
    <w:rsid w:val="00185B49"/>
    <w:rsid w:val="00186365"/>
    <w:rsid w:val="00190930"/>
    <w:rsid w:val="00190B6A"/>
    <w:rsid w:val="001912BA"/>
    <w:rsid w:val="0019195B"/>
    <w:rsid w:val="00193018"/>
    <w:rsid w:val="00194087"/>
    <w:rsid w:val="001940FF"/>
    <w:rsid w:val="001957A0"/>
    <w:rsid w:val="00195C21"/>
    <w:rsid w:val="00197511"/>
    <w:rsid w:val="001A284E"/>
    <w:rsid w:val="001A2C98"/>
    <w:rsid w:val="001A2D29"/>
    <w:rsid w:val="001A4E4D"/>
    <w:rsid w:val="001A4F0F"/>
    <w:rsid w:val="001A5EDF"/>
    <w:rsid w:val="001A5FCF"/>
    <w:rsid w:val="001A6257"/>
    <w:rsid w:val="001A6938"/>
    <w:rsid w:val="001A6B75"/>
    <w:rsid w:val="001A70CC"/>
    <w:rsid w:val="001B0FFB"/>
    <w:rsid w:val="001B2ABB"/>
    <w:rsid w:val="001B3074"/>
    <w:rsid w:val="001B3224"/>
    <w:rsid w:val="001B4587"/>
    <w:rsid w:val="001B51AD"/>
    <w:rsid w:val="001B51B7"/>
    <w:rsid w:val="001C0156"/>
    <w:rsid w:val="001C0369"/>
    <w:rsid w:val="001C1A26"/>
    <w:rsid w:val="001C353B"/>
    <w:rsid w:val="001C4107"/>
    <w:rsid w:val="001C57D3"/>
    <w:rsid w:val="001C72AE"/>
    <w:rsid w:val="001C79BA"/>
    <w:rsid w:val="001D05BD"/>
    <w:rsid w:val="001D1024"/>
    <w:rsid w:val="001D10CC"/>
    <w:rsid w:val="001D1262"/>
    <w:rsid w:val="001D17D7"/>
    <w:rsid w:val="001D2EA5"/>
    <w:rsid w:val="001D49CC"/>
    <w:rsid w:val="001D646E"/>
    <w:rsid w:val="001D7087"/>
    <w:rsid w:val="001D7D07"/>
    <w:rsid w:val="001E0A54"/>
    <w:rsid w:val="001E0F89"/>
    <w:rsid w:val="001E157F"/>
    <w:rsid w:val="001E1857"/>
    <w:rsid w:val="001E2B58"/>
    <w:rsid w:val="001E2D8F"/>
    <w:rsid w:val="001E3E4C"/>
    <w:rsid w:val="001E3F9B"/>
    <w:rsid w:val="001E40ED"/>
    <w:rsid w:val="001E48FB"/>
    <w:rsid w:val="001E4918"/>
    <w:rsid w:val="001E5794"/>
    <w:rsid w:val="001E6E98"/>
    <w:rsid w:val="001F04F4"/>
    <w:rsid w:val="001F2B3C"/>
    <w:rsid w:val="001F3194"/>
    <w:rsid w:val="001F399D"/>
    <w:rsid w:val="001F3BE9"/>
    <w:rsid w:val="001F41FE"/>
    <w:rsid w:val="001F5379"/>
    <w:rsid w:val="001F556A"/>
    <w:rsid w:val="001F5979"/>
    <w:rsid w:val="001F5CAC"/>
    <w:rsid w:val="001F60F7"/>
    <w:rsid w:val="001F639A"/>
    <w:rsid w:val="001F6740"/>
    <w:rsid w:val="002018F9"/>
    <w:rsid w:val="002026EE"/>
    <w:rsid w:val="0020424E"/>
    <w:rsid w:val="0020519D"/>
    <w:rsid w:val="002055A8"/>
    <w:rsid w:val="002057CA"/>
    <w:rsid w:val="00205D09"/>
    <w:rsid w:val="002072D5"/>
    <w:rsid w:val="002077DE"/>
    <w:rsid w:val="00207BF9"/>
    <w:rsid w:val="00207D1D"/>
    <w:rsid w:val="00210361"/>
    <w:rsid w:val="00211C01"/>
    <w:rsid w:val="002124AF"/>
    <w:rsid w:val="002128AA"/>
    <w:rsid w:val="00213336"/>
    <w:rsid w:val="002144BA"/>
    <w:rsid w:val="002147BE"/>
    <w:rsid w:val="00214BF4"/>
    <w:rsid w:val="00214C56"/>
    <w:rsid w:val="00215768"/>
    <w:rsid w:val="00216AFF"/>
    <w:rsid w:val="00217013"/>
    <w:rsid w:val="0022063E"/>
    <w:rsid w:val="00221115"/>
    <w:rsid w:val="002211FC"/>
    <w:rsid w:val="002215B9"/>
    <w:rsid w:val="0022187A"/>
    <w:rsid w:val="00221A8D"/>
    <w:rsid w:val="00222498"/>
    <w:rsid w:val="002240CD"/>
    <w:rsid w:val="00224301"/>
    <w:rsid w:val="002243BF"/>
    <w:rsid w:val="00224BBA"/>
    <w:rsid w:val="0022514C"/>
    <w:rsid w:val="00225FC8"/>
    <w:rsid w:val="0022731F"/>
    <w:rsid w:val="00230EF6"/>
    <w:rsid w:val="00230F34"/>
    <w:rsid w:val="00231C41"/>
    <w:rsid w:val="00231E7E"/>
    <w:rsid w:val="00232DCF"/>
    <w:rsid w:val="00234927"/>
    <w:rsid w:val="00234C99"/>
    <w:rsid w:val="00235574"/>
    <w:rsid w:val="00235767"/>
    <w:rsid w:val="00235EC6"/>
    <w:rsid w:val="0023725C"/>
    <w:rsid w:val="0023729C"/>
    <w:rsid w:val="00237602"/>
    <w:rsid w:val="00237812"/>
    <w:rsid w:val="002406BC"/>
    <w:rsid w:val="00240C0C"/>
    <w:rsid w:val="00241C6A"/>
    <w:rsid w:val="00242247"/>
    <w:rsid w:val="00242387"/>
    <w:rsid w:val="00242ADC"/>
    <w:rsid w:val="00242B10"/>
    <w:rsid w:val="00243D5D"/>
    <w:rsid w:val="00243EE9"/>
    <w:rsid w:val="0024477E"/>
    <w:rsid w:val="002447D6"/>
    <w:rsid w:val="00244F59"/>
    <w:rsid w:val="0024568E"/>
    <w:rsid w:val="002457F7"/>
    <w:rsid w:val="0024637F"/>
    <w:rsid w:val="0024678F"/>
    <w:rsid w:val="0024702B"/>
    <w:rsid w:val="002476F9"/>
    <w:rsid w:val="00251DBC"/>
    <w:rsid w:val="0025213D"/>
    <w:rsid w:val="00252309"/>
    <w:rsid w:val="00253514"/>
    <w:rsid w:val="00253CD9"/>
    <w:rsid w:val="0025518A"/>
    <w:rsid w:val="00257A93"/>
    <w:rsid w:val="00257AB9"/>
    <w:rsid w:val="00257C06"/>
    <w:rsid w:val="002633EF"/>
    <w:rsid w:val="00263535"/>
    <w:rsid w:val="00263DBD"/>
    <w:rsid w:val="002640BF"/>
    <w:rsid w:val="00264525"/>
    <w:rsid w:val="00264D55"/>
    <w:rsid w:val="002653B0"/>
    <w:rsid w:val="00265552"/>
    <w:rsid w:val="00265AA0"/>
    <w:rsid w:val="0026661C"/>
    <w:rsid w:val="0026768A"/>
    <w:rsid w:val="0026775A"/>
    <w:rsid w:val="00267EE8"/>
    <w:rsid w:val="002701A6"/>
    <w:rsid w:val="0027032F"/>
    <w:rsid w:val="0027064B"/>
    <w:rsid w:val="0027139F"/>
    <w:rsid w:val="00271B1B"/>
    <w:rsid w:val="00274B47"/>
    <w:rsid w:val="0027566D"/>
    <w:rsid w:val="0027573F"/>
    <w:rsid w:val="00277357"/>
    <w:rsid w:val="0028045E"/>
    <w:rsid w:val="00280B95"/>
    <w:rsid w:val="002821A5"/>
    <w:rsid w:val="00282380"/>
    <w:rsid w:val="0028278A"/>
    <w:rsid w:val="0028484F"/>
    <w:rsid w:val="00284C56"/>
    <w:rsid w:val="00284F0F"/>
    <w:rsid w:val="002861D7"/>
    <w:rsid w:val="00286704"/>
    <w:rsid w:val="00286BB1"/>
    <w:rsid w:val="00286BB3"/>
    <w:rsid w:val="00286D59"/>
    <w:rsid w:val="00287429"/>
    <w:rsid w:val="00287F2D"/>
    <w:rsid w:val="002901CF"/>
    <w:rsid w:val="0029210D"/>
    <w:rsid w:val="0029314E"/>
    <w:rsid w:val="00293E68"/>
    <w:rsid w:val="002944D3"/>
    <w:rsid w:val="00294A52"/>
    <w:rsid w:val="00295723"/>
    <w:rsid w:val="00295B6B"/>
    <w:rsid w:val="00295CAE"/>
    <w:rsid w:val="00296B3E"/>
    <w:rsid w:val="00296EC5"/>
    <w:rsid w:val="0029740C"/>
    <w:rsid w:val="00297550"/>
    <w:rsid w:val="00297BCD"/>
    <w:rsid w:val="00297E2B"/>
    <w:rsid w:val="002A0928"/>
    <w:rsid w:val="002A0AC0"/>
    <w:rsid w:val="002A1CF9"/>
    <w:rsid w:val="002A3C31"/>
    <w:rsid w:val="002A401C"/>
    <w:rsid w:val="002A44A8"/>
    <w:rsid w:val="002A4B11"/>
    <w:rsid w:val="002A56DE"/>
    <w:rsid w:val="002A5AB1"/>
    <w:rsid w:val="002A5F3F"/>
    <w:rsid w:val="002A6616"/>
    <w:rsid w:val="002A6A4A"/>
    <w:rsid w:val="002A6B5F"/>
    <w:rsid w:val="002B0034"/>
    <w:rsid w:val="002B0268"/>
    <w:rsid w:val="002B05FC"/>
    <w:rsid w:val="002B0CE5"/>
    <w:rsid w:val="002B0F99"/>
    <w:rsid w:val="002B0FCC"/>
    <w:rsid w:val="002B177F"/>
    <w:rsid w:val="002B183F"/>
    <w:rsid w:val="002B2080"/>
    <w:rsid w:val="002B21EF"/>
    <w:rsid w:val="002B26B7"/>
    <w:rsid w:val="002B27A2"/>
    <w:rsid w:val="002B2D00"/>
    <w:rsid w:val="002B3237"/>
    <w:rsid w:val="002B389E"/>
    <w:rsid w:val="002B3A40"/>
    <w:rsid w:val="002B3BFA"/>
    <w:rsid w:val="002B49F0"/>
    <w:rsid w:val="002B5A0C"/>
    <w:rsid w:val="002B6387"/>
    <w:rsid w:val="002B6DE5"/>
    <w:rsid w:val="002B714C"/>
    <w:rsid w:val="002C0166"/>
    <w:rsid w:val="002C0270"/>
    <w:rsid w:val="002C0CEF"/>
    <w:rsid w:val="002C1A19"/>
    <w:rsid w:val="002C20EC"/>
    <w:rsid w:val="002C2844"/>
    <w:rsid w:val="002C2B3A"/>
    <w:rsid w:val="002C2D54"/>
    <w:rsid w:val="002C2E5F"/>
    <w:rsid w:val="002C307A"/>
    <w:rsid w:val="002C3D1F"/>
    <w:rsid w:val="002C4100"/>
    <w:rsid w:val="002C48D6"/>
    <w:rsid w:val="002C5476"/>
    <w:rsid w:val="002C5DEB"/>
    <w:rsid w:val="002D020D"/>
    <w:rsid w:val="002D1A91"/>
    <w:rsid w:val="002D2061"/>
    <w:rsid w:val="002D223E"/>
    <w:rsid w:val="002D322F"/>
    <w:rsid w:val="002D348C"/>
    <w:rsid w:val="002D3D21"/>
    <w:rsid w:val="002D6068"/>
    <w:rsid w:val="002D6326"/>
    <w:rsid w:val="002D6C3F"/>
    <w:rsid w:val="002D6D90"/>
    <w:rsid w:val="002D70BB"/>
    <w:rsid w:val="002D7A6C"/>
    <w:rsid w:val="002E0215"/>
    <w:rsid w:val="002E0C96"/>
    <w:rsid w:val="002E1994"/>
    <w:rsid w:val="002E401C"/>
    <w:rsid w:val="002E7AA7"/>
    <w:rsid w:val="002F08F3"/>
    <w:rsid w:val="002F37BA"/>
    <w:rsid w:val="002F3988"/>
    <w:rsid w:val="002F3B24"/>
    <w:rsid w:val="002F478A"/>
    <w:rsid w:val="002F483B"/>
    <w:rsid w:val="002F5B40"/>
    <w:rsid w:val="002F737C"/>
    <w:rsid w:val="002F7AA3"/>
    <w:rsid w:val="00300DDE"/>
    <w:rsid w:val="003025F9"/>
    <w:rsid w:val="003030B4"/>
    <w:rsid w:val="00303EA3"/>
    <w:rsid w:val="003054A5"/>
    <w:rsid w:val="00305965"/>
    <w:rsid w:val="00305F60"/>
    <w:rsid w:val="00305F99"/>
    <w:rsid w:val="003064DF"/>
    <w:rsid w:val="003074BA"/>
    <w:rsid w:val="00307685"/>
    <w:rsid w:val="00307D4A"/>
    <w:rsid w:val="00310089"/>
    <w:rsid w:val="003105F1"/>
    <w:rsid w:val="00310609"/>
    <w:rsid w:val="00311042"/>
    <w:rsid w:val="00311EF8"/>
    <w:rsid w:val="00311FD2"/>
    <w:rsid w:val="0031308E"/>
    <w:rsid w:val="003132DC"/>
    <w:rsid w:val="003147F8"/>
    <w:rsid w:val="0031515E"/>
    <w:rsid w:val="00315254"/>
    <w:rsid w:val="00315371"/>
    <w:rsid w:val="00315843"/>
    <w:rsid w:val="00316122"/>
    <w:rsid w:val="003167A2"/>
    <w:rsid w:val="0032039A"/>
    <w:rsid w:val="00320804"/>
    <w:rsid w:val="003210D9"/>
    <w:rsid w:val="0032131A"/>
    <w:rsid w:val="00321B39"/>
    <w:rsid w:val="0032201F"/>
    <w:rsid w:val="00322624"/>
    <w:rsid w:val="003232D3"/>
    <w:rsid w:val="00323D87"/>
    <w:rsid w:val="00323FB7"/>
    <w:rsid w:val="00324402"/>
    <w:rsid w:val="003251B6"/>
    <w:rsid w:val="00325547"/>
    <w:rsid w:val="003259EB"/>
    <w:rsid w:val="00325A03"/>
    <w:rsid w:val="00325DE5"/>
    <w:rsid w:val="003262F9"/>
    <w:rsid w:val="00330999"/>
    <w:rsid w:val="003319E8"/>
    <w:rsid w:val="00331CC3"/>
    <w:rsid w:val="003334FC"/>
    <w:rsid w:val="0033360E"/>
    <w:rsid w:val="00333B89"/>
    <w:rsid w:val="003352FB"/>
    <w:rsid w:val="00335BE0"/>
    <w:rsid w:val="00335D07"/>
    <w:rsid w:val="003375D1"/>
    <w:rsid w:val="00337D39"/>
    <w:rsid w:val="0034023C"/>
    <w:rsid w:val="003408A2"/>
    <w:rsid w:val="00341288"/>
    <w:rsid w:val="00341B68"/>
    <w:rsid w:val="00343990"/>
    <w:rsid w:val="00344262"/>
    <w:rsid w:val="003443E5"/>
    <w:rsid w:val="003452FC"/>
    <w:rsid w:val="003473FA"/>
    <w:rsid w:val="0035015B"/>
    <w:rsid w:val="003503C4"/>
    <w:rsid w:val="00350F9D"/>
    <w:rsid w:val="00351879"/>
    <w:rsid w:val="00352912"/>
    <w:rsid w:val="003530E7"/>
    <w:rsid w:val="00353180"/>
    <w:rsid w:val="003540C4"/>
    <w:rsid w:val="003547A6"/>
    <w:rsid w:val="00354AFB"/>
    <w:rsid w:val="00354DA5"/>
    <w:rsid w:val="003551D0"/>
    <w:rsid w:val="0035555A"/>
    <w:rsid w:val="003578A9"/>
    <w:rsid w:val="00357A07"/>
    <w:rsid w:val="00357D64"/>
    <w:rsid w:val="00360192"/>
    <w:rsid w:val="0036041A"/>
    <w:rsid w:val="00360C61"/>
    <w:rsid w:val="00360E85"/>
    <w:rsid w:val="0036173E"/>
    <w:rsid w:val="00361BCF"/>
    <w:rsid w:val="003629C8"/>
    <w:rsid w:val="00362BE8"/>
    <w:rsid w:val="0036352D"/>
    <w:rsid w:val="003647C5"/>
    <w:rsid w:val="00364A7C"/>
    <w:rsid w:val="00364C02"/>
    <w:rsid w:val="003667FB"/>
    <w:rsid w:val="00366EB0"/>
    <w:rsid w:val="00366F16"/>
    <w:rsid w:val="00367351"/>
    <w:rsid w:val="003678B8"/>
    <w:rsid w:val="00367C25"/>
    <w:rsid w:val="00367DDA"/>
    <w:rsid w:val="00370012"/>
    <w:rsid w:val="003704CC"/>
    <w:rsid w:val="0037105D"/>
    <w:rsid w:val="00372760"/>
    <w:rsid w:val="00372E2F"/>
    <w:rsid w:val="00373288"/>
    <w:rsid w:val="0037381F"/>
    <w:rsid w:val="003738A9"/>
    <w:rsid w:val="00374A93"/>
    <w:rsid w:val="00375912"/>
    <w:rsid w:val="003825B0"/>
    <w:rsid w:val="00382B84"/>
    <w:rsid w:val="00383C95"/>
    <w:rsid w:val="003868A8"/>
    <w:rsid w:val="0038760F"/>
    <w:rsid w:val="0039013E"/>
    <w:rsid w:val="003902B1"/>
    <w:rsid w:val="003937A3"/>
    <w:rsid w:val="00393812"/>
    <w:rsid w:val="0039418E"/>
    <w:rsid w:val="003944E4"/>
    <w:rsid w:val="0039462C"/>
    <w:rsid w:val="00396F0F"/>
    <w:rsid w:val="003978DC"/>
    <w:rsid w:val="00397AA3"/>
    <w:rsid w:val="003A09E1"/>
    <w:rsid w:val="003A1227"/>
    <w:rsid w:val="003A1B46"/>
    <w:rsid w:val="003A1B5B"/>
    <w:rsid w:val="003A1DDE"/>
    <w:rsid w:val="003A2F22"/>
    <w:rsid w:val="003A3667"/>
    <w:rsid w:val="003A3870"/>
    <w:rsid w:val="003A3E18"/>
    <w:rsid w:val="003A746B"/>
    <w:rsid w:val="003A7BBF"/>
    <w:rsid w:val="003A7DD6"/>
    <w:rsid w:val="003B044E"/>
    <w:rsid w:val="003B0567"/>
    <w:rsid w:val="003B0A9B"/>
    <w:rsid w:val="003B0C69"/>
    <w:rsid w:val="003B1121"/>
    <w:rsid w:val="003B1201"/>
    <w:rsid w:val="003B17EF"/>
    <w:rsid w:val="003B2DE8"/>
    <w:rsid w:val="003B2F46"/>
    <w:rsid w:val="003B2F9E"/>
    <w:rsid w:val="003B4127"/>
    <w:rsid w:val="003B576D"/>
    <w:rsid w:val="003B5B0D"/>
    <w:rsid w:val="003B7D7E"/>
    <w:rsid w:val="003C00DD"/>
    <w:rsid w:val="003C0797"/>
    <w:rsid w:val="003C21B2"/>
    <w:rsid w:val="003C37CE"/>
    <w:rsid w:val="003C497E"/>
    <w:rsid w:val="003C5062"/>
    <w:rsid w:val="003C5B06"/>
    <w:rsid w:val="003C62C9"/>
    <w:rsid w:val="003C774B"/>
    <w:rsid w:val="003D0770"/>
    <w:rsid w:val="003D1213"/>
    <w:rsid w:val="003D1231"/>
    <w:rsid w:val="003D1EA1"/>
    <w:rsid w:val="003D3C69"/>
    <w:rsid w:val="003D50C8"/>
    <w:rsid w:val="003D6283"/>
    <w:rsid w:val="003D7957"/>
    <w:rsid w:val="003E0537"/>
    <w:rsid w:val="003E0CDB"/>
    <w:rsid w:val="003E0F5C"/>
    <w:rsid w:val="003E1A65"/>
    <w:rsid w:val="003E20BE"/>
    <w:rsid w:val="003E3FA6"/>
    <w:rsid w:val="003E4E6F"/>
    <w:rsid w:val="003E5679"/>
    <w:rsid w:val="003E56BD"/>
    <w:rsid w:val="003E688D"/>
    <w:rsid w:val="003E6898"/>
    <w:rsid w:val="003E6D62"/>
    <w:rsid w:val="003E7E1F"/>
    <w:rsid w:val="003F11E8"/>
    <w:rsid w:val="003F1CC1"/>
    <w:rsid w:val="003F1D95"/>
    <w:rsid w:val="003F23D1"/>
    <w:rsid w:val="003F2EFE"/>
    <w:rsid w:val="003F30B3"/>
    <w:rsid w:val="003F3194"/>
    <w:rsid w:val="003F3639"/>
    <w:rsid w:val="003F4697"/>
    <w:rsid w:val="003F46C3"/>
    <w:rsid w:val="003F4EC0"/>
    <w:rsid w:val="003F52D4"/>
    <w:rsid w:val="003F54D0"/>
    <w:rsid w:val="003F5600"/>
    <w:rsid w:val="003F59BD"/>
    <w:rsid w:val="0040050B"/>
    <w:rsid w:val="00402860"/>
    <w:rsid w:val="00402A59"/>
    <w:rsid w:val="00402AFE"/>
    <w:rsid w:val="00403731"/>
    <w:rsid w:val="00403A00"/>
    <w:rsid w:val="004045EF"/>
    <w:rsid w:val="00404B3D"/>
    <w:rsid w:val="00405253"/>
    <w:rsid w:val="004062BB"/>
    <w:rsid w:val="004065DC"/>
    <w:rsid w:val="0040728C"/>
    <w:rsid w:val="0040775F"/>
    <w:rsid w:val="004079DC"/>
    <w:rsid w:val="00407C4C"/>
    <w:rsid w:val="00410097"/>
    <w:rsid w:val="004101F6"/>
    <w:rsid w:val="00410D2F"/>
    <w:rsid w:val="00411199"/>
    <w:rsid w:val="004119C6"/>
    <w:rsid w:val="00411B54"/>
    <w:rsid w:val="00412D48"/>
    <w:rsid w:val="004148B2"/>
    <w:rsid w:val="0041491A"/>
    <w:rsid w:val="00416511"/>
    <w:rsid w:val="00416660"/>
    <w:rsid w:val="00420060"/>
    <w:rsid w:val="00420A3C"/>
    <w:rsid w:val="00420D5F"/>
    <w:rsid w:val="00420D85"/>
    <w:rsid w:val="004214A2"/>
    <w:rsid w:val="00421AB3"/>
    <w:rsid w:val="004222AC"/>
    <w:rsid w:val="00423AEE"/>
    <w:rsid w:val="00424213"/>
    <w:rsid w:val="004244E6"/>
    <w:rsid w:val="00424C2D"/>
    <w:rsid w:val="00425870"/>
    <w:rsid w:val="00425F40"/>
    <w:rsid w:val="004266F5"/>
    <w:rsid w:val="00427CBA"/>
    <w:rsid w:val="00430CB2"/>
    <w:rsid w:val="00431877"/>
    <w:rsid w:val="00433247"/>
    <w:rsid w:val="00433A7B"/>
    <w:rsid w:val="004351C1"/>
    <w:rsid w:val="004352A6"/>
    <w:rsid w:val="004352FC"/>
    <w:rsid w:val="00436066"/>
    <w:rsid w:val="00436173"/>
    <w:rsid w:val="00437DB4"/>
    <w:rsid w:val="00440E3C"/>
    <w:rsid w:val="00440F66"/>
    <w:rsid w:val="00441897"/>
    <w:rsid w:val="00442046"/>
    <w:rsid w:val="00444B66"/>
    <w:rsid w:val="00444FB5"/>
    <w:rsid w:val="00445892"/>
    <w:rsid w:val="00447C4E"/>
    <w:rsid w:val="004513FE"/>
    <w:rsid w:val="004517E7"/>
    <w:rsid w:val="004518C7"/>
    <w:rsid w:val="00451C5E"/>
    <w:rsid w:val="0045211C"/>
    <w:rsid w:val="00453103"/>
    <w:rsid w:val="00454DB7"/>
    <w:rsid w:val="00455FA9"/>
    <w:rsid w:val="00456B2E"/>
    <w:rsid w:val="00456B60"/>
    <w:rsid w:val="00456D54"/>
    <w:rsid w:val="00457DFD"/>
    <w:rsid w:val="00460937"/>
    <w:rsid w:val="00460B13"/>
    <w:rsid w:val="0046133A"/>
    <w:rsid w:val="00461A7D"/>
    <w:rsid w:val="00462171"/>
    <w:rsid w:val="0046250D"/>
    <w:rsid w:val="00462B37"/>
    <w:rsid w:val="004632C2"/>
    <w:rsid w:val="00463322"/>
    <w:rsid w:val="00463A00"/>
    <w:rsid w:val="00464159"/>
    <w:rsid w:val="00464679"/>
    <w:rsid w:val="004653A1"/>
    <w:rsid w:val="004657B1"/>
    <w:rsid w:val="00465866"/>
    <w:rsid w:val="00465F97"/>
    <w:rsid w:val="00466E44"/>
    <w:rsid w:val="0046736C"/>
    <w:rsid w:val="00467C05"/>
    <w:rsid w:val="00467E6F"/>
    <w:rsid w:val="0047182A"/>
    <w:rsid w:val="00471F65"/>
    <w:rsid w:val="00472BC2"/>
    <w:rsid w:val="00472C7D"/>
    <w:rsid w:val="0047578A"/>
    <w:rsid w:val="00476806"/>
    <w:rsid w:val="00476F37"/>
    <w:rsid w:val="004771A5"/>
    <w:rsid w:val="004776C1"/>
    <w:rsid w:val="004777FD"/>
    <w:rsid w:val="00477ED5"/>
    <w:rsid w:val="00480D0E"/>
    <w:rsid w:val="004814A4"/>
    <w:rsid w:val="004819CA"/>
    <w:rsid w:val="00481A21"/>
    <w:rsid w:val="00482043"/>
    <w:rsid w:val="00482841"/>
    <w:rsid w:val="00482C06"/>
    <w:rsid w:val="0048316B"/>
    <w:rsid w:val="0048370C"/>
    <w:rsid w:val="00483CC2"/>
    <w:rsid w:val="0048413D"/>
    <w:rsid w:val="004847B6"/>
    <w:rsid w:val="0048485C"/>
    <w:rsid w:val="00486B1C"/>
    <w:rsid w:val="00486B21"/>
    <w:rsid w:val="00487912"/>
    <w:rsid w:val="004907F8"/>
    <w:rsid w:val="004910E4"/>
    <w:rsid w:val="004912C9"/>
    <w:rsid w:val="00491678"/>
    <w:rsid w:val="00491FCD"/>
    <w:rsid w:val="00492396"/>
    <w:rsid w:val="00492D1A"/>
    <w:rsid w:val="00493B5C"/>
    <w:rsid w:val="004949E4"/>
    <w:rsid w:val="00494E2D"/>
    <w:rsid w:val="00495AEA"/>
    <w:rsid w:val="00495E7F"/>
    <w:rsid w:val="00497D8D"/>
    <w:rsid w:val="004A091F"/>
    <w:rsid w:val="004A18E0"/>
    <w:rsid w:val="004A21B6"/>
    <w:rsid w:val="004A2D3E"/>
    <w:rsid w:val="004A3035"/>
    <w:rsid w:val="004A3A72"/>
    <w:rsid w:val="004A3C5F"/>
    <w:rsid w:val="004A421D"/>
    <w:rsid w:val="004A4E5D"/>
    <w:rsid w:val="004A53F4"/>
    <w:rsid w:val="004A6080"/>
    <w:rsid w:val="004A6BAA"/>
    <w:rsid w:val="004A6ECB"/>
    <w:rsid w:val="004A78C0"/>
    <w:rsid w:val="004A7904"/>
    <w:rsid w:val="004B060A"/>
    <w:rsid w:val="004B0B1E"/>
    <w:rsid w:val="004B10A6"/>
    <w:rsid w:val="004B1584"/>
    <w:rsid w:val="004B2455"/>
    <w:rsid w:val="004B2BDB"/>
    <w:rsid w:val="004B31B3"/>
    <w:rsid w:val="004B39BE"/>
    <w:rsid w:val="004B4EEF"/>
    <w:rsid w:val="004B67AB"/>
    <w:rsid w:val="004B684A"/>
    <w:rsid w:val="004B7CF3"/>
    <w:rsid w:val="004C055B"/>
    <w:rsid w:val="004C18A6"/>
    <w:rsid w:val="004C1AE1"/>
    <w:rsid w:val="004C1FC9"/>
    <w:rsid w:val="004C2595"/>
    <w:rsid w:val="004C2AA3"/>
    <w:rsid w:val="004C2D43"/>
    <w:rsid w:val="004C301E"/>
    <w:rsid w:val="004C3BDF"/>
    <w:rsid w:val="004C4BDA"/>
    <w:rsid w:val="004C4DE6"/>
    <w:rsid w:val="004C5706"/>
    <w:rsid w:val="004C5D74"/>
    <w:rsid w:val="004C6C4A"/>
    <w:rsid w:val="004C76F1"/>
    <w:rsid w:val="004C775C"/>
    <w:rsid w:val="004C795A"/>
    <w:rsid w:val="004D0A57"/>
    <w:rsid w:val="004D1765"/>
    <w:rsid w:val="004D252C"/>
    <w:rsid w:val="004D27ED"/>
    <w:rsid w:val="004D2AD6"/>
    <w:rsid w:val="004D2CC5"/>
    <w:rsid w:val="004D2F48"/>
    <w:rsid w:val="004D3497"/>
    <w:rsid w:val="004D4249"/>
    <w:rsid w:val="004D591E"/>
    <w:rsid w:val="004D5AE3"/>
    <w:rsid w:val="004D62F0"/>
    <w:rsid w:val="004D655F"/>
    <w:rsid w:val="004D66D4"/>
    <w:rsid w:val="004D7854"/>
    <w:rsid w:val="004D793B"/>
    <w:rsid w:val="004E08DA"/>
    <w:rsid w:val="004E1573"/>
    <w:rsid w:val="004E24FD"/>
    <w:rsid w:val="004E25A5"/>
    <w:rsid w:val="004E3D44"/>
    <w:rsid w:val="004E432F"/>
    <w:rsid w:val="004E44EE"/>
    <w:rsid w:val="004E5398"/>
    <w:rsid w:val="004E57D9"/>
    <w:rsid w:val="004E6493"/>
    <w:rsid w:val="004E65E4"/>
    <w:rsid w:val="004E78AB"/>
    <w:rsid w:val="004F015F"/>
    <w:rsid w:val="004F018E"/>
    <w:rsid w:val="004F12DB"/>
    <w:rsid w:val="004F153D"/>
    <w:rsid w:val="004F1696"/>
    <w:rsid w:val="004F20D9"/>
    <w:rsid w:val="004F3193"/>
    <w:rsid w:val="004F3C4B"/>
    <w:rsid w:val="004F3CBA"/>
    <w:rsid w:val="004F42D6"/>
    <w:rsid w:val="004F4FF2"/>
    <w:rsid w:val="004F6B42"/>
    <w:rsid w:val="004F79E7"/>
    <w:rsid w:val="0050271E"/>
    <w:rsid w:val="00503608"/>
    <w:rsid w:val="00503702"/>
    <w:rsid w:val="0050428E"/>
    <w:rsid w:val="0050598B"/>
    <w:rsid w:val="00505B8E"/>
    <w:rsid w:val="00506340"/>
    <w:rsid w:val="005066A9"/>
    <w:rsid w:val="00510578"/>
    <w:rsid w:val="005113FB"/>
    <w:rsid w:val="00511C9A"/>
    <w:rsid w:val="00514404"/>
    <w:rsid w:val="005149C1"/>
    <w:rsid w:val="00515255"/>
    <w:rsid w:val="00515420"/>
    <w:rsid w:val="00515BE5"/>
    <w:rsid w:val="00516785"/>
    <w:rsid w:val="00517C02"/>
    <w:rsid w:val="00520245"/>
    <w:rsid w:val="0052188C"/>
    <w:rsid w:val="00521BBE"/>
    <w:rsid w:val="005248A6"/>
    <w:rsid w:val="00524BC3"/>
    <w:rsid w:val="00525D9A"/>
    <w:rsid w:val="00526A7D"/>
    <w:rsid w:val="00526B4F"/>
    <w:rsid w:val="005279AE"/>
    <w:rsid w:val="00527E9C"/>
    <w:rsid w:val="00532010"/>
    <w:rsid w:val="005330AA"/>
    <w:rsid w:val="005337E1"/>
    <w:rsid w:val="005339D7"/>
    <w:rsid w:val="00533B9C"/>
    <w:rsid w:val="00534317"/>
    <w:rsid w:val="005348D2"/>
    <w:rsid w:val="0053518A"/>
    <w:rsid w:val="00535C6E"/>
    <w:rsid w:val="00536547"/>
    <w:rsid w:val="00536583"/>
    <w:rsid w:val="0053726D"/>
    <w:rsid w:val="00537A47"/>
    <w:rsid w:val="00537CB5"/>
    <w:rsid w:val="005400D4"/>
    <w:rsid w:val="00540656"/>
    <w:rsid w:val="00541029"/>
    <w:rsid w:val="005418ED"/>
    <w:rsid w:val="00542CB3"/>
    <w:rsid w:val="00542CC4"/>
    <w:rsid w:val="00542F3D"/>
    <w:rsid w:val="005441F7"/>
    <w:rsid w:val="005446A5"/>
    <w:rsid w:val="00544F2B"/>
    <w:rsid w:val="00545A63"/>
    <w:rsid w:val="00545ABA"/>
    <w:rsid w:val="005465B9"/>
    <w:rsid w:val="00547E74"/>
    <w:rsid w:val="00550ED3"/>
    <w:rsid w:val="00551D43"/>
    <w:rsid w:val="00551FB2"/>
    <w:rsid w:val="0055253A"/>
    <w:rsid w:val="0055358C"/>
    <w:rsid w:val="00553E9A"/>
    <w:rsid w:val="005551E9"/>
    <w:rsid w:val="005569F7"/>
    <w:rsid w:val="00556C20"/>
    <w:rsid w:val="00556EBA"/>
    <w:rsid w:val="0055741D"/>
    <w:rsid w:val="00557A83"/>
    <w:rsid w:val="00557C5D"/>
    <w:rsid w:val="00560066"/>
    <w:rsid w:val="005601D0"/>
    <w:rsid w:val="00562112"/>
    <w:rsid w:val="005622DA"/>
    <w:rsid w:val="005629B5"/>
    <w:rsid w:val="00563171"/>
    <w:rsid w:val="0056549B"/>
    <w:rsid w:val="00565BED"/>
    <w:rsid w:val="00566EEE"/>
    <w:rsid w:val="005707BC"/>
    <w:rsid w:val="00570978"/>
    <w:rsid w:val="00571505"/>
    <w:rsid w:val="005715F5"/>
    <w:rsid w:val="00572429"/>
    <w:rsid w:val="00573BB4"/>
    <w:rsid w:val="005742F9"/>
    <w:rsid w:val="00574D07"/>
    <w:rsid w:val="00575493"/>
    <w:rsid w:val="0057578B"/>
    <w:rsid w:val="00575847"/>
    <w:rsid w:val="005760E1"/>
    <w:rsid w:val="005762D6"/>
    <w:rsid w:val="00576719"/>
    <w:rsid w:val="005809AE"/>
    <w:rsid w:val="00581125"/>
    <w:rsid w:val="00582EFC"/>
    <w:rsid w:val="00582F99"/>
    <w:rsid w:val="00583F65"/>
    <w:rsid w:val="0058445F"/>
    <w:rsid w:val="00584A70"/>
    <w:rsid w:val="00584BF5"/>
    <w:rsid w:val="00585120"/>
    <w:rsid w:val="005852B1"/>
    <w:rsid w:val="00585682"/>
    <w:rsid w:val="00586389"/>
    <w:rsid w:val="005866C9"/>
    <w:rsid w:val="00587147"/>
    <w:rsid w:val="005877A1"/>
    <w:rsid w:val="00591B99"/>
    <w:rsid w:val="005935F8"/>
    <w:rsid w:val="00593C41"/>
    <w:rsid w:val="005945F5"/>
    <w:rsid w:val="0059497B"/>
    <w:rsid w:val="00596EF4"/>
    <w:rsid w:val="0059743D"/>
    <w:rsid w:val="00597AF4"/>
    <w:rsid w:val="00597E18"/>
    <w:rsid w:val="005A0120"/>
    <w:rsid w:val="005A386F"/>
    <w:rsid w:val="005A403F"/>
    <w:rsid w:val="005A5B47"/>
    <w:rsid w:val="005A6330"/>
    <w:rsid w:val="005A6611"/>
    <w:rsid w:val="005A762A"/>
    <w:rsid w:val="005A793C"/>
    <w:rsid w:val="005B0160"/>
    <w:rsid w:val="005B1854"/>
    <w:rsid w:val="005B220B"/>
    <w:rsid w:val="005B2AD4"/>
    <w:rsid w:val="005B54CE"/>
    <w:rsid w:val="005B5518"/>
    <w:rsid w:val="005B5DDF"/>
    <w:rsid w:val="005B6F37"/>
    <w:rsid w:val="005B75EB"/>
    <w:rsid w:val="005C0EC9"/>
    <w:rsid w:val="005C1A24"/>
    <w:rsid w:val="005C26E0"/>
    <w:rsid w:val="005C353F"/>
    <w:rsid w:val="005C3E66"/>
    <w:rsid w:val="005C40C6"/>
    <w:rsid w:val="005C4D4B"/>
    <w:rsid w:val="005C4EB0"/>
    <w:rsid w:val="005C59B3"/>
    <w:rsid w:val="005C7246"/>
    <w:rsid w:val="005D0C5A"/>
    <w:rsid w:val="005D0CD4"/>
    <w:rsid w:val="005D0DFA"/>
    <w:rsid w:val="005D124F"/>
    <w:rsid w:val="005D1A45"/>
    <w:rsid w:val="005D228F"/>
    <w:rsid w:val="005D31DA"/>
    <w:rsid w:val="005D33E7"/>
    <w:rsid w:val="005D3488"/>
    <w:rsid w:val="005D372A"/>
    <w:rsid w:val="005D461C"/>
    <w:rsid w:val="005D4720"/>
    <w:rsid w:val="005D5DA9"/>
    <w:rsid w:val="005D7656"/>
    <w:rsid w:val="005D77B7"/>
    <w:rsid w:val="005D7BBF"/>
    <w:rsid w:val="005E078F"/>
    <w:rsid w:val="005E1911"/>
    <w:rsid w:val="005E1CD5"/>
    <w:rsid w:val="005E1EA3"/>
    <w:rsid w:val="005E1F8B"/>
    <w:rsid w:val="005E207D"/>
    <w:rsid w:val="005E25F1"/>
    <w:rsid w:val="005E2DFA"/>
    <w:rsid w:val="005E39DA"/>
    <w:rsid w:val="005E50E5"/>
    <w:rsid w:val="005E59B9"/>
    <w:rsid w:val="005E5E83"/>
    <w:rsid w:val="005E65C1"/>
    <w:rsid w:val="005E6BBD"/>
    <w:rsid w:val="005E78B1"/>
    <w:rsid w:val="005E7A61"/>
    <w:rsid w:val="005F0C16"/>
    <w:rsid w:val="005F0D9F"/>
    <w:rsid w:val="005F3B7A"/>
    <w:rsid w:val="005F3E15"/>
    <w:rsid w:val="005F4142"/>
    <w:rsid w:val="005F4C10"/>
    <w:rsid w:val="005F4F7A"/>
    <w:rsid w:val="005F543E"/>
    <w:rsid w:val="005F5E55"/>
    <w:rsid w:val="005F6977"/>
    <w:rsid w:val="005F6FA5"/>
    <w:rsid w:val="005F7051"/>
    <w:rsid w:val="005F709E"/>
    <w:rsid w:val="00600A4C"/>
    <w:rsid w:val="00601E6A"/>
    <w:rsid w:val="0060300C"/>
    <w:rsid w:val="00603497"/>
    <w:rsid w:val="00604513"/>
    <w:rsid w:val="00604528"/>
    <w:rsid w:val="006046F0"/>
    <w:rsid w:val="006048C1"/>
    <w:rsid w:val="00606217"/>
    <w:rsid w:val="0060624B"/>
    <w:rsid w:val="00606508"/>
    <w:rsid w:val="00606B2F"/>
    <w:rsid w:val="00607073"/>
    <w:rsid w:val="00607456"/>
    <w:rsid w:val="0060791B"/>
    <w:rsid w:val="00607996"/>
    <w:rsid w:val="006102DC"/>
    <w:rsid w:val="0061167E"/>
    <w:rsid w:val="0061170A"/>
    <w:rsid w:val="006142C6"/>
    <w:rsid w:val="0061441F"/>
    <w:rsid w:val="00614A56"/>
    <w:rsid w:val="00615E46"/>
    <w:rsid w:val="00616674"/>
    <w:rsid w:val="00616F20"/>
    <w:rsid w:val="00616F24"/>
    <w:rsid w:val="00617821"/>
    <w:rsid w:val="006178BA"/>
    <w:rsid w:val="00623CCE"/>
    <w:rsid w:val="00623E99"/>
    <w:rsid w:val="006243D1"/>
    <w:rsid w:val="006252E5"/>
    <w:rsid w:val="006255D4"/>
    <w:rsid w:val="00625CF8"/>
    <w:rsid w:val="00626631"/>
    <w:rsid w:val="00626F58"/>
    <w:rsid w:val="00630CC1"/>
    <w:rsid w:val="00631D2D"/>
    <w:rsid w:val="00632470"/>
    <w:rsid w:val="00632758"/>
    <w:rsid w:val="00632EE8"/>
    <w:rsid w:val="00633091"/>
    <w:rsid w:val="00636146"/>
    <w:rsid w:val="006400A2"/>
    <w:rsid w:val="00642665"/>
    <w:rsid w:val="00643229"/>
    <w:rsid w:val="0064400B"/>
    <w:rsid w:val="00644852"/>
    <w:rsid w:val="00644C17"/>
    <w:rsid w:val="00645AEA"/>
    <w:rsid w:val="00646B83"/>
    <w:rsid w:val="006475B1"/>
    <w:rsid w:val="00647D04"/>
    <w:rsid w:val="00650324"/>
    <w:rsid w:val="006522AE"/>
    <w:rsid w:val="006524E6"/>
    <w:rsid w:val="006544F4"/>
    <w:rsid w:val="00655508"/>
    <w:rsid w:val="0065593D"/>
    <w:rsid w:val="00657BC5"/>
    <w:rsid w:val="00661218"/>
    <w:rsid w:val="006618AB"/>
    <w:rsid w:val="0066263D"/>
    <w:rsid w:val="00663A58"/>
    <w:rsid w:val="0066475D"/>
    <w:rsid w:val="0066532D"/>
    <w:rsid w:val="006660F5"/>
    <w:rsid w:val="00666628"/>
    <w:rsid w:val="006666B0"/>
    <w:rsid w:val="00666C29"/>
    <w:rsid w:val="00667D67"/>
    <w:rsid w:val="0067028C"/>
    <w:rsid w:val="006703F6"/>
    <w:rsid w:val="00670D7C"/>
    <w:rsid w:val="006714FE"/>
    <w:rsid w:val="00671CCA"/>
    <w:rsid w:val="0067362D"/>
    <w:rsid w:val="006744E0"/>
    <w:rsid w:val="0067572C"/>
    <w:rsid w:val="00676121"/>
    <w:rsid w:val="00676603"/>
    <w:rsid w:val="00676916"/>
    <w:rsid w:val="006776EB"/>
    <w:rsid w:val="00677C54"/>
    <w:rsid w:val="00677CD8"/>
    <w:rsid w:val="00680461"/>
    <w:rsid w:val="00680783"/>
    <w:rsid w:val="00680F5D"/>
    <w:rsid w:val="006815A5"/>
    <w:rsid w:val="006818F5"/>
    <w:rsid w:val="0068192C"/>
    <w:rsid w:val="00681BAB"/>
    <w:rsid w:val="00681EE4"/>
    <w:rsid w:val="0068222F"/>
    <w:rsid w:val="00682DDB"/>
    <w:rsid w:val="00682F4C"/>
    <w:rsid w:val="00683DFA"/>
    <w:rsid w:val="00683F43"/>
    <w:rsid w:val="006840C5"/>
    <w:rsid w:val="00684AEE"/>
    <w:rsid w:val="0068500B"/>
    <w:rsid w:val="00685795"/>
    <w:rsid w:val="006868DC"/>
    <w:rsid w:val="00686F4B"/>
    <w:rsid w:val="00687847"/>
    <w:rsid w:val="006900EC"/>
    <w:rsid w:val="00690AFD"/>
    <w:rsid w:val="006913DF"/>
    <w:rsid w:val="0069181E"/>
    <w:rsid w:val="00691BB7"/>
    <w:rsid w:val="00691D6F"/>
    <w:rsid w:val="0069259F"/>
    <w:rsid w:val="00692B86"/>
    <w:rsid w:val="006932C1"/>
    <w:rsid w:val="00693358"/>
    <w:rsid w:val="00693985"/>
    <w:rsid w:val="0069458B"/>
    <w:rsid w:val="00694FC9"/>
    <w:rsid w:val="00695E05"/>
    <w:rsid w:val="00695F24"/>
    <w:rsid w:val="00695F7F"/>
    <w:rsid w:val="006968A7"/>
    <w:rsid w:val="00696988"/>
    <w:rsid w:val="00697108"/>
    <w:rsid w:val="00697345"/>
    <w:rsid w:val="006A017A"/>
    <w:rsid w:val="006A017E"/>
    <w:rsid w:val="006A0E2A"/>
    <w:rsid w:val="006A1C17"/>
    <w:rsid w:val="006A210C"/>
    <w:rsid w:val="006A2BC7"/>
    <w:rsid w:val="006A30E1"/>
    <w:rsid w:val="006A32FA"/>
    <w:rsid w:val="006A34AE"/>
    <w:rsid w:val="006A38FA"/>
    <w:rsid w:val="006A4F85"/>
    <w:rsid w:val="006A50BD"/>
    <w:rsid w:val="006A5463"/>
    <w:rsid w:val="006A63E7"/>
    <w:rsid w:val="006A689D"/>
    <w:rsid w:val="006A76BC"/>
    <w:rsid w:val="006B03A0"/>
    <w:rsid w:val="006B0D10"/>
    <w:rsid w:val="006B0E2F"/>
    <w:rsid w:val="006B10C3"/>
    <w:rsid w:val="006B1106"/>
    <w:rsid w:val="006B1B1B"/>
    <w:rsid w:val="006B2309"/>
    <w:rsid w:val="006B305E"/>
    <w:rsid w:val="006B33A8"/>
    <w:rsid w:val="006B379A"/>
    <w:rsid w:val="006B3C22"/>
    <w:rsid w:val="006B3D33"/>
    <w:rsid w:val="006B4FE7"/>
    <w:rsid w:val="006B5088"/>
    <w:rsid w:val="006B5372"/>
    <w:rsid w:val="006B69B9"/>
    <w:rsid w:val="006B70E1"/>
    <w:rsid w:val="006B762B"/>
    <w:rsid w:val="006B7694"/>
    <w:rsid w:val="006C0830"/>
    <w:rsid w:val="006C088B"/>
    <w:rsid w:val="006C1A1C"/>
    <w:rsid w:val="006C1BEC"/>
    <w:rsid w:val="006C2861"/>
    <w:rsid w:val="006C3608"/>
    <w:rsid w:val="006C3894"/>
    <w:rsid w:val="006C3FAA"/>
    <w:rsid w:val="006C3FCE"/>
    <w:rsid w:val="006C598B"/>
    <w:rsid w:val="006C6CAD"/>
    <w:rsid w:val="006C6CE3"/>
    <w:rsid w:val="006D0281"/>
    <w:rsid w:val="006D0AB3"/>
    <w:rsid w:val="006D0BAF"/>
    <w:rsid w:val="006D26C7"/>
    <w:rsid w:val="006D31A2"/>
    <w:rsid w:val="006D37EC"/>
    <w:rsid w:val="006D3A8E"/>
    <w:rsid w:val="006D439A"/>
    <w:rsid w:val="006D5A75"/>
    <w:rsid w:val="006D5E91"/>
    <w:rsid w:val="006D626E"/>
    <w:rsid w:val="006E02A6"/>
    <w:rsid w:val="006E0406"/>
    <w:rsid w:val="006E061F"/>
    <w:rsid w:val="006E1904"/>
    <w:rsid w:val="006E2318"/>
    <w:rsid w:val="006E26DE"/>
    <w:rsid w:val="006E3B71"/>
    <w:rsid w:val="006E406F"/>
    <w:rsid w:val="006E48E9"/>
    <w:rsid w:val="006E567F"/>
    <w:rsid w:val="006E6178"/>
    <w:rsid w:val="006E61BE"/>
    <w:rsid w:val="006E7558"/>
    <w:rsid w:val="006F0001"/>
    <w:rsid w:val="006F099D"/>
    <w:rsid w:val="006F1532"/>
    <w:rsid w:val="006F15CE"/>
    <w:rsid w:val="006F200E"/>
    <w:rsid w:val="006F2140"/>
    <w:rsid w:val="006F38FF"/>
    <w:rsid w:val="006F5323"/>
    <w:rsid w:val="006F5861"/>
    <w:rsid w:val="006F65DF"/>
    <w:rsid w:val="006F776D"/>
    <w:rsid w:val="007023AE"/>
    <w:rsid w:val="00702451"/>
    <w:rsid w:val="00702E19"/>
    <w:rsid w:val="00704ACA"/>
    <w:rsid w:val="00704EC4"/>
    <w:rsid w:val="00704F45"/>
    <w:rsid w:val="00704F9E"/>
    <w:rsid w:val="00705F91"/>
    <w:rsid w:val="007061DB"/>
    <w:rsid w:val="00706A6F"/>
    <w:rsid w:val="0070746D"/>
    <w:rsid w:val="007075D7"/>
    <w:rsid w:val="00707AC0"/>
    <w:rsid w:val="00707AE2"/>
    <w:rsid w:val="00707CF1"/>
    <w:rsid w:val="00707E8B"/>
    <w:rsid w:val="00710982"/>
    <w:rsid w:val="00710F1A"/>
    <w:rsid w:val="00712515"/>
    <w:rsid w:val="00713369"/>
    <w:rsid w:val="0071353F"/>
    <w:rsid w:val="00715348"/>
    <w:rsid w:val="00715A9D"/>
    <w:rsid w:val="007168DE"/>
    <w:rsid w:val="00717735"/>
    <w:rsid w:val="00717BD3"/>
    <w:rsid w:val="0072004A"/>
    <w:rsid w:val="00720138"/>
    <w:rsid w:val="00720381"/>
    <w:rsid w:val="0072070A"/>
    <w:rsid w:val="00720800"/>
    <w:rsid w:val="00722ACD"/>
    <w:rsid w:val="00723F43"/>
    <w:rsid w:val="00724B01"/>
    <w:rsid w:val="00725397"/>
    <w:rsid w:val="00725B54"/>
    <w:rsid w:val="00725E8B"/>
    <w:rsid w:val="0072661E"/>
    <w:rsid w:val="00726988"/>
    <w:rsid w:val="00726B6E"/>
    <w:rsid w:val="007275DF"/>
    <w:rsid w:val="00727EBB"/>
    <w:rsid w:val="00730704"/>
    <w:rsid w:val="0073078E"/>
    <w:rsid w:val="007320F4"/>
    <w:rsid w:val="00732DE4"/>
    <w:rsid w:val="00733D6C"/>
    <w:rsid w:val="007349D8"/>
    <w:rsid w:val="00734C19"/>
    <w:rsid w:val="007353A5"/>
    <w:rsid w:val="00736848"/>
    <w:rsid w:val="00737818"/>
    <w:rsid w:val="00741D00"/>
    <w:rsid w:val="00741FDA"/>
    <w:rsid w:val="007420E5"/>
    <w:rsid w:val="00743733"/>
    <w:rsid w:val="00743F71"/>
    <w:rsid w:val="007440B5"/>
    <w:rsid w:val="007457F9"/>
    <w:rsid w:val="00746278"/>
    <w:rsid w:val="007464D7"/>
    <w:rsid w:val="007471A4"/>
    <w:rsid w:val="00753411"/>
    <w:rsid w:val="00753511"/>
    <w:rsid w:val="00753604"/>
    <w:rsid w:val="00753A49"/>
    <w:rsid w:val="00755DDB"/>
    <w:rsid w:val="00756153"/>
    <w:rsid w:val="00756533"/>
    <w:rsid w:val="00756C1F"/>
    <w:rsid w:val="00756CBA"/>
    <w:rsid w:val="007573D6"/>
    <w:rsid w:val="00757855"/>
    <w:rsid w:val="00761B75"/>
    <w:rsid w:val="0076308F"/>
    <w:rsid w:val="007630FA"/>
    <w:rsid w:val="007633EA"/>
    <w:rsid w:val="007641CE"/>
    <w:rsid w:val="007641E3"/>
    <w:rsid w:val="00764E03"/>
    <w:rsid w:val="00765856"/>
    <w:rsid w:val="00765ABA"/>
    <w:rsid w:val="00766A25"/>
    <w:rsid w:val="00766D1B"/>
    <w:rsid w:val="0076727C"/>
    <w:rsid w:val="0076795E"/>
    <w:rsid w:val="00767E24"/>
    <w:rsid w:val="0077148F"/>
    <w:rsid w:val="00771650"/>
    <w:rsid w:val="007737D3"/>
    <w:rsid w:val="00774504"/>
    <w:rsid w:val="00777026"/>
    <w:rsid w:val="00777905"/>
    <w:rsid w:val="0078066B"/>
    <w:rsid w:val="0078248A"/>
    <w:rsid w:val="00783569"/>
    <w:rsid w:val="00784054"/>
    <w:rsid w:val="00784D6E"/>
    <w:rsid w:val="00784EC4"/>
    <w:rsid w:val="00786723"/>
    <w:rsid w:val="00787378"/>
    <w:rsid w:val="00787640"/>
    <w:rsid w:val="007877F9"/>
    <w:rsid w:val="00787BCE"/>
    <w:rsid w:val="007905DC"/>
    <w:rsid w:val="0079077A"/>
    <w:rsid w:val="00790F0F"/>
    <w:rsid w:val="00791567"/>
    <w:rsid w:val="0079162A"/>
    <w:rsid w:val="007924E6"/>
    <w:rsid w:val="00792BD3"/>
    <w:rsid w:val="007934BE"/>
    <w:rsid w:val="0079432C"/>
    <w:rsid w:val="00794A33"/>
    <w:rsid w:val="00797246"/>
    <w:rsid w:val="00797DC8"/>
    <w:rsid w:val="007A1DC0"/>
    <w:rsid w:val="007A1EEC"/>
    <w:rsid w:val="007A29C1"/>
    <w:rsid w:val="007A2C2A"/>
    <w:rsid w:val="007A3D29"/>
    <w:rsid w:val="007A47E7"/>
    <w:rsid w:val="007A65EB"/>
    <w:rsid w:val="007A6B9D"/>
    <w:rsid w:val="007A6C6D"/>
    <w:rsid w:val="007A733C"/>
    <w:rsid w:val="007B0BE0"/>
    <w:rsid w:val="007B133A"/>
    <w:rsid w:val="007B27F2"/>
    <w:rsid w:val="007B33AD"/>
    <w:rsid w:val="007B3568"/>
    <w:rsid w:val="007B3ADF"/>
    <w:rsid w:val="007B46CF"/>
    <w:rsid w:val="007B5997"/>
    <w:rsid w:val="007B64A8"/>
    <w:rsid w:val="007B7284"/>
    <w:rsid w:val="007C0EF9"/>
    <w:rsid w:val="007C165C"/>
    <w:rsid w:val="007C1726"/>
    <w:rsid w:val="007C18E8"/>
    <w:rsid w:val="007C1984"/>
    <w:rsid w:val="007C2803"/>
    <w:rsid w:val="007C2CCC"/>
    <w:rsid w:val="007C2E11"/>
    <w:rsid w:val="007C333B"/>
    <w:rsid w:val="007C43B5"/>
    <w:rsid w:val="007C4A1F"/>
    <w:rsid w:val="007C4AA3"/>
    <w:rsid w:val="007C63D5"/>
    <w:rsid w:val="007C7DD5"/>
    <w:rsid w:val="007D00E5"/>
    <w:rsid w:val="007D0119"/>
    <w:rsid w:val="007D03FD"/>
    <w:rsid w:val="007D08E5"/>
    <w:rsid w:val="007D11F0"/>
    <w:rsid w:val="007D2445"/>
    <w:rsid w:val="007D245E"/>
    <w:rsid w:val="007D299F"/>
    <w:rsid w:val="007D30D2"/>
    <w:rsid w:val="007D56FD"/>
    <w:rsid w:val="007D572C"/>
    <w:rsid w:val="007D5FB8"/>
    <w:rsid w:val="007D71B0"/>
    <w:rsid w:val="007D7983"/>
    <w:rsid w:val="007E01F9"/>
    <w:rsid w:val="007E0B10"/>
    <w:rsid w:val="007E1647"/>
    <w:rsid w:val="007E23C2"/>
    <w:rsid w:val="007E274E"/>
    <w:rsid w:val="007E2861"/>
    <w:rsid w:val="007E3DBB"/>
    <w:rsid w:val="007E593F"/>
    <w:rsid w:val="007E6F59"/>
    <w:rsid w:val="007F0120"/>
    <w:rsid w:val="007F1498"/>
    <w:rsid w:val="007F1A3B"/>
    <w:rsid w:val="007F34AC"/>
    <w:rsid w:val="007F3692"/>
    <w:rsid w:val="007F3ED1"/>
    <w:rsid w:val="007F48E9"/>
    <w:rsid w:val="007F52DD"/>
    <w:rsid w:val="007F67AF"/>
    <w:rsid w:val="007F68FC"/>
    <w:rsid w:val="007F708D"/>
    <w:rsid w:val="008000E4"/>
    <w:rsid w:val="00801452"/>
    <w:rsid w:val="00802422"/>
    <w:rsid w:val="00802EE2"/>
    <w:rsid w:val="00802F55"/>
    <w:rsid w:val="008031BC"/>
    <w:rsid w:val="008031FD"/>
    <w:rsid w:val="00803210"/>
    <w:rsid w:val="00803288"/>
    <w:rsid w:val="00804482"/>
    <w:rsid w:val="008054EE"/>
    <w:rsid w:val="00805AEE"/>
    <w:rsid w:val="00805E59"/>
    <w:rsid w:val="0080630B"/>
    <w:rsid w:val="008075A8"/>
    <w:rsid w:val="008075F0"/>
    <w:rsid w:val="00812E02"/>
    <w:rsid w:val="0081351D"/>
    <w:rsid w:val="00814EC8"/>
    <w:rsid w:val="00814FE1"/>
    <w:rsid w:val="008150E0"/>
    <w:rsid w:val="00820029"/>
    <w:rsid w:val="008207C1"/>
    <w:rsid w:val="00820984"/>
    <w:rsid w:val="00822EFA"/>
    <w:rsid w:val="00823156"/>
    <w:rsid w:val="00823B6B"/>
    <w:rsid w:val="008245FD"/>
    <w:rsid w:val="00825382"/>
    <w:rsid w:val="0082576E"/>
    <w:rsid w:val="00825A08"/>
    <w:rsid w:val="00826713"/>
    <w:rsid w:val="0082684E"/>
    <w:rsid w:val="00826FA3"/>
    <w:rsid w:val="00830416"/>
    <w:rsid w:val="0083119F"/>
    <w:rsid w:val="0083137C"/>
    <w:rsid w:val="008313BC"/>
    <w:rsid w:val="00831B6A"/>
    <w:rsid w:val="008323DC"/>
    <w:rsid w:val="00832E7B"/>
    <w:rsid w:val="00835018"/>
    <w:rsid w:val="008352C3"/>
    <w:rsid w:val="008354C7"/>
    <w:rsid w:val="0083616E"/>
    <w:rsid w:val="00836FF1"/>
    <w:rsid w:val="008402C5"/>
    <w:rsid w:val="008412DB"/>
    <w:rsid w:val="00841CCC"/>
    <w:rsid w:val="0084235B"/>
    <w:rsid w:val="00842672"/>
    <w:rsid w:val="00842FD3"/>
    <w:rsid w:val="008443DD"/>
    <w:rsid w:val="00845CA7"/>
    <w:rsid w:val="00846DC4"/>
    <w:rsid w:val="00846DF2"/>
    <w:rsid w:val="008474CE"/>
    <w:rsid w:val="008476C6"/>
    <w:rsid w:val="00847CC7"/>
    <w:rsid w:val="00850AB9"/>
    <w:rsid w:val="008519F7"/>
    <w:rsid w:val="00853103"/>
    <w:rsid w:val="00853E1F"/>
    <w:rsid w:val="00854FF6"/>
    <w:rsid w:val="00855081"/>
    <w:rsid w:val="00855C83"/>
    <w:rsid w:val="00855CC2"/>
    <w:rsid w:val="00855F70"/>
    <w:rsid w:val="00856079"/>
    <w:rsid w:val="00856412"/>
    <w:rsid w:val="00856BFB"/>
    <w:rsid w:val="00857E2A"/>
    <w:rsid w:val="00857F01"/>
    <w:rsid w:val="00860795"/>
    <w:rsid w:val="00860E85"/>
    <w:rsid w:val="00860FAE"/>
    <w:rsid w:val="0086105A"/>
    <w:rsid w:val="0086246A"/>
    <w:rsid w:val="00862E3B"/>
    <w:rsid w:val="00864078"/>
    <w:rsid w:val="0086604F"/>
    <w:rsid w:val="00866ADC"/>
    <w:rsid w:val="00866F2A"/>
    <w:rsid w:val="0086705C"/>
    <w:rsid w:val="00867C34"/>
    <w:rsid w:val="008704C8"/>
    <w:rsid w:val="00870A4D"/>
    <w:rsid w:val="0087174E"/>
    <w:rsid w:val="008755E1"/>
    <w:rsid w:val="00876167"/>
    <w:rsid w:val="0087618E"/>
    <w:rsid w:val="00877C2D"/>
    <w:rsid w:val="00877F03"/>
    <w:rsid w:val="00880220"/>
    <w:rsid w:val="008812F0"/>
    <w:rsid w:val="00881CB7"/>
    <w:rsid w:val="008821F7"/>
    <w:rsid w:val="00882C21"/>
    <w:rsid w:val="00883F3C"/>
    <w:rsid w:val="00884124"/>
    <w:rsid w:val="0088421F"/>
    <w:rsid w:val="00884D92"/>
    <w:rsid w:val="00885423"/>
    <w:rsid w:val="008857E2"/>
    <w:rsid w:val="00886BA3"/>
    <w:rsid w:val="00886D7F"/>
    <w:rsid w:val="00886FEB"/>
    <w:rsid w:val="00887F3F"/>
    <w:rsid w:val="00891DA3"/>
    <w:rsid w:val="0089264A"/>
    <w:rsid w:val="00893199"/>
    <w:rsid w:val="00895090"/>
    <w:rsid w:val="0089671B"/>
    <w:rsid w:val="008968E1"/>
    <w:rsid w:val="00896E6F"/>
    <w:rsid w:val="00896F76"/>
    <w:rsid w:val="008A00B1"/>
    <w:rsid w:val="008A0823"/>
    <w:rsid w:val="008A2FD7"/>
    <w:rsid w:val="008A39E3"/>
    <w:rsid w:val="008A3D9C"/>
    <w:rsid w:val="008A3E2D"/>
    <w:rsid w:val="008A427C"/>
    <w:rsid w:val="008A42FF"/>
    <w:rsid w:val="008A6D9C"/>
    <w:rsid w:val="008A7B06"/>
    <w:rsid w:val="008B0141"/>
    <w:rsid w:val="008B2B50"/>
    <w:rsid w:val="008B4CDF"/>
    <w:rsid w:val="008B517A"/>
    <w:rsid w:val="008B52B4"/>
    <w:rsid w:val="008B6091"/>
    <w:rsid w:val="008B6817"/>
    <w:rsid w:val="008C01BB"/>
    <w:rsid w:val="008C0968"/>
    <w:rsid w:val="008C0A10"/>
    <w:rsid w:val="008C0A94"/>
    <w:rsid w:val="008C0DE7"/>
    <w:rsid w:val="008C1856"/>
    <w:rsid w:val="008C1B19"/>
    <w:rsid w:val="008C404D"/>
    <w:rsid w:val="008C4E2C"/>
    <w:rsid w:val="008C4F50"/>
    <w:rsid w:val="008C5199"/>
    <w:rsid w:val="008C5F00"/>
    <w:rsid w:val="008C5F8B"/>
    <w:rsid w:val="008D0798"/>
    <w:rsid w:val="008D1931"/>
    <w:rsid w:val="008D1CB3"/>
    <w:rsid w:val="008D28DF"/>
    <w:rsid w:val="008D2AB0"/>
    <w:rsid w:val="008D3D36"/>
    <w:rsid w:val="008D60CB"/>
    <w:rsid w:val="008D60F9"/>
    <w:rsid w:val="008E041A"/>
    <w:rsid w:val="008E0AE7"/>
    <w:rsid w:val="008E14E0"/>
    <w:rsid w:val="008E2048"/>
    <w:rsid w:val="008E2558"/>
    <w:rsid w:val="008E2C8A"/>
    <w:rsid w:val="008E3EBC"/>
    <w:rsid w:val="008E4D90"/>
    <w:rsid w:val="008E6A59"/>
    <w:rsid w:val="008E6FF7"/>
    <w:rsid w:val="008E714C"/>
    <w:rsid w:val="008F00D0"/>
    <w:rsid w:val="008F03F5"/>
    <w:rsid w:val="008F0802"/>
    <w:rsid w:val="008F128F"/>
    <w:rsid w:val="008F15F3"/>
    <w:rsid w:val="008F2006"/>
    <w:rsid w:val="008F2BEA"/>
    <w:rsid w:val="008F3182"/>
    <w:rsid w:val="008F3A91"/>
    <w:rsid w:val="008F4D16"/>
    <w:rsid w:val="008F4FBB"/>
    <w:rsid w:val="008F69FB"/>
    <w:rsid w:val="008F6EE9"/>
    <w:rsid w:val="008F7035"/>
    <w:rsid w:val="008F705C"/>
    <w:rsid w:val="00900A11"/>
    <w:rsid w:val="00900B2A"/>
    <w:rsid w:val="00900DD7"/>
    <w:rsid w:val="00902874"/>
    <w:rsid w:val="00902C61"/>
    <w:rsid w:val="00903D1C"/>
    <w:rsid w:val="00904226"/>
    <w:rsid w:val="00906E58"/>
    <w:rsid w:val="00910455"/>
    <w:rsid w:val="009112AC"/>
    <w:rsid w:val="00911EDC"/>
    <w:rsid w:val="009135D0"/>
    <w:rsid w:val="00913B2A"/>
    <w:rsid w:val="009150F5"/>
    <w:rsid w:val="00915E2A"/>
    <w:rsid w:val="0091658B"/>
    <w:rsid w:val="00916A63"/>
    <w:rsid w:val="00916C39"/>
    <w:rsid w:val="00917CAA"/>
    <w:rsid w:val="009204B8"/>
    <w:rsid w:val="00920576"/>
    <w:rsid w:val="00920D79"/>
    <w:rsid w:val="00920FF5"/>
    <w:rsid w:val="009214C8"/>
    <w:rsid w:val="00921E38"/>
    <w:rsid w:val="009224B4"/>
    <w:rsid w:val="00922B64"/>
    <w:rsid w:val="00922C49"/>
    <w:rsid w:val="00922F2B"/>
    <w:rsid w:val="00923F19"/>
    <w:rsid w:val="00924806"/>
    <w:rsid w:val="00924ABB"/>
    <w:rsid w:val="009251E9"/>
    <w:rsid w:val="009258EA"/>
    <w:rsid w:val="00926254"/>
    <w:rsid w:val="00926887"/>
    <w:rsid w:val="00930297"/>
    <w:rsid w:val="0093182C"/>
    <w:rsid w:val="00931883"/>
    <w:rsid w:val="00932E3C"/>
    <w:rsid w:val="00932FBC"/>
    <w:rsid w:val="009333DF"/>
    <w:rsid w:val="009339A9"/>
    <w:rsid w:val="009350FE"/>
    <w:rsid w:val="00935D12"/>
    <w:rsid w:val="00936029"/>
    <w:rsid w:val="0093656C"/>
    <w:rsid w:val="0094025F"/>
    <w:rsid w:val="0094184F"/>
    <w:rsid w:val="00942395"/>
    <w:rsid w:val="00944B00"/>
    <w:rsid w:val="0094504A"/>
    <w:rsid w:val="009454F3"/>
    <w:rsid w:val="009474EE"/>
    <w:rsid w:val="0094758A"/>
    <w:rsid w:val="00947CC5"/>
    <w:rsid w:val="00951FAA"/>
    <w:rsid w:val="0095276F"/>
    <w:rsid w:val="00954503"/>
    <w:rsid w:val="00954588"/>
    <w:rsid w:val="00954795"/>
    <w:rsid w:val="00954DCD"/>
    <w:rsid w:val="00955A68"/>
    <w:rsid w:val="00955C48"/>
    <w:rsid w:val="009566EA"/>
    <w:rsid w:val="009569FA"/>
    <w:rsid w:val="00957E2B"/>
    <w:rsid w:val="00961058"/>
    <w:rsid w:val="009619AA"/>
    <w:rsid w:val="00961D07"/>
    <w:rsid w:val="0096222C"/>
    <w:rsid w:val="00962BEB"/>
    <w:rsid w:val="00963423"/>
    <w:rsid w:val="009634B1"/>
    <w:rsid w:val="00963C16"/>
    <w:rsid w:val="00964EAB"/>
    <w:rsid w:val="00964EE8"/>
    <w:rsid w:val="009656A3"/>
    <w:rsid w:val="00966F85"/>
    <w:rsid w:val="009678FC"/>
    <w:rsid w:val="00967EDC"/>
    <w:rsid w:val="009701AE"/>
    <w:rsid w:val="0097137A"/>
    <w:rsid w:val="00971BF4"/>
    <w:rsid w:val="00973A43"/>
    <w:rsid w:val="00974B1D"/>
    <w:rsid w:val="00974EBD"/>
    <w:rsid w:val="00975D1B"/>
    <w:rsid w:val="00976511"/>
    <w:rsid w:val="009765FF"/>
    <w:rsid w:val="0097786A"/>
    <w:rsid w:val="00977874"/>
    <w:rsid w:val="00977CBE"/>
    <w:rsid w:val="00980C8C"/>
    <w:rsid w:val="00981145"/>
    <w:rsid w:val="009817D0"/>
    <w:rsid w:val="009820A1"/>
    <w:rsid w:val="00982942"/>
    <w:rsid w:val="00982A51"/>
    <w:rsid w:val="009848D9"/>
    <w:rsid w:val="00985209"/>
    <w:rsid w:val="009854BC"/>
    <w:rsid w:val="00986057"/>
    <w:rsid w:val="009864B6"/>
    <w:rsid w:val="00986914"/>
    <w:rsid w:val="0098708B"/>
    <w:rsid w:val="00987E77"/>
    <w:rsid w:val="00990F9F"/>
    <w:rsid w:val="00991511"/>
    <w:rsid w:val="00991E4B"/>
    <w:rsid w:val="0099201A"/>
    <w:rsid w:val="00993B1A"/>
    <w:rsid w:val="00993D23"/>
    <w:rsid w:val="0099464D"/>
    <w:rsid w:val="00995098"/>
    <w:rsid w:val="00995558"/>
    <w:rsid w:val="009965DC"/>
    <w:rsid w:val="00996B2E"/>
    <w:rsid w:val="0099719E"/>
    <w:rsid w:val="0099768D"/>
    <w:rsid w:val="00997772"/>
    <w:rsid w:val="009A0918"/>
    <w:rsid w:val="009A09F9"/>
    <w:rsid w:val="009A0BEC"/>
    <w:rsid w:val="009A17A0"/>
    <w:rsid w:val="009A18EB"/>
    <w:rsid w:val="009A2000"/>
    <w:rsid w:val="009A26C8"/>
    <w:rsid w:val="009A3BA7"/>
    <w:rsid w:val="009A4F6A"/>
    <w:rsid w:val="009A5C66"/>
    <w:rsid w:val="009A65C3"/>
    <w:rsid w:val="009A6720"/>
    <w:rsid w:val="009A6951"/>
    <w:rsid w:val="009A6A9F"/>
    <w:rsid w:val="009A6FC9"/>
    <w:rsid w:val="009A7172"/>
    <w:rsid w:val="009A75E0"/>
    <w:rsid w:val="009B04C6"/>
    <w:rsid w:val="009B0637"/>
    <w:rsid w:val="009B0EFB"/>
    <w:rsid w:val="009B2C45"/>
    <w:rsid w:val="009B34BE"/>
    <w:rsid w:val="009B4691"/>
    <w:rsid w:val="009B5985"/>
    <w:rsid w:val="009B798B"/>
    <w:rsid w:val="009C0C95"/>
    <w:rsid w:val="009C102C"/>
    <w:rsid w:val="009C11E3"/>
    <w:rsid w:val="009C158F"/>
    <w:rsid w:val="009C26A8"/>
    <w:rsid w:val="009C2764"/>
    <w:rsid w:val="009C367F"/>
    <w:rsid w:val="009C3970"/>
    <w:rsid w:val="009C3AE2"/>
    <w:rsid w:val="009C414E"/>
    <w:rsid w:val="009C4447"/>
    <w:rsid w:val="009C51E3"/>
    <w:rsid w:val="009D0DF5"/>
    <w:rsid w:val="009D15EF"/>
    <w:rsid w:val="009D1DBF"/>
    <w:rsid w:val="009D2D5E"/>
    <w:rsid w:val="009D2F61"/>
    <w:rsid w:val="009D3DD3"/>
    <w:rsid w:val="009D3E8A"/>
    <w:rsid w:val="009D3F82"/>
    <w:rsid w:val="009D4B48"/>
    <w:rsid w:val="009D5348"/>
    <w:rsid w:val="009D5AC7"/>
    <w:rsid w:val="009D5C4C"/>
    <w:rsid w:val="009D6DF6"/>
    <w:rsid w:val="009D6E4A"/>
    <w:rsid w:val="009D6EEB"/>
    <w:rsid w:val="009E0B73"/>
    <w:rsid w:val="009E1C77"/>
    <w:rsid w:val="009E1E31"/>
    <w:rsid w:val="009E22A1"/>
    <w:rsid w:val="009E3571"/>
    <w:rsid w:val="009E43D7"/>
    <w:rsid w:val="009E4598"/>
    <w:rsid w:val="009E4667"/>
    <w:rsid w:val="009E4E02"/>
    <w:rsid w:val="009E5648"/>
    <w:rsid w:val="009E5AC7"/>
    <w:rsid w:val="009E5C19"/>
    <w:rsid w:val="009E60AD"/>
    <w:rsid w:val="009E64F3"/>
    <w:rsid w:val="009E7926"/>
    <w:rsid w:val="009E795C"/>
    <w:rsid w:val="009F0BA1"/>
    <w:rsid w:val="009F3133"/>
    <w:rsid w:val="009F3F3B"/>
    <w:rsid w:val="009F42B9"/>
    <w:rsid w:val="009F5113"/>
    <w:rsid w:val="009F63ED"/>
    <w:rsid w:val="009F6D4B"/>
    <w:rsid w:val="00A01848"/>
    <w:rsid w:val="00A0292C"/>
    <w:rsid w:val="00A0329E"/>
    <w:rsid w:val="00A03594"/>
    <w:rsid w:val="00A044C4"/>
    <w:rsid w:val="00A0517D"/>
    <w:rsid w:val="00A0536A"/>
    <w:rsid w:val="00A062D1"/>
    <w:rsid w:val="00A0679E"/>
    <w:rsid w:val="00A068BF"/>
    <w:rsid w:val="00A06D95"/>
    <w:rsid w:val="00A070C5"/>
    <w:rsid w:val="00A07A4E"/>
    <w:rsid w:val="00A07D2A"/>
    <w:rsid w:val="00A100F8"/>
    <w:rsid w:val="00A11150"/>
    <w:rsid w:val="00A11DD8"/>
    <w:rsid w:val="00A11F96"/>
    <w:rsid w:val="00A1297C"/>
    <w:rsid w:val="00A12E35"/>
    <w:rsid w:val="00A132FF"/>
    <w:rsid w:val="00A14092"/>
    <w:rsid w:val="00A141B3"/>
    <w:rsid w:val="00A14C72"/>
    <w:rsid w:val="00A162E4"/>
    <w:rsid w:val="00A16B55"/>
    <w:rsid w:val="00A176A0"/>
    <w:rsid w:val="00A179FB"/>
    <w:rsid w:val="00A2237B"/>
    <w:rsid w:val="00A225A8"/>
    <w:rsid w:val="00A225BB"/>
    <w:rsid w:val="00A22799"/>
    <w:rsid w:val="00A22899"/>
    <w:rsid w:val="00A22DFA"/>
    <w:rsid w:val="00A23386"/>
    <w:rsid w:val="00A23A1B"/>
    <w:rsid w:val="00A260E2"/>
    <w:rsid w:val="00A2623A"/>
    <w:rsid w:val="00A27BB5"/>
    <w:rsid w:val="00A27CEB"/>
    <w:rsid w:val="00A27D9E"/>
    <w:rsid w:val="00A300A0"/>
    <w:rsid w:val="00A3039D"/>
    <w:rsid w:val="00A3060C"/>
    <w:rsid w:val="00A3124B"/>
    <w:rsid w:val="00A32868"/>
    <w:rsid w:val="00A32F59"/>
    <w:rsid w:val="00A33476"/>
    <w:rsid w:val="00A35D03"/>
    <w:rsid w:val="00A3734A"/>
    <w:rsid w:val="00A403D3"/>
    <w:rsid w:val="00A42051"/>
    <w:rsid w:val="00A42257"/>
    <w:rsid w:val="00A432B7"/>
    <w:rsid w:val="00A442C9"/>
    <w:rsid w:val="00A44395"/>
    <w:rsid w:val="00A44AA0"/>
    <w:rsid w:val="00A45998"/>
    <w:rsid w:val="00A4669C"/>
    <w:rsid w:val="00A46EA0"/>
    <w:rsid w:val="00A46F75"/>
    <w:rsid w:val="00A47BC7"/>
    <w:rsid w:val="00A506C4"/>
    <w:rsid w:val="00A50D06"/>
    <w:rsid w:val="00A51A7F"/>
    <w:rsid w:val="00A51DD3"/>
    <w:rsid w:val="00A52289"/>
    <w:rsid w:val="00A528BA"/>
    <w:rsid w:val="00A52C91"/>
    <w:rsid w:val="00A54002"/>
    <w:rsid w:val="00A549B2"/>
    <w:rsid w:val="00A55A77"/>
    <w:rsid w:val="00A56CC7"/>
    <w:rsid w:val="00A601BF"/>
    <w:rsid w:val="00A60A6A"/>
    <w:rsid w:val="00A60D7F"/>
    <w:rsid w:val="00A6265B"/>
    <w:rsid w:val="00A62BC2"/>
    <w:rsid w:val="00A62E81"/>
    <w:rsid w:val="00A630D5"/>
    <w:rsid w:val="00A63E4F"/>
    <w:rsid w:val="00A63E51"/>
    <w:rsid w:val="00A6419A"/>
    <w:rsid w:val="00A66442"/>
    <w:rsid w:val="00A66D97"/>
    <w:rsid w:val="00A70B86"/>
    <w:rsid w:val="00A71223"/>
    <w:rsid w:val="00A71224"/>
    <w:rsid w:val="00A714A9"/>
    <w:rsid w:val="00A729E7"/>
    <w:rsid w:val="00A730B1"/>
    <w:rsid w:val="00A736EF"/>
    <w:rsid w:val="00A73CDC"/>
    <w:rsid w:val="00A74D23"/>
    <w:rsid w:val="00A758C9"/>
    <w:rsid w:val="00A761BA"/>
    <w:rsid w:val="00A8056C"/>
    <w:rsid w:val="00A80F8D"/>
    <w:rsid w:val="00A811C8"/>
    <w:rsid w:val="00A81D56"/>
    <w:rsid w:val="00A8279D"/>
    <w:rsid w:val="00A842DC"/>
    <w:rsid w:val="00A847BF"/>
    <w:rsid w:val="00A84F94"/>
    <w:rsid w:val="00A85351"/>
    <w:rsid w:val="00A858ED"/>
    <w:rsid w:val="00A85A34"/>
    <w:rsid w:val="00A85D07"/>
    <w:rsid w:val="00A90DDB"/>
    <w:rsid w:val="00A91896"/>
    <w:rsid w:val="00A91AFF"/>
    <w:rsid w:val="00A92EFD"/>
    <w:rsid w:val="00AA1109"/>
    <w:rsid w:val="00AA1200"/>
    <w:rsid w:val="00AA14FE"/>
    <w:rsid w:val="00AA16BC"/>
    <w:rsid w:val="00AA17F6"/>
    <w:rsid w:val="00AA1EF6"/>
    <w:rsid w:val="00AA243E"/>
    <w:rsid w:val="00AA38B9"/>
    <w:rsid w:val="00AA44A8"/>
    <w:rsid w:val="00AA4527"/>
    <w:rsid w:val="00AA5025"/>
    <w:rsid w:val="00AA5CDB"/>
    <w:rsid w:val="00AA5F9F"/>
    <w:rsid w:val="00AA6BCC"/>
    <w:rsid w:val="00AA6E34"/>
    <w:rsid w:val="00AB1160"/>
    <w:rsid w:val="00AB119A"/>
    <w:rsid w:val="00AB1814"/>
    <w:rsid w:val="00AB1C23"/>
    <w:rsid w:val="00AB2701"/>
    <w:rsid w:val="00AB2B5E"/>
    <w:rsid w:val="00AB2DC5"/>
    <w:rsid w:val="00AB30EC"/>
    <w:rsid w:val="00AB3335"/>
    <w:rsid w:val="00AB3DB8"/>
    <w:rsid w:val="00AB46DF"/>
    <w:rsid w:val="00AB494C"/>
    <w:rsid w:val="00AB4C86"/>
    <w:rsid w:val="00AB5982"/>
    <w:rsid w:val="00AB735C"/>
    <w:rsid w:val="00AC19EF"/>
    <w:rsid w:val="00AC27ED"/>
    <w:rsid w:val="00AC3B53"/>
    <w:rsid w:val="00AC3E18"/>
    <w:rsid w:val="00AC40BB"/>
    <w:rsid w:val="00AC457A"/>
    <w:rsid w:val="00AC4814"/>
    <w:rsid w:val="00AC4A24"/>
    <w:rsid w:val="00AC546E"/>
    <w:rsid w:val="00AC5D45"/>
    <w:rsid w:val="00AC732C"/>
    <w:rsid w:val="00AC7E8C"/>
    <w:rsid w:val="00AC7ED6"/>
    <w:rsid w:val="00AD1625"/>
    <w:rsid w:val="00AD175B"/>
    <w:rsid w:val="00AD24A0"/>
    <w:rsid w:val="00AD2BE9"/>
    <w:rsid w:val="00AD3B93"/>
    <w:rsid w:val="00AD3DDD"/>
    <w:rsid w:val="00AD4569"/>
    <w:rsid w:val="00AD46E3"/>
    <w:rsid w:val="00AD5449"/>
    <w:rsid w:val="00AD6527"/>
    <w:rsid w:val="00AD68F7"/>
    <w:rsid w:val="00AD760F"/>
    <w:rsid w:val="00AE032F"/>
    <w:rsid w:val="00AE0334"/>
    <w:rsid w:val="00AE05BE"/>
    <w:rsid w:val="00AE113B"/>
    <w:rsid w:val="00AE2829"/>
    <w:rsid w:val="00AE2EF8"/>
    <w:rsid w:val="00AE3B15"/>
    <w:rsid w:val="00AE7554"/>
    <w:rsid w:val="00AE7F2A"/>
    <w:rsid w:val="00AF067C"/>
    <w:rsid w:val="00AF0738"/>
    <w:rsid w:val="00AF0FCF"/>
    <w:rsid w:val="00AF11BC"/>
    <w:rsid w:val="00AF2688"/>
    <w:rsid w:val="00AF482E"/>
    <w:rsid w:val="00AF4FE4"/>
    <w:rsid w:val="00AF5BA0"/>
    <w:rsid w:val="00AF5BB7"/>
    <w:rsid w:val="00AF6208"/>
    <w:rsid w:val="00B00580"/>
    <w:rsid w:val="00B0203F"/>
    <w:rsid w:val="00B027FD"/>
    <w:rsid w:val="00B03990"/>
    <w:rsid w:val="00B05AA9"/>
    <w:rsid w:val="00B069DF"/>
    <w:rsid w:val="00B07DE0"/>
    <w:rsid w:val="00B07EEA"/>
    <w:rsid w:val="00B07F78"/>
    <w:rsid w:val="00B10633"/>
    <w:rsid w:val="00B1087F"/>
    <w:rsid w:val="00B1276A"/>
    <w:rsid w:val="00B129B6"/>
    <w:rsid w:val="00B13108"/>
    <w:rsid w:val="00B13CF4"/>
    <w:rsid w:val="00B13F1D"/>
    <w:rsid w:val="00B14988"/>
    <w:rsid w:val="00B14C17"/>
    <w:rsid w:val="00B14D80"/>
    <w:rsid w:val="00B14F60"/>
    <w:rsid w:val="00B1533D"/>
    <w:rsid w:val="00B17173"/>
    <w:rsid w:val="00B178DE"/>
    <w:rsid w:val="00B17A7B"/>
    <w:rsid w:val="00B2040A"/>
    <w:rsid w:val="00B20A16"/>
    <w:rsid w:val="00B211C5"/>
    <w:rsid w:val="00B21CC1"/>
    <w:rsid w:val="00B22D94"/>
    <w:rsid w:val="00B24118"/>
    <w:rsid w:val="00B273F1"/>
    <w:rsid w:val="00B3034D"/>
    <w:rsid w:val="00B30D61"/>
    <w:rsid w:val="00B31EDD"/>
    <w:rsid w:val="00B32AD3"/>
    <w:rsid w:val="00B32FED"/>
    <w:rsid w:val="00B3348D"/>
    <w:rsid w:val="00B34540"/>
    <w:rsid w:val="00B34A9C"/>
    <w:rsid w:val="00B3532B"/>
    <w:rsid w:val="00B35411"/>
    <w:rsid w:val="00B35E01"/>
    <w:rsid w:val="00B36E4C"/>
    <w:rsid w:val="00B373EE"/>
    <w:rsid w:val="00B37956"/>
    <w:rsid w:val="00B401E4"/>
    <w:rsid w:val="00B40C7B"/>
    <w:rsid w:val="00B41223"/>
    <w:rsid w:val="00B42F70"/>
    <w:rsid w:val="00B45AD4"/>
    <w:rsid w:val="00B45CCB"/>
    <w:rsid w:val="00B46029"/>
    <w:rsid w:val="00B461E1"/>
    <w:rsid w:val="00B50261"/>
    <w:rsid w:val="00B5035E"/>
    <w:rsid w:val="00B51301"/>
    <w:rsid w:val="00B5256C"/>
    <w:rsid w:val="00B525BE"/>
    <w:rsid w:val="00B52737"/>
    <w:rsid w:val="00B5284E"/>
    <w:rsid w:val="00B52F54"/>
    <w:rsid w:val="00B531EC"/>
    <w:rsid w:val="00B540D2"/>
    <w:rsid w:val="00B54189"/>
    <w:rsid w:val="00B54D3E"/>
    <w:rsid w:val="00B54ED7"/>
    <w:rsid w:val="00B554C3"/>
    <w:rsid w:val="00B56230"/>
    <w:rsid w:val="00B57F74"/>
    <w:rsid w:val="00B61783"/>
    <w:rsid w:val="00B61930"/>
    <w:rsid w:val="00B63671"/>
    <w:rsid w:val="00B640FB"/>
    <w:rsid w:val="00B64CC7"/>
    <w:rsid w:val="00B66CAE"/>
    <w:rsid w:val="00B7010D"/>
    <w:rsid w:val="00B707F9"/>
    <w:rsid w:val="00B7183B"/>
    <w:rsid w:val="00B723FC"/>
    <w:rsid w:val="00B743E7"/>
    <w:rsid w:val="00B76A59"/>
    <w:rsid w:val="00B76CA6"/>
    <w:rsid w:val="00B76ED8"/>
    <w:rsid w:val="00B771AC"/>
    <w:rsid w:val="00B77AF7"/>
    <w:rsid w:val="00B77DED"/>
    <w:rsid w:val="00B80141"/>
    <w:rsid w:val="00B821DE"/>
    <w:rsid w:val="00B82402"/>
    <w:rsid w:val="00B83207"/>
    <w:rsid w:val="00B84F2B"/>
    <w:rsid w:val="00B85478"/>
    <w:rsid w:val="00B87E55"/>
    <w:rsid w:val="00B918E0"/>
    <w:rsid w:val="00B92456"/>
    <w:rsid w:val="00B92717"/>
    <w:rsid w:val="00B964D6"/>
    <w:rsid w:val="00B96614"/>
    <w:rsid w:val="00B976D5"/>
    <w:rsid w:val="00BA09FB"/>
    <w:rsid w:val="00BA10FC"/>
    <w:rsid w:val="00BA310B"/>
    <w:rsid w:val="00BA322D"/>
    <w:rsid w:val="00BA3730"/>
    <w:rsid w:val="00BA3A51"/>
    <w:rsid w:val="00BA405B"/>
    <w:rsid w:val="00BA4CC0"/>
    <w:rsid w:val="00BA59FB"/>
    <w:rsid w:val="00BA65A7"/>
    <w:rsid w:val="00BA675F"/>
    <w:rsid w:val="00BA6BDE"/>
    <w:rsid w:val="00BB0A49"/>
    <w:rsid w:val="00BB1809"/>
    <w:rsid w:val="00BB1C8D"/>
    <w:rsid w:val="00BB2873"/>
    <w:rsid w:val="00BB3099"/>
    <w:rsid w:val="00BB37BB"/>
    <w:rsid w:val="00BB3B95"/>
    <w:rsid w:val="00BB40BD"/>
    <w:rsid w:val="00BB439F"/>
    <w:rsid w:val="00BB44B5"/>
    <w:rsid w:val="00BB5734"/>
    <w:rsid w:val="00BB5813"/>
    <w:rsid w:val="00BB5AFC"/>
    <w:rsid w:val="00BB649C"/>
    <w:rsid w:val="00BB6547"/>
    <w:rsid w:val="00BB654C"/>
    <w:rsid w:val="00BB697A"/>
    <w:rsid w:val="00BB6CB3"/>
    <w:rsid w:val="00BC01A8"/>
    <w:rsid w:val="00BC1A39"/>
    <w:rsid w:val="00BC2486"/>
    <w:rsid w:val="00BC24C1"/>
    <w:rsid w:val="00BC48AA"/>
    <w:rsid w:val="00BC5212"/>
    <w:rsid w:val="00BC5F46"/>
    <w:rsid w:val="00BC69C3"/>
    <w:rsid w:val="00BD037D"/>
    <w:rsid w:val="00BD042C"/>
    <w:rsid w:val="00BD09EF"/>
    <w:rsid w:val="00BD1CD7"/>
    <w:rsid w:val="00BD2BF0"/>
    <w:rsid w:val="00BD2CE4"/>
    <w:rsid w:val="00BD3656"/>
    <w:rsid w:val="00BD49E5"/>
    <w:rsid w:val="00BD6EDD"/>
    <w:rsid w:val="00BE0D0D"/>
    <w:rsid w:val="00BE0F69"/>
    <w:rsid w:val="00BE20FA"/>
    <w:rsid w:val="00BE2D63"/>
    <w:rsid w:val="00BE3ADF"/>
    <w:rsid w:val="00BE46A8"/>
    <w:rsid w:val="00BE4C04"/>
    <w:rsid w:val="00BE592C"/>
    <w:rsid w:val="00BE5B67"/>
    <w:rsid w:val="00BE772A"/>
    <w:rsid w:val="00BE7D3F"/>
    <w:rsid w:val="00BF181D"/>
    <w:rsid w:val="00BF1E9C"/>
    <w:rsid w:val="00BF3A92"/>
    <w:rsid w:val="00BF40BD"/>
    <w:rsid w:val="00BF48B7"/>
    <w:rsid w:val="00BF4EDB"/>
    <w:rsid w:val="00BF507D"/>
    <w:rsid w:val="00BF5F22"/>
    <w:rsid w:val="00BF6021"/>
    <w:rsid w:val="00BF6700"/>
    <w:rsid w:val="00BF693D"/>
    <w:rsid w:val="00BF7199"/>
    <w:rsid w:val="00C00B25"/>
    <w:rsid w:val="00C01101"/>
    <w:rsid w:val="00C028CF"/>
    <w:rsid w:val="00C068BC"/>
    <w:rsid w:val="00C10740"/>
    <w:rsid w:val="00C11125"/>
    <w:rsid w:val="00C130AD"/>
    <w:rsid w:val="00C139AC"/>
    <w:rsid w:val="00C1407C"/>
    <w:rsid w:val="00C1458A"/>
    <w:rsid w:val="00C1469D"/>
    <w:rsid w:val="00C16567"/>
    <w:rsid w:val="00C1741F"/>
    <w:rsid w:val="00C17A9C"/>
    <w:rsid w:val="00C17D98"/>
    <w:rsid w:val="00C20CA5"/>
    <w:rsid w:val="00C213BD"/>
    <w:rsid w:val="00C21C6F"/>
    <w:rsid w:val="00C220C8"/>
    <w:rsid w:val="00C2226C"/>
    <w:rsid w:val="00C243FA"/>
    <w:rsid w:val="00C24EB3"/>
    <w:rsid w:val="00C25362"/>
    <w:rsid w:val="00C2586B"/>
    <w:rsid w:val="00C30317"/>
    <w:rsid w:val="00C30A5F"/>
    <w:rsid w:val="00C31704"/>
    <w:rsid w:val="00C348FA"/>
    <w:rsid w:val="00C35195"/>
    <w:rsid w:val="00C35E39"/>
    <w:rsid w:val="00C36180"/>
    <w:rsid w:val="00C36A0B"/>
    <w:rsid w:val="00C36EF9"/>
    <w:rsid w:val="00C3778F"/>
    <w:rsid w:val="00C37EE0"/>
    <w:rsid w:val="00C4119C"/>
    <w:rsid w:val="00C411EC"/>
    <w:rsid w:val="00C413B6"/>
    <w:rsid w:val="00C41F4F"/>
    <w:rsid w:val="00C4250A"/>
    <w:rsid w:val="00C42901"/>
    <w:rsid w:val="00C43872"/>
    <w:rsid w:val="00C44563"/>
    <w:rsid w:val="00C465B9"/>
    <w:rsid w:val="00C474EF"/>
    <w:rsid w:val="00C47F22"/>
    <w:rsid w:val="00C5227D"/>
    <w:rsid w:val="00C53C73"/>
    <w:rsid w:val="00C545B3"/>
    <w:rsid w:val="00C54D48"/>
    <w:rsid w:val="00C54F49"/>
    <w:rsid w:val="00C5557F"/>
    <w:rsid w:val="00C55E71"/>
    <w:rsid w:val="00C55FA9"/>
    <w:rsid w:val="00C56625"/>
    <w:rsid w:val="00C56839"/>
    <w:rsid w:val="00C57B1E"/>
    <w:rsid w:val="00C60D22"/>
    <w:rsid w:val="00C61CE0"/>
    <w:rsid w:val="00C61D2E"/>
    <w:rsid w:val="00C625B7"/>
    <w:rsid w:val="00C629FE"/>
    <w:rsid w:val="00C62F2C"/>
    <w:rsid w:val="00C6377B"/>
    <w:rsid w:val="00C63B54"/>
    <w:rsid w:val="00C651D9"/>
    <w:rsid w:val="00C662E2"/>
    <w:rsid w:val="00C67452"/>
    <w:rsid w:val="00C70703"/>
    <w:rsid w:val="00C7156A"/>
    <w:rsid w:val="00C71A27"/>
    <w:rsid w:val="00C72BCF"/>
    <w:rsid w:val="00C7479F"/>
    <w:rsid w:val="00C76068"/>
    <w:rsid w:val="00C763FA"/>
    <w:rsid w:val="00C766F3"/>
    <w:rsid w:val="00C768F3"/>
    <w:rsid w:val="00C77092"/>
    <w:rsid w:val="00C77CD7"/>
    <w:rsid w:val="00C77F25"/>
    <w:rsid w:val="00C80373"/>
    <w:rsid w:val="00C80430"/>
    <w:rsid w:val="00C80AD2"/>
    <w:rsid w:val="00C80D66"/>
    <w:rsid w:val="00C8155C"/>
    <w:rsid w:val="00C82FAE"/>
    <w:rsid w:val="00C83BB8"/>
    <w:rsid w:val="00C83BDC"/>
    <w:rsid w:val="00C842EC"/>
    <w:rsid w:val="00C844A6"/>
    <w:rsid w:val="00C85417"/>
    <w:rsid w:val="00C85C0F"/>
    <w:rsid w:val="00C85EAC"/>
    <w:rsid w:val="00C866EF"/>
    <w:rsid w:val="00C874DB"/>
    <w:rsid w:val="00C90693"/>
    <w:rsid w:val="00C910A1"/>
    <w:rsid w:val="00C91165"/>
    <w:rsid w:val="00C91EA9"/>
    <w:rsid w:val="00C94035"/>
    <w:rsid w:val="00C94083"/>
    <w:rsid w:val="00C96404"/>
    <w:rsid w:val="00C97914"/>
    <w:rsid w:val="00C979E2"/>
    <w:rsid w:val="00C97A78"/>
    <w:rsid w:val="00CA0FCC"/>
    <w:rsid w:val="00CA1225"/>
    <w:rsid w:val="00CA1D5C"/>
    <w:rsid w:val="00CA288A"/>
    <w:rsid w:val="00CA3D3C"/>
    <w:rsid w:val="00CA4145"/>
    <w:rsid w:val="00CA57C1"/>
    <w:rsid w:val="00CA667E"/>
    <w:rsid w:val="00CA71AE"/>
    <w:rsid w:val="00CA7B33"/>
    <w:rsid w:val="00CA7DBA"/>
    <w:rsid w:val="00CA7FD9"/>
    <w:rsid w:val="00CB29A6"/>
    <w:rsid w:val="00CB356D"/>
    <w:rsid w:val="00CB3641"/>
    <w:rsid w:val="00CB3A09"/>
    <w:rsid w:val="00CB459A"/>
    <w:rsid w:val="00CB4BDE"/>
    <w:rsid w:val="00CB4BF1"/>
    <w:rsid w:val="00CB5068"/>
    <w:rsid w:val="00CB53BE"/>
    <w:rsid w:val="00CB5570"/>
    <w:rsid w:val="00CB56AA"/>
    <w:rsid w:val="00CB5EF8"/>
    <w:rsid w:val="00CB6224"/>
    <w:rsid w:val="00CB7292"/>
    <w:rsid w:val="00CC006F"/>
    <w:rsid w:val="00CC0E28"/>
    <w:rsid w:val="00CC1502"/>
    <w:rsid w:val="00CC1B25"/>
    <w:rsid w:val="00CC21EA"/>
    <w:rsid w:val="00CC3F52"/>
    <w:rsid w:val="00CC4796"/>
    <w:rsid w:val="00CC4D37"/>
    <w:rsid w:val="00CC6EB7"/>
    <w:rsid w:val="00CC7587"/>
    <w:rsid w:val="00CC7D8A"/>
    <w:rsid w:val="00CC7ECB"/>
    <w:rsid w:val="00CD02EA"/>
    <w:rsid w:val="00CD0C7C"/>
    <w:rsid w:val="00CD11F7"/>
    <w:rsid w:val="00CD1203"/>
    <w:rsid w:val="00CD12F3"/>
    <w:rsid w:val="00CD1B42"/>
    <w:rsid w:val="00CD2F16"/>
    <w:rsid w:val="00CD37CA"/>
    <w:rsid w:val="00CD3850"/>
    <w:rsid w:val="00CD4FF4"/>
    <w:rsid w:val="00CD645B"/>
    <w:rsid w:val="00CD6A3B"/>
    <w:rsid w:val="00CD7006"/>
    <w:rsid w:val="00CE1863"/>
    <w:rsid w:val="00CE1FE8"/>
    <w:rsid w:val="00CE3320"/>
    <w:rsid w:val="00CE4965"/>
    <w:rsid w:val="00CE4A3E"/>
    <w:rsid w:val="00CE4D20"/>
    <w:rsid w:val="00CE5004"/>
    <w:rsid w:val="00CE6D74"/>
    <w:rsid w:val="00CE6F1E"/>
    <w:rsid w:val="00CE7573"/>
    <w:rsid w:val="00CF0720"/>
    <w:rsid w:val="00CF2982"/>
    <w:rsid w:val="00CF2BED"/>
    <w:rsid w:val="00CF2E1F"/>
    <w:rsid w:val="00CF3005"/>
    <w:rsid w:val="00CF3E8E"/>
    <w:rsid w:val="00CF5049"/>
    <w:rsid w:val="00CF6A64"/>
    <w:rsid w:val="00CF6C10"/>
    <w:rsid w:val="00CF70E1"/>
    <w:rsid w:val="00CF73D4"/>
    <w:rsid w:val="00D02AF1"/>
    <w:rsid w:val="00D02D2B"/>
    <w:rsid w:val="00D0527C"/>
    <w:rsid w:val="00D05401"/>
    <w:rsid w:val="00D06BC1"/>
    <w:rsid w:val="00D10946"/>
    <w:rsid w:val="00D111C2"/>
    <w:rsid w:val="00D1156D"/>
    <w:rsid w:val="00D11687"/>
    <w:rsid w:val="00D11C31"/>
    <w:rsid w:val="00D11C81"/>
    <w:rsid w:val="00D12691"/>
    <w:rsid w:val="00D14457"/>
    <w:rsid w:val="00D147B4"/>
    <w:rsid w:val="00D14858"/>
    <w:rsid w:val="00D152AB"/>
    <w:rsid w:val="00D15D73"/>
    <w:rsid w:val="00D16896"/>
    <w:rsid w:val="00D169FE"/>
    <w:rsid w:val="00D16E4F"/>
    <w:rsid w:val="00D17055"/>
    <w:rsid w:val="00D212ED"/>
    <w:rsid w:val="00D21370"/>
    <w:rsid w:val="00D21F0C"/>
    <w:rsid w:val="00D226D5"/>
    <w:rsid w:val="00D2306E"/>
    <w:rsid w:val="00D236C8"/>
    <w:rsid w:val="00D23DD0"/>
    <w:rsid w:val="00D24240"/>
    <w:rsid w:val="00D247C8"/>
    <w:rsid w:val="00D247FA"/>
    <w:rsid w:val="00D270B4"/>
    <w:rsid w:val="00D273D6"/>
    <w:rsid w:val="00D274CE"/>
    <w:rsid w:val="00D30F55"/>
    <w:rsid w:val="00D314FA"/>
    <w:rsid w:val="00D31712"/>
    <w:rsid w:val="00D32F44"/>
    <w:rsid w:val="00D338E1"/>
    <w:rsid w:val="00D3507F"/>
    <w:rsid w:val="00D353E0"/>
    <w:rsid w:val="00D36F8C"/>
    <w:rsid w:val="00D402E9"/>
    <w:rsid w:val="00D412AD"/>
    <w:rsid w:val="00D41F08"/>
    <w:rsid w:val="00D434C8"/>
    <w:rsid w:val="00D436AD"/>
    <w:rsid w:val="00D4412E"/>
    <w:rsid w:val="00D4467B"/>
    <w:rsid w:val="00D46D94"/>
    <w:rsid w:val="00D50340"/>
    <w:rsid w:val="00D5090E"/>
    <w:rsid w:val="00D50E61"/>
    <w:rsid w:val="00D51997"/>
    <w:rsid w:val="00D5208F"/>
    <w:rsid w:val="00D521CD"/>
    <w:rsid w:val="00D526C3"/>
    <w:rsid w:val="00D52C79"/>
    <w:rsid w:val="00D54C40"/>
    <w:rsid w:val="00D5573B"/>
    <w:rsid w:val="00D55840"/>
    <w:rsid w:val="00D60ED5"/>
    <w:rsid w:val="00D619AC"/>
    <w:rsid w:val="00D62486"/>
    <w:rsid w:val="00D62EB5"/>
    <w:rsid w:val="00D63764"/>
    <w:rsid w:val="00D638BC"/>
    <w:rsid w:val="00D642D0"/>
    <w:rsid w:val="00D64C77"/>
    <w:rsid w:val="00D651D8"/>
    <w:rsid w:val="00D65266"/>
    <w:rsid w:val="00D654DA"/>
    <w:rsid w:val="00D66246"/>
    <w:rsid w:val="00D671A2"/>
    <w:rsid w:val="00D672A8"/>
    <w:rsid w:val="00D70CDA"/>
    <w:rsid w:val="00D7145C"/>
    <w:rsid w:val="00D71589"/>
    <w:rsid w:val="00D72491"/>
    <w:rsid w:val="00D72719"/>
    <w:rsid w:val="00D72788"/>
    <w:rsid w:val="00D729EE"/>
    <w:rsid w:val="00D72BC8"/>
    <w:rsid w:val="00D76799"/>
    <w:rsid w:val="00D77A3F"/>
    <w:rsid w:val="00D80811"/>
    <w:rsid w:val="00D80922"/>
    <w:rsid w:val="00D80D96"/>
    <w:rsid w:val="00D81269"/>
    <w:rsid w:val="00D819A4"/>
    <w:rsid w:val="00D81B1C"/>
    <w:rsid w:val="00D820C1"/>
    <w:rsid w:val="00D8332D"/>
    <w:rsid w:val="00D865EB"/>
    <w:rsid w:val="00D8691D"/>
    <w:rsid w:val="00D86D94"/>
    <w:rsid w:val="00D87378"/>
    <w:rsid w:val="00D87471"/>
    <w:rsid w:val="00D87E51"/>
    <w:rsid w:val="00D908C4"/>
    <w:rsid w:val="00D9288A"/>
    <w:rsid w:val="00D92E73"/>
    <w:rsid w:val="00D92E74"/>
    <w:rsid w:val="00D9367A"/>
    <w:rsid w:val="00D939BC"/>
    <w:rsid w:val="00D94468"/>
    <w:rsid w:val="00D94CA1"/>
    <w:rsid w:val="00D953BD"/>
    <w:rsid w:val="00D96254"/>
    <w:rsid w:val="00D963BC"/>
    <w:rsid w:val="00D96518"/>
    <w:rsid w:val="00D9745D"/>
    <w:rsid w:val="00D97FAD"/>
    <w:rsid w:val="00DA03D0"/>
    <w:rsid w:val="00DA297E"/>
    <w:rsid w:val="00DA38C2"/>
    <w:rsid w:val="00DA3EDE"/>
    <w:rsid w:val="00DA49C6"/>
    <w:rsid w:val="00DA4A0D"/>
    <w:rsid w:val="00DA5260"/>
    <w:rsid w:val="00DA5326"/>
    <w:rsid w:val="00DA53D7"/>
    <w:rsid w:val="00DA5B80"/>
    <w:rsid w:val="00DA5BBE"/>
    <w:rsid w:val="00DA7D9D"/>
    <w:rsid w:val="00DB02D2"/>
    <w:rsid w:val="00DB0519"/>
    <w:rsid w:val="00DB33E8"/>
    <w:rsid w:val="00DB3B62"/>
    <w:rsid w:val="00DB4281"/>
    <w:rsid w:val="00DB4968"/>
    <w:rsid w:val="00DB4D25"/>
    <w:rsid w:val="00DB58F0"/>
    <w:rsid w:val="00DB7C45"/>
    <w:rsid w:val="00DC1176"/>
    <w:rsid w:val="00DC1370"/>
    <w:rsid w:val="00DC1808"/>
    <w:rsid w:val="00DC1B07"/>
    <w:rsid w:val="00DC2AAD"/>
    <w:rsid w:val="00DC3471"/>
    <w:rsid w:val="00DC39FF"/>
    <w:rsid w:val="00DC4E6C"/>
    <w:rsid w:val="00DC5564"/>
    <w:rsid w:val="00DC56A1"/>
    <w:rsid w:val="00DC5CE0"/>
    <w:rsid w:val="00DC6079"/>
    <w:rsid w:val="00DC66EE"/>
    <w:rsid w:val="00DC6FFA"/>
    <w:rsid w:val="00DC788B"/>
    <w:rsid w:val="00DC7FDD"/>
    <w:rsid w:val="00DD0F90"/>
    <w:rsid w:val="00DD15FF"/>
    <w:rsid w:val="00DD1668"/>
    <w:rsid w:val="00DD3768"/>
    <w:rsid w:val="00DD552F"/>
    <w:rsid w:val="00DD603B"/>
    <w:rsid w:val="00DD7194"/>
    <w:rsid w:val="00DD719B"/>
    <w:rsid w:val="00DD7936"/>
    <w:rsid w:val="00DD7BEB"/>
    <w:rsid w:val="00DE12AC"/>
    <w:rsid w:val="00DE25F1"/>
    <w:rsid w:val="00DE32CA"/>
    <w:rsid w:val="00DE39EB"/>
    <w:rsid w:val="00DE3D21"/>
    <w:rsid w:val="00DE43C4"/>
    <w:rsid w:val="00DE4644"/>
    <w:rsid w:val="00DE49F3"/>
    <w:rsid w:val="00DE4C5D"/>
    <w:rsid w:val="00DE542C"/>
    <w:rsid w:val="00DE659E"/>
    <w:rsid w:val="00DE6736"/>
    <w:rsid w:val="00DE79E0"/>
    <w:rsid w:val="00DE7A4E"/>
    <w:rsid w:val="00DF0253"/>
    <w:rsid w:val="00DF13FF"/>
    <w:rsid w:val="00DF1E6A"/>
    <w:rsid w:val="00DF2426"/>
    <w:rsid w:val="00DF2631"/>
    <w:rsid w:val="00DF2988"/>
    <w:rsid w:val="00DF38E8"/>
    <w:rsid w:val="00DF51A2"/>
    <w:rsid w:val="00DF59C2"/>
    <w:rsid w:val="00DF5CFB"/>
    <w:rsid w:val="00DF5F52"/>
    <w:rsid w:val="00DF6725"/>
    <w:rsid w:val="00DF71A1"/>
    <w:rsid w:val="00DF72AA"/>
    <w:rsid w:val="00DF7B04"/>
    <w:rsid w:val="00E00753"/>
    <w:rsid w:val="00E008B2"/>
    <w:rsid w:val="00E01761"/>
    <w:rsid w:val="00E01E11"/>
    <w:rsid w:val="00E02726"/>
    <w:rsid w:val="00E03072"/>
    <w:rsid w:val="00E0336D"/>
    <w:rsid w:val="00E037AA"/>
    <w:rsid w:val="00E03B8C"/>
    <w:rsid w:val="00E047C5"/>
    <w:rsid w:val="00E04A85"/>
    <w:rsid w:val="00E05118"/>
    <w:rsid w:val="00E05FEA"/>
    <w:rsid w:val="00E0680F"/>
    <w:rsid w:val="00E07043"/>
    <w:rsid w:val="00E07344"/>
    <w:rsid w:val="00E100B9"/>
    <w:rsid w:val="00E10173"/>
    <w:rsid w:val="00E10552"/>
    <w:rsid w:val="00E106D5"/>
    <w:rsid w:val="00E11349"/>
    <w:rsid w:val="00E12120"/>
    <w:rsid w:val="00E13C07"/>
    <w:rsid w:val="00E13C90"/>
    <w:rsid w:val="00E14FDF"/>
    <w:rsid w:val="00E17F44"/>
    <w:rsid w:val="00E208C5"/>
    <w:rsid w:val="00E21720"/>
    <w:rsid w:val="00E21E76"/>
    <w:rsid w:val="00E224F4"/>
    <w:rsid w:val="00E2259E"/>
    <w:rsid w:val="00E23778"/>
    <w:rsid w:val="00E25204"/>
    <w:rsid w:val="00E25282"/>
    <w:rsid w:val="00E273AB"/>
    <w:rsid w:val="00E2761B"/>
    <w:rsid w:val="00E30A93"/>
    <w:rsid w:val="00E31B91"/>
    <w:rsid w:val="00E32046"/>
    <w:rsid w:val="00E32160"/>
    <w:rsid w:val="00E325CD"/>
    <w:rsid w:val="00E32BE5"/>
    <w:rsid w:val="00E32F44"/>
    <w:rsid w:val="00E32FEF"/>
    <w:rsid w:val="00E3380E"/>
    <w:rsid w:val="00E33C9E"/>
    <w:rsid w:val="00E33CAE"/>
    <w:rsid w:val="00E33FAE"/>
    <w:rsid w:val="00E35B09"/>
    <w:rsid w:val="00E37A75"/>
    <w:rsid w:val="00E40186"/>
    <w:rsid w:val="00E4153B"/>
    <w:rsid w:val="00E41920"/>
    <w:rsid w:val="00E42786"/>
    <w:rsid w:val="00E42B1D"/>
    <w:rsid w:val="00E42D88"/>
    <w:rsid w:val="00E43756"/>
    <w:rsid w:val="00E45B99"/>
    <w:rsid w:val="00E46AEB"/>
    <w:rsid w:val="00E47933"/>
    <w:rsid w:val="00E5057C"/>
    <w:rsid w:val="00E5059E"/>
    <w:rsid w:val="00E507DD"/>
    <w:rsid w:val="00E51062"/>
    <w:rsid w:val="00E51E42"/>
    <w:rsid w:val="00E52854"/>
    <w:rsid w:val="00E54B25"/>
    <w:rsid w:val="00E56406"/>
    <w:rsid w:val="00E5679D"/>
    <w:rsid w:val="00E57075"/>
    <w:rsid w:val="00E60509"/>
    <w:rsid w:val="00E60949"/>
    <w:rsid w:val="00E60D76"/>
    <w:rsid w:val="00E6105D"/>
    <w:rsid w:val="00E6327F"/>
    <w:rsid w:val="00E6451D"/>
    <w:rsid w:val="00E657D3"/>
    <w:rsid w:val="00E658F6"/>
    <w:rsid w:val="00E65D15"/>
    <w:rsid w:val="00E6649E"/>
    <w:rsid w:val="00E66E82"/>
    <w:rsid w:val="00E66ED7"/>
    <w:rsid w:val="00E674D7"/>
    <w:rsid w:val="00E71647"/>
    <w:rsid w:val="00E717B0"/>
    <w:rsid w:val="00E728E2"/>
    <w:rsid w:val="00E72AD5"/>
    <w:rsid w:val="00E72FF2"/>
    <w:rsid w:val="00E73171"/>
    <w:rsid w:val="00E7377F"/>
    <w:rsid w:val="00E74DAA"/>
    <w:rsid w:val="00E75D68"/>
    <w:rsid w:val="00E75DF2"/>
    <w:rsid w:val="00E76803"/>
    <w:rsid w:val="00E770D3"/>
    <w:rsid w:val="00E802C5"/>
    <w:rsid w:val="00E81418"/>
    <w:rsid w:val="00E81753"/>
    <w:rsid w:val="00E81872"/>
    <w:rsid w:val="00E823BD"/>
    <w:rsid w:val="00E827EE"/>
    <w:rsid w:val="00E82DB0"/>
    <w:rsid w:val="00E82F13"/>
    <w:rsid w:val="00E859A7"/>
    <w:rsid w:val="00E85B74"/>
    <w:rsid w:val="00E85C41"/>
    <w:rsid w:val="00E85E9F"/>
    <w:rsid w:val="00E85F1F"/>
    <w:rsid w:val="00E86A85"/>
    <w:rsid w:val="00E87D13"/>
    <w:rsid w:val="00E91728"/>
    <w:rsid w:val="00E91DD1"/>
    <w:rsid w:val="00E92BF2"/>
    <w:rsid w:val="00E93914"/>
    <w:rsid w:val="00E94C98"/>
    <w:rsid w:val="00E94F90"/>
    <w:rsid w:val="00E9616F"/>
    <w:rsid w:val="00E967BF"/>
    <w:rsid w:val="00E9720B"/>
    <w:rsid w:val="00E9747B"/>
    <w:rsid w:val="00E9792B"/>
    <w:rsid w:val="00EA037F"/>
    <w:rsid w:val="00EA05E4"/>
    <w:rsid w:val="00EA09AC"/>
    <w:rsid w:val="00EA0DE7"/>
    <w:rsid w:val="00EA0E8A"/>
    <w:rsid w:val="00EA1505"/>
    <w:rsid w:val="00EA26F4"/>
    <w:rsid w:val="00EA2F14"/>
    <w:rsid w:val="00EA3243"/>
    <w:rsid w:val="00EA330B"/>
    <w:rsid w:val="00EA45E4"/>
    <w:rsid w:val="00EA5B56"/>
    <w:rsid w:val="00EA6752"/>
    <w:rsid w:val="00EA6A30"/>
    <w:rsid w:val="00EA6B19"/>
    <w:rsid w:val="00EA7B70"/>
    <w:rsid w:val="00EB0910"/>
    <w:rsid w:val="00EB1CB1"/>
    <w:rsid w:val="00EB2975"/>
    <w:rsid w:val="00EB3DA8"/>
    <w:rsid w:val="00EB48B6"/>
    <w:rsid w:val="00EB4C1C"/>
    <w:rsid w:val="00EC065F"/>
    <w:rsid w:val="00EC2DD2"/>
    <w:rsid w:val="00EC41A4"/>
    <w:rsid w:val="00EC427B"/>
    <w:rsid w:val="00EC4C39"/>
    <w:rsid w:val="00EC5083"/>
    <w:rsid w:val="00EC57CA"/>
    <w:rsid w:val="00EC586A"/>
    <w:rsid w:val="00EC66F2"/>
    <w:rsid w:val="00EC6766"/>
    <w:rsid w:val="00EC67D1"/>
    <w:rsid w:val="00EC685A"/>
    <w:rsid w:val="00EC689D"/>
    <w:rsid w:val="00EC7300"/>
    <w:rsid w:val="00EC740F"/>
    <w:rsid w:val="00ED018B"/>
    <w:rsid w:val="00ED122B"/>
    <w:rsid w:val="00ED1795"/>
    <w:rsid w:val="00ED21B1"/>
    <w:rsid w:val="00ED2D5A"/>
    <w:rsid w:val="00ED33EC"/>
    <w:rsid w:val="00ED46F0"/>
    <w:rsid w:val="00ED4E13"/>
    <w:rsid w:val="00ED52B3"/>
    <w:rsid w:val="00ED6960"/>
    <w:rsid w:val="00ED6AA2"/>
    <w:rsid w:val="00EE014C"/>
    <w:rsid w:val="00EE0310"/>
    <w:rsid w:val="00EE0534"/>
    <w:rsid w:val="00EE0841"/>
    <w:rsid w:val="00EE0CED"/>
    <w:rsid w:val="00EE1712"/>
    <w:rsid w:val="00EE1B9B"/>
    <w:rsid w:val="00EE2054"/>
    <w:rsid w:val="00EE26C5"/>
    <w:rsid w:val="00EE2C19"/>
    <w:rsid w:val="00EE2E6E"/>
    <w:rsid w:val="00EE32ED"/>
    <w:rsid w:val="00EE33EF"/>
    <w:rsid w:val="00EE3A86"/>
    <w:rsid w:val="00EE3FC5"/>
    <w:rsid w:val="00EE5DB0"/>
    <w:rsid w:val="00EE6D97"/>
    <w:rsid w:val="00EF05A6"/>
    <w:rsid w:val="00EF0C18"/>
    <w:rsid w:val="00EF2AB7"/>
    <w:rsid w:val="00EF3511"/>
    <w:rsid w:val="00EF4CBC"/>
    <w:rsid w:val="00EF5255"/>
    <w:rsid w:val="00EF54C6"/>
    <w:rsid w:val="00EF65A6"/>
    <w:rsid w:val="00EF7C42"/>
    <w:rsid w:val="00F0014B"/>
    <w:rsid w:val="00F01441"/>
    <w:rsid w:val="00F02DB5"/>
    <w:rsid w:val="00F033F6"/>
    <w:rsid w:val="00F03633"/>
    <w:rsid w:val="00F04A11"/>
    <w:rsid w:val="00F04AF0"/>
    <w:rsid w:val="00F04C5E"/>
    <w:rsid w:val="00F056D9"/>
    <w:rsid w:val="00F06AE0"/>
    <w:rsid w:val="00F07742"/>
    <w:rsid w:val="00F10362"/>
    <w:rsid w:val="00F1153F"/>
    <w:rsid w:val="00F12CFB"/>
    <w:rsid w:val="00F138E3"/>
    <w:rsid w:val="00F13F37"/>
    <w:rsid w:val="00F14A22"/>
    <w:rsid w:val="00F1582F"/>
    <w:rsid w:val="00F16707"/>
    <w:rsid w:val="00F16D97"/>
    <w:rsid w:val="00F16E15"/>
    <w:rsid w:val="00F17430"/>
    <w:rsid w:val="00F175F1"/>
    <w:rsid w:val="00F17A2B"/>
    <w:rsid w:val="00F22B9C"/>
    <w:rsid w:val="00F23669"/>
    <w:rsid w:val="00F23FDA"/>
    <w:rsid w:val="00F261C7"/>
    <w:rsid w:val="00F2647D"/>
    <w:rsid w:val="00F27002"/>
    <w:rsid w:val="00F27ADD"/>
    <w:rsid w:val="00F30A8E"/>
    <w:rsid w:val="00F30B12"/>
    <w:rsid w:val="00F310B0"/>
    <w:rsid w:val="00F31CE7"/>
    <w:rsid w:val="00F31F30"/>
    <w:rsid w:val="00F321E0"/>
    <w:rsid w:val="00F329AA"/>
    <w:rsid w:val="00F32F26"/>
    <w:rsid w:val="00F339F0"/>
    <w:rsid w:val="00F33AC3"/>
    <w:rsid w:val="00F34C3E"/>
    <w:rsid w:val="00F3520B"/>
    <w:rsid w:val="00F36283"/>
    <w:rsid w:val="00F4002F"/>
    <w:rsid w:val="00F40CBE"/>
    <w:rsid w:val="00F40F3B"/>
    <w:rsid w:val="00F4172C"/>
    <w:rsid w:val="00F41847"/>
    <w:rsid w:val="00F41B43"/>
    <w:rsid w:val="00F41BDE"/>
    <w:rsid w:val="00F433A9"/>
    <w:rsid w:val="00F44675"/>
    <w:rsid w:val="00F4496E"/>
    <w:rsid w:val="00F44F53"/>
    <w:rsid w:val="00F46C37"/>
    <w:rsid w:val="00F4746F"/>
    <w:rsid w:val="00F47789"/>
    <w:rsid w:val="00F50261"/>
    <w:rsid w:val="00F5076F"/>
    <w:rsid w:val="00F5221B"/>
    <w:rsid w:val="00F5251C"/>
    <w:rsid w:val="00F52724"/>
    <w:rsid w:val="00F5311C"/>
    <w:rsid w:val="00F53794"/>
    <w:rsid w:val="00F543C6"/>
    <w:rsid w:val="00F543D1"/>
    <w:rsid w:val="00F548ED"/>
    <w:rsid w:val="00F54A28"/>
    <w:rsid w:val="00F56BA0"/>
    <w:rsid w:val="00F60058"/>
    <w:rsid w:val="00F60B43"/>
    <w:rsid w:val="00F61408"/>
    <w:rsid w:val="00F62527"/>
    <w:rsid w:val="00F629C2"/>
    <w:rsid w:val="00F62C80"/>
    <w:rsid w:val="00F652DB"/>
    <w:rsid w:val="00F6586F"/>
    <w:rsid w:val="00F658E8"/>
    <w:rsid w:val="00F65FE4"/>
    <w:rsid w:val="00F665BB"/>
    <w:rsid w:val="00F702BF"/>
    <w:rsid w:val="00F70466"/>
    <w:rsid w:val="00F7070E"/>
    <w:rsid w:val="00F70BA8"/>
    <w:rsid w:val="00F70F52"/>
    <w:rsid w:val="00F72E6A"/>
    <w:rsid w:val="00F74835"/>
    <w:rsid w:val="00F74DF7"/>
    <w:rsid w:val="00F74EDE"/>
    <w:rsid w:val="00F75E61"/>
    <w:rsid w:val="00F77936"/>
    <w:rsid w:val="00F802E8"/>
    <w:rsid w:val="00F80B6D"/>
    <w:rsid w:val="00F811CB"/>
    <w:rsid w:val="00F81A74"/>
    <w:rsid w:val="00F8212D"/>
    <w:rsid w:val="00F822AE"/>
    <w:rsid w:val="00F83762"/>
    <w:rsid w:val="00F83F04"/>
    <w:rsid w:val="00F844B3"/>
    <w:rsid w:val="00F847B4"/>
    <w:rsid w:val="00F868B6"/>
    <w:rsid w:val="00F91FE9"/>
    <w:rsid w:val="00F933D7"/>
    <w:rsid w:val="00F93489"/>
    <w:rsid w:val="00F93E4B"/>
    <w:rsid w:val="00F940F0"/>
    <w:rsid w:val="00F94107"/>
    <w:rsid w:val="00F94D28"/>
    <w:rsid w:val="00F95944"/>
    <w:rsid w:val="00F95981"/>
    <w:rsid w:val="00F95C3F"/>
    <w:rsid w:val="00F960DD"/>
    <w:rsid w:val="00F96BED"/>
    <w:rsid w:val="00FA0063"/>
    <w:rsid w:val="00FA072D"/>
    <w:rsid w:val="00FA1161"/>
    <w:rsid w:val="00FA34C5"/>
    <w:rsid w:val="00FA4CE7"/>
    <w:rsid w:val="00FA4D4C"/>
    <w:rsid w:val="00FA581A"/>
    <w:rsid w:val="00FA5B54"/>
    <w:rsid w:val="00FA60AD"/>
    <w:rsid w:val="00FA6B9F"/>
    <w:rsid w:val="00FB0C60"/>
    <w:rsid w:val="00FB1D2E"/>
    <w:rsid w:val="00FB25F7"/>
    <w:rsid w:val="00FB2958"/>
    <w:rsid w:val="00FB30A6"/>
    <w:rsid w:val="00FB4BA2"/>
    <w:rsid w:val="00FB52A9"/>
    <w:rsid w:val="00FB7EC7"/>
    <w:rsid w:val="00FC0394"/>
    <w:rsid w:val="00FC0C87"/>
    <w:rsid w:val="00FC136F"/>
    <w:rsid w:val="00FC13DE"/>
    <w:rsid w:val="00FC17C8"/>
    <w:rsid w:val="00FC27E6"/>
    <w:rsid w:val="00FC2845"/>
    <w:rsid w:val="00FC2BF2"/>
    <w:rsid w:val="00FC32C7"/>
    <w:rsid w:val="00FC3818"/>
    <w:rsid w:val="00FC53AD"/>
    <w:rsid w:val="00FC6470"/>
    <w:rsid w:val="00FC687F"/>
    <w:rsid w:val="00FC7CFC"/>
    <w:rsid w:val="00FD046E"/>
    <w:rsid w:val="00FD1509"/>
    <w:rsid w:val="00FD16E7"/>
    <w:rsid w:val="00FD37DF"/>
    <w:rsid w:val="00FD4B1F"/>
    <w:rsid w:val="00FD6408"/>
    <w:rsid w:val="00FD648F"/>
    <w:rsid w:val="00FD6597"/>
    <w:rsid w:val="00FD6645"/>
    <w:rsid w:val="00FD6A91"/>
    <w:rsid w:val="00FD6E63"/>
    <w:rsid w:val="00FE1049"/>
    <w:rsid w:val="00FE1606"/>
    <w:rsid w:val="00FE1F57"/>
    <w:rsid w:val="00FE2FF5"/>
    <w:rsid w:val="00FE3B60"/>
    <w:rsid w:val="00FE3F89"/>
    <w:rsid w:val="00FE45B5"/>
    <w:rsid w:val="00FE4F45"/>
    <w:rsid w:val="00FE50B6"/>
    <w:rsid w:val="00FE52E3"/>
    <w:rsid w:val="00FE5A5D"/>
    <w:rsid w:val="00FE5A75"/>
    <w:rsid w:val="00FE6353"/>
    <w:rsid w:val="00FE64BB"/>
    <w:rsid w:val="00FE6BAE"/>
    <w:rsid w:val="00FF108D"/>
    <w:rsid w:val="00FF1846"/>
    <w:rsid w:val="00FF1A08"/>
    <w:rsid w:val="00FF1EBA"/>
    <w:rsid w:val="00FF2FFA"/>
    <w:rsid w:val="00FF31EA"/>
    <w:rsid w:val="00FF362A"/>
    <w:rsid w:val="00FF4772"/>
    <w:rsid w:val="00FF5E8E"/>
    <w:rsid w:val="00FF63D6"/>
    <w:rsid w:val="00FF6C0F"/>
    <w:rsid w:val="00FF7164"/>
    <w:rsid w:val="00FF74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Number" w:uiPriority="0"/>
    <w:lsdException w:name="List Bullet 2" w:uiPriority="0"/>
    <w:lsdException w:name="List Number 4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186365"/>
    <w:pPr>
      <w:spacing w:after="200" w:line="276" w:lineRule="auto"/>
    </w:pPr>
    <w:rPr>
      <w:sz w:val="22"/>
      <w:szCs w:val="22"/>
      <w:lang w:eastAsia="en-US"/>
    </w:rPr>
  </w:style>
  <w:style w:type="paragraph" w:styleId="11">
    <w:name w:val="heading 1"/>
    <w:aliases w:val="Заголовок 1 (табл),заголовок 1,заголовок 1 Знак,Заголовок 1 Знак2,Заголовок 1 Знак1 Знак,Заголовок 1 Знак Знак Знак,Заголовок 1 (табл) Знак Знак Знак,заголовок 1 Знак Знак1 Знак,Заголовок 1 (табл) Знак1 Знак,Слева:  0..."/>
    <w:basedOn w:val="a4"/>
    <w:next w:val="a4"/>
    <w:link w:val="110"/>
    <w:qFormat/>
    <w:rsid w:val="007A1DC0"/>
    <w:pPr>
      <w:keepNext/>
      <w:tabs>
        <w:tab w:val="left" w:leader="dot" w:pos="9356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caps/>
      <w:kern w:val="28"/>
      <w:sz w:val="26"/>
      <w:szCs w:val="26"/>
    </w:rPr>
  </w:style>
  <w:style w:type="paragraph" w:styleId="20">
    <w:name w:val="heading 2"/>
    <w:aliases w:val="Заголовок 2 Знак1,Заголовок 2 Знак Знак, Знак1 Знак Знак, Знак1 Знак1, Знак1,Знак1,Знак1 Знак Знак,Знак1 Знак1,Заголовок 2 Знак2 Знак,Знак1 Знак Знак Знак1,Заголовок 2 Знак1 Знак Знак Знак,Заголовок 2 Знак Знак Знак Знак Знак"/>
    <w:basedOn w:val="11"/>
    <w:next w:val="a4"/>
    <w:link w:val="21"/>
    <w:qFormat/>
    <w:rsid w:val="007A1DC0"/>
    <w:pPr>
      <w:numPr>
        <w:ilvl w:val="1"/>
      </w:numPr>
      <w:suppressLineNumbers/>
      <w:spacing w:before="240" w:after="60"/>
      <w:outlineLvl w:val="1"/>
    </w:pPr>
    <w:rPr>
      <w:caps w:val="0"/>
    </w:rPr>
  </w:style>
  <w:style w:type="paragraph" w:styleId="3">
    <w:name w:val="heading 3"/>
    <w:aliases w:val="Знак2,Знак,Заголовок 3 Знак + 12 pt,не полужирный,влево,Перед:  0 пт,Пос...,Заголовок 3 Знак +,Пер...,Заголовок 3 Знак Знак Знак"/>
    <w:basedOn w:val="a4"/>
    <w:next w:val="a4"/>
    <w:link w:val="30"/>
    <w:autoRedefine/>
    <w:qFormat/>
    <w:rsid w:val="00A11150"/>
    <w:pPr>
      <w:keepNext/>
      <w:keepLines/>
      <w:widowControl w:val="0"/>
      <w:numPr>
        <w:ilvl w:val="2"/>
        <w:numId w:val="8"/>
      </w:numPr>
      <w:suppressAutoHyphens/>
      <w:spacing w:before="240" w:after="240" w:line="240" w:lineRule="auto"/>
      <w:jc w:val="both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5">
    <w:name w:val="heading 5"/>
    <w:basedOn w:val="a4"/>
    <w:next w:val="a4"/>
    <w:link w:val="50"/>
    <w:autoRedefine/>
    <w:qFormat/>
    <w:rsid w:val="004B31B3"/>
    <w:pPr>
      <w:keepNext/>
      <w:suppressLineNumbers/>
      <w:tabs>
        <w:tab w:val="left" w:leader="dot" w:pos="1440"/>
        <w:tab w:val="left" w:pos="1620"/>
        <w:tab w:val="left" w:pos="1800"/>
      </w:tabs>
      <w:suppressAutoHyphens/>
      <w:spacing w:after="0" w:line="240" w:lineRule="auto"/>
      <w:jc w:val="center"/>
      <w:outlineLvl w:val="4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10">
    <w:name w:val="Заголовок 1 Знак1"/>
    <w:aliases w:val="Заголовок 1 (табл) Знак,заголовок 1 Знак1,заголовок 1 Знак Знак,Заголовок 1 Знак2 Знак,Заголовок 1 Знак1 Знак Знак,Заголовок 1 Знак Знак Знак Знак,Заголовок 1 (табл) Знак Знак Знак Знак,заголовок 1 Знак Знак1 Знак Знак"/>
    <w:link w:val="11"/>
    <w:qFormat/>
    <w:rsid w:val="007A1DC0"/>
    <w:rPr>
      <w:rFonts w:ascii="Times New Roman" w:eastAsia="Times New Roman" w:hAnsi="Times New Roman"/>
      <w:b/>
      <w:bCs/>
      <w:caps/>
      <w:kern w:val="28"/>
      <w:sz w:val="26"/>
      <w:szCs w:val="26"/>
      <w:lang w:eastAsia="en-US"/>
    </w:rPr>
  </w:style>
  <w:style w:type="character" w:customStyle="1" w:styleId="21">
    <w:name w:val="Заголовок 2 Знак"/>
    <w:aliases w:val="Заголовок 2 Знак1 Знак,Заголовок 2 Знак Знак Знак, Знак1 Знак Знак Знак, Знак1 Знак1 Знак, Знак1 Знак,Знак1 Знак,Знак1 Знак Знак Знак,Знак1 Знак1 Знак,Заголовок 2 Знак2 Знак Знак,Знак1 Знак Знак Знак1 Знак"/>
    <w:link w:val="20"/>
    <w:uiPriority w:val="9"/>
    <w:rsid w:val="007A1DC0"/>
    <w:rPr>
      <w:rFonts w:ascii="Times New Roman" w:eastAsia="Times New Roman" w:hAnsi="Times New Roman"/>
      <w:b/>
      <w:bCs/>
      <w:kern w:val="28"/>
      <w:sz w:val="26"/>
      <w:szCs w:val="26"/>
      <w:lang w:eastAsia="en-US"/>
    </w:rPr>
  </w:style>
  <w:style w:type="character" w:customStyle="1" w:styleId="30">
    <w:name w:val="Заголовок 3 Знак"/>
    <w:aliases w:val="Знак2 Знак,Знак Знак,Заголовок 3 Знак + 12 pt Знак,не полужирный Знак,влево Знак,Перед:  0 пт Знак,Пос... Знак,Заголовок 3 Знак + Знак,Пер... Знак,Заголовок 3 Знак Знак Знак Знак"/>
    <w:link w:val="3"/>
    <w:rsid w:val="00A11150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50">
    <w:name w:val="Заголовок 5 Знак"/>
    <w:link w:val="5"/>
    <w:rsid w:val="004B31B3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12">
    <w:name w:val="Заголовок 1 Знак"/>
    <w:aliases w:val="Слева:  0... Знак"/>
    <w:uiPriority w:val="9"/>
    <w:rsid w:val="007A1DC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List Bullet 2"/>
    <w:basedOn w:val="a4"/>
    <w:autoRedefine/>
    <w:rsid w:val="00DF59C2"/>
    <w:pPr>
      <w:keepNext/>
      <w:numPr>
        <w:numId w:val="1"/>
      </w:numPr>
      <w:suppressLineNumbers/>
      <w:tabs>
        <w:tab w:val="left" w:pos="851"/>
        <w:tab w:val="left" w:leader="dot" w:pos="9356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table" w:styleId="a8">
    <w:name w:val="Table Grid"/>
    <w:basedOn w:val="a6"/>
    <w:uiPriority w:val="59"/>
    <w:rsid w:val="002C30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4"/>
    <w:next w:val="a4"/>
    <w:uiPriority w:val="35"/>
    <w:unhideWhenUsed/>
    <w:qFormat/>
    <w:rsid w:val="00D41F08"/>
    <w:rPr>
      <w:b/>
      <w:bCs/>
      <w:sz w:val="20"/>
      <w:szCs w:val="20"/>
    </w:rPr>
  </w:style>
  <w:style w:type="paragraph" w:styleId="aa">
    <w:name w:val="Plain Text"/>
    <w:basedOn w:val="a4"/>
    <w:link w:val="ab"/>
    <w:rsid w:val="00EB4C1C"/>
    <w:pPr>
      <w:keepNext/>
      <w:tabs>
        <w:tab w:val="left" w:leader="dot" w:pos="93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Текст Знак"/>
    <w:link w:val="aa"/>
    <w:rsid w:val="00EB4C1C"/>
    <w:rPr>
      <w:rFonts w:ascii="Courier New" w:eastAsia="Times New Roman" w:hAnsi="Courier New" w:cs="Courier New"/>
    </w:rPr>
  </w:style>
  <w:style w:type="paragraph" w:styleId="ac">
    <w:name w:val="Normal (Web)"/>
    <w:basedOn w:val="a4"/>
    <w:uiPriority w:val="99"/>
    <w:unhideWhenUsed/>
    <w:rsid w:val="00632470"/>
    <w:pPr>
      <w:spacing w:before="100" w:beforeAutospacing="1" w:after="33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Document Map"/>
    <w:basedOn w:val="a4"/>
    <w:link w:val="ae"/>
    <w:semiHidden/>
    <w:rsid w:val="007E274E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e">
    <w:name w:val="Схема документа Знак"/>
    <w:link w:val="ad"/>
    <w:semiHidden/>
    <w:rsid w:val="007E274E"/>
    <w:rPr>
      <w:rFonts w:ascii="Tahoma" w:eastAsia="Times New Roman" w:hAnsi="Tahoma" w:cs="Tahoma"/>
      <w:shd w:val="clear" w:color="auto" w:fill="000080"/>
    </w:rPr>
  </w:style>
  <w:style w:type="paragraph" w:styleId="af">
    <w:name w:val="TOC Heading"/>
    <w:basedOn w:val="11"/>
    <w:next w:val="a4"/>
    <w:uiPriority w:val="39"/>
    <w:semiHidden/>
    <w:unhideWhenUsed/>
    <w:qFormat/>
    <w:rsid w:val="00F74EDE"/>
    <w:pPr>
      <w:keepLines/>
      <w:tabs>
        <w:tab w:val="clear" w:pos="9356"/>
      </w:tabs>
      <w:suppressAutoHyphens w:val="0"/>
      <w:spacing w:before="480" w:line="276" w:lineRule="auto"/>
      <w:jc w:val="left"/>
      <w:outlineLvl w:val="9"/>
    </w:pPr>
    <w:rPr>
      <w:rFonts w:ascii="Cambria" w:hAnsi="Cambria"/>
      <w:caps w:val="0"/>
      <w:color w:val="365F91"/>
      <w:kern w:val="0"/>
      <w:sz w:val="28"/>
      <w:szCs w:val="28"/>
    </w:rPr>
  </w:style>
  <w:style w:type="paragraph" w:styleId="13">
    <w:name w:val="toc 1"/>
    <w:basedOn w:val="a4"/>
    <w:next w:val="a4"/>
    <w:autoRedefine/>
    <w:uiPriority w:val="39"/>
    <w:unhideWhenUsed/>
    <w:rsid w:val="00F74EDE"/>
  </w:style>
  <w:style w:type="paragraph" w:styleId="22">
    <w:name w:val="toc 2"/>
    <w:basedOn w:val="a4"/>
    <w:next w:val="a4"/>
    <w:autoRedefine/>
    <w:uiPriority w:val="39"/>
    <w:unhideWhenUsed/>
    <w:rsid w:val="00AA1EF6"/>
    <w:pPr>
      <w:tabs>
        <w:tab w:val="left" w:pos="1100"/>
        <w:tab w:val="right" w:leader="dot" w:pos="9639"/>
      </w:tabs>
      <w:spacing w:line="240" w:lineRule="auto"/>
      <w:ind w:left="220"/>
    </w:pPr>
  </w:style>
  <w:style w:type="paragraph" w:styleId="31">
    <w:name w:val="toc 3"/>
    <w:basedOn w:val="a4"/>
    <w:next w:val="a4"/>
    <w:autoRedefine/>
    <w:uiPriority w:val="39"/>
    <w:unhideWhenUsed/>
    <w:rsid w:val="00F74EDE"/>
    <w:pPr>
      <w:ind w:left="440"/>
    </w:pPr>
  </w:style>
  <w:style w:type="character" w:styleId="af0">
    <w:name w:val="Hyperlink"/>
    <w:uiPriority w:val="99"/>
    <w:unhideWhenUsed/>
    <w:rsid w:val="00F74EDE"/>
    <w:rPr>
      <w:color w:val="0000FF"/>
      <w:u w:val="single"/>
    </w:rPr>
  </w:style>
  <w:style w:type="paragraph" w:customStyle="1" w:styleId="af1">
    <w:name w:val="заголовок таблицы"/>
    <w:basedOn w:val="a4"/>
    <w:link w:val="af2"/>
    <w:autoRedefine/>
    <w:rsid w:val="00C7479F"/>
    <w:pPr>
      <w:keepNext/>
      <w:keepLines/>
      <w:widowControl w:val="0"/>
      <w:tabs>
        <w:tab w:val="left" w:pos="1440"/>
      </w:tabs>
      <w:suppressAutoHyphens/>
      <w:spacing w:before="120" w:after="0" w:line="240" w:lineRule="auto"/>
      <w:ind w:left="993" w:right="111"/>
      <w:contextualSpacing/>
      <w:jc w:val="right"/>
    </w:pPr>
    <w:rPr>
      <w:rFonts w:ascii="Times New Roman" w:eastAsia="Times New Roman" w:hAnsi="Times New Roman"/>
      <w:sz w:val="20"/>
      <w:szCs w:val="20"/>
    </w:rPr>
  </w:style>
  <w:style w:type="character" w:customStyle="1" w:styleId="af2">
    <w:name w:val="заголовок таблицы Знак Знак"/>
    <w:link w:val="af1"/>
    <w:rsid w:val="00C7479F"/>
    <w:rPr>
      <w:rFonts w:ascii="Times New Roman" w:eastAsia="Times New Roman" w:hAnsi="Times New Roman"/>
      <w:lang w:eastAsia="en-US"/>
    </w:rPr>
  </w:style>
  <w:style w:type="paragraph" w:customStyle="1" w:styleId="130">
    <w:name w:val="Обычный 13"/>
    <w:basedOn w:val="a4"/>
    <w:link w:val="135"/>
    <w:qFormat/>
    <w:rsid w:val="00EE0534"/>
    <w:pPr>
      <w:keepNext/>
      <w:suppressLineNumbers/>
      <w:tabs>
        <w:tab w:val="left" w:pos="6804"/>
        <w:tab w:val="left" w:pos="6946"/>
        <w:tab w:val="left" w:leader="dot" w:pos="9356"/>
      </w:tabs>
      <w:suppressAutoHyphens/>
      <w:spacing w:before="60" w:after="0" w:line="240" w:lineRule="auto"/>
      <w:ind w:firstLine="567"/>
      <w:jc w:val="both"/>
    </w:pPr>
    <w:rPr>
      <w:rFonts w:ascii="Times New Roman" w:eastAsia="Times New Roman" w:hAnsi="Times New Roman"/>
      <w:sz w:val="26"/>
      <w:szCs w:val="26"/>
    </w:rPr>
  </w:style>
  <w:style w:type="character" w:customStyle="1" w:styleId="135">
    <w:name w:val="Обычный 13 Знак5"/>
    <w:link w:val="130"/>
    <w:rsid w:val="00EE0534"/>
    <w:rPr>
      <w:rFonts w:ascii="Times New Roman" w:eastAsia="Times New Roman" w:hAnsi="Times New Roman"/>
      <w:sz w:val="26"/>
      <w:szCs w:val="26"/>
    </w:rPr>
  </w:style>
  <w:style w:type="paragraph" w:customStyle="1" w:styleId="a3">
    <w:name w:val="заголовок табл"/>
    <w:basedOn w:val="a4"/>
    <w:link w:val="14"/>
    <w:qFormat/>
    <w:rsid w:val="00680F5D"/>
    <w:pPr>
      <w:keepNext/>
      <w:numPr>
        <w:numId w:val="4"/>
      </w:numPr>
      <w:suppressLineNumbers/>
      <w:tabs>
        <w:tab w:val="left" w:leader="dot" w:pos="9356"/>
      </w:tabs>
      <w:suppressAutoHyphens/>
      <w:spacing w:before="120" w:after="12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14">
    <w:name w:val="заголовок табл Знак1"/>
    <w:link w:val="a3"/>
    <w:rsid w:val="00242387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-2">
    <w:name w:val="Текст-2"/>
    <w:basedOn w:val="a4"/>
    <w:link w:val="-20"/>
    <w:qFormat/>
    <w:rsid w:val="00680F5D"/>
    <w:pPr>
      <w:suppressLineNumbers/>
      <w:tabs>
        <w:tab w:val="left" w:leader="dot" w:pos="540"/>
      </w:tabs>
      <w:suppressAutoHyphens/>
      <w:spacing w:before="120" w:after="0" w:line="240" w:lineRule="auto"/>
      <w:ind w:firstLine="539"/>
      <w:jc w:val="both"/>
    </w:pPr>
    <w:rPr>
      <w:rFonts w:ascii="Times New Roman CYR" w:eastAsia="Times New Roman" w:hAnsi="Times New Roman CYR" w:cs="Times New Roman CYR"/>
      <w:sz w:val="26"/>
      <w:szCs w:val="26"/>
      <w:lang w:eastAsia="ru-RU"/>
    </w:rPr>
  </w:style>
  <w:style w:type="character" w:customStyle="1" w:styleId="-20">
    <w:name w:val="Текст-2 Знак"/>
    <w:link w:val="-2"/>
    <w:rsid w:val="00680F5D"/>
    <w:rPr>
      <w:rFonts w:ascii="Times New Roman CYR" w:eastAsia="Times New Roman" w:hAnsi="Times New Roman CYR" w:cs="Times New Roman CYR"/>
      <w:sz w:val="26"/>
      <w:szCs w:val="26"/>
    </w:rPr>
  </w:style>
  <w:style w:type="paragraph" w:customStyle="1" w:styleId="af3">
    <w:name w:val="Заголовок табл."/>
    <w:basedOn w:val="a3"/>
    <w:link w:val="af4"/>
    <w:qFormat/>
    <w:rsid w:val="00680F5D"/>
    <w:pPr>
      <w:widowControl w:val="0"/>
      <w:tabs>
        <w:tab w:val="clear" w:pos="9356"/>
        <w:tab w:val="right" w:pos="-3969"/>
        <w:tab w:val="left" w:pos="426"/>
        <w:tab w:val="left" w:pos="567"/>
        <w:tab w:val="left" w:pos="3686"/>
        <w:tab w:val="left" w:pos="5387"/>
        <w:tab w:val="left" w:pos="5670"/>
      </w:tabs>
      <w:suppressAutoHyphens w:val="0"/>
    </w:pPr>
    <w:rPr>
      <w:bCs w:val="0"/>
      <w:szCs w:val="20"/>
    </w:rPr>
  </w:style>
  <w:style w:type="character" w:customStyle="1" w:styleId="af4">
    <w:name w:val="Заголовок табл. Знак"/>
    <w:link w:val="af3"/>
    <w:rsid w:val="00680F5D"/>
    <w:rPr>
      <w:rFonts w:ascii="Times New Roman" w:eastAsia="Times New Roman" w:hAnsi="Times New Roman"/>
      <w:b/>
      <w:sz w:val="24"/>
    </w:rPr>
  </w:style>
  <w:style w:type="paragraph" w:customStyle="1" w:styleId="a1">
    <w:name w:val="Подрисуночная надпись"/>
    <w:basedOn w:val="a4"/>
    <w:link w:val="af5"/>
    <w:autoRedefine/>
    <w:rsid w:val="005622DA"/>
    <w:pPr>
      <w:numPr>
        <w:numId w:val="5"/>
      </w:numPr>
      <w:suppressLineNumbers/>
      <w:suppressAutoHyphens/>
      <w:spacing w:before="120" w:after="240" w:line="240" w:lineRule="auto"/>
      <w:jc w:val="both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af5">
    <w:name w:val="Подрисуночная надпись Знак Знак"/>
    <w:link w:val="a1"/>
    <w:rsid w:val="005622DA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af6">
    <w:name w:val="Заголовок рис."/>
    <w:basedOn w:val="a1"/>
    <w:link w:val="af7"/>
    <w:qFormat/>
    <w:rsid w:val="00680F5D"/>
    <w:pPr>
      <w:tabs>
        <w:tab w:val="left" w:pos="709"/>
        <w:tab w:val="left" w:pos="1134"/>
      </w:tabs>
      <w:suppressAutoHyphens w:val="0"/>
      <w:spacing w:before="60"/>
    </w:pPr>
    <w:rPr>
      <w:bCs w:val="0"/>
      <w:szCs w:val="20"/>
    </w:rPr>
  </w:style>
  <w:style w:type="character" w:customStyle="1" w:styleId="af7">
    <w:name w:val="Заголовок рис. Знак"/>
    <w:link w:val="af6"/>
    <w:rsid w:val="00680F5D"/>
    <w:rPr>
      <w:rFonts w:ascii="Times New Roman" w:eastAsia="Times New Roman" w:hAnsi="Times New Roman"/>
      <w:b/>
      <w:sz w:val="24"/>
    </w:rPr>
  </w:style>
  <w:style w:type="paragraph" w:customStyle="1" w:styleId="133">
    <w:name w:val="Обычный 13 Знак3"/>
    <w:basedOn w:val="a4"/>
    <w:autoRedefine/>
    <w:rsid w:val="00676603"/>
    <w:pPr>
      <w:keepNext/>
      <w:keepLines/>
      <w:suppressLineNumbers/>
      <w:tabs>
        <w:tab w:val="left" w:leader="dot" w:pos="9356"/>
      </w:tabs>
      <w:suppressAutoHyphens/>
      <w:spacing w:before="60" w:after="0" w:line="36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styleId="af8">
    <w:name w:val="header"/>
    <w:basedOn w:val="a4"/>
    <w:link w:val="af9"/>
    <w:uiPriority w:val="99"/>
    <w:rsid w:val="005809AE"/>
    <w:pPr>
      <w:keepNext/>
      <w:keepLines/>
      <w:suppressLineNumbers/>
      <w:tabs>
        <w:tab w:val="center" w:pos="4153"/>
        <w:tab w:val="right" w:pos="8306"/>
        <w:tab w:val="left" w:leader="dot" w:pos="9356"/>
      </w:tabs>
      <w:suppressAutoHyphens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9">
    <w:name w:val="Верхний колонтитул Знак"/>
    <w:link w:val="af8"/>
    <w:uiPriority w:val="99"/>
    <w:rsid w:val="005809AE"/>
    <w:rPr>
      <w:rFonts w:ascii="Times New Roman" w:eastAsia="Times New Roman" w:hAnsi="Times New Roman"/>
      <w:sz w:val="24"/>
      <w:szCs w:val="24"/>
    </w:rPr>
  </w:style>
  <w:style w:type="character" w:styleId="afa">
    <w:name w:val="page number"/>
    <w:rsid w:val="005809AE"/>
    <w:rPr>
      <w:rFonts w:ascii="Arial" w:hAnsi="Arial" w:cs="Arial"/>
      <w:sz w:val="20"/>
      <w:szCs w:val="20"/>
    </w:rPr>
  </w:style>
  <w:style w:type="paragraph" w:styleId="afb">
    <w:name w:val="footer"/>
    <w:basedOn w:val="a4"/>
    <w:link w:val="afc"/>
    <w:uiPriority w:val="99"/>
    <w:rsid w:val="005809AE"/>
    <w:pPr>
      <w:keepNext/>
      <w:suppressLineNumbers/>
      <w:tabs>
        <w:tab w:val="center" w:pos="4153"/>
        <w:tab w:val="right" w:pos="8306"/>
        <w:tab w:val="left" w:leader="dot" w:pos="9356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12"/>
      <w:szCs w:val="12"/>
      <w:lang w:eastAsia="ru-RU"/>
    </w:rPr>
  </w:style>
  <w:style w:type="character" w:customStyle="1" w:styleId="afc">
    <w:name w:val="Нижний колонтитул Знак"/>
    <w:link w:val="afb"/>
    <w:uiPriority w:val="99"/>
    <w:rsid w:val="005809AE"/>
    <w:rPr>
      <w:rFonts w:ascii="Times New Roman" w:eastAsia="Times New Roman" w:hAnsi="Times New Roman"/>
      <w:sz w:val="12"/>
      <w:szCs w:val="12"/>
    </w:rPr>
  </w:style>
  <w:style w:type="paragraph" w:styleId="40">
    <w:name w:val="toc 4"/>
    <w:basedOn w:val="a4"/>
    <w:next w:val="a4"/>
    <w:autoRedefine/>
    <w:uiPriority w:val="39"/>
    <w:unhideWhenUsed/>
    <w:rsid w:val="00AD6527"/>
    <w:pPr>
      <w:ind w:left="660"/>
    </w:pPr>
  </w:style>
  <w:style w:type="paragraph" w:customStyle="1" w:styleId="131">
    <w:name w:val="Обычный 13 Знак"/>
    <w:basedOn w:val="a4"/>
    <w:link w:val="1330"/>
    <w:rsid w:val="00944B00"/>
    <w:pPr>
      <w:keepNext/>
      <w:keepLines/>
      <w:suppressLineNumbers/>
      <w:tabs>
        <w:tab w:val="left" w:leader="dot" w:pos="9356"/>
      </w:tabs>
      <w:suppressAutoHyphens/>
      <w:spacing w:before="60" w:after="40" w:line="240" w:lineRule="auto"/>
      <w:ind w:left="245" w:firstLine="567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1330">
    <w:name w:val="Обычный 13 Знак Знак3"/>
    <w:link w:val="131"/>
    <w:rsid w:val="00944B00"/>
    <w:rPr>
      <w:rFonts w:ascii="Times New Roman" w:eastAsia="Times New Roman" w:hAnsi="Times New Roman"/>
      <w:sz w:val="26"/>
    </w:rPr>
  </w:style>
  <w:style w:type="character" w:styleId="afd">
    <w:name w:val="Strong"/>
    <w:uiPriority w:val="22"/>
    <w:qFormat/>
    <w:rsid w:val="00C20CA5"/>
    <w:rPr>
      <w:b/>
      <w:bCs/>
    </w:rPr>
  </w:style>
  <w:style w:type="paragraph" w:styleId="afe">
    <w:name w:val="Balloon Text"/>
    <w:basedOn w:val="a4"/>
    <w:link w:val="aff"/>
    <w:uiPriority w:val="99"/>
    <w:semiHidden/>
    <w:unhideWhenUsed/>
    <w:rsid w:val="009C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rsid w:val="009C2764"/>
    <w:rPr>
      <w:rFonts w:ascii="Tahoma" w:hAnsi="Tahoma" w:cs="Tahoma"/>
      <w:sz w:val="16"/>
      <w:szCs w:val="16"/>
      <w:lang w:eastAsia="en-US"/>
    </w:rPr>
  </w:style>
  <w:style w:type="paragraph" w:styleId="aff0">
    <w:name w:val="List Paragraph"/>
    <w:basedOn w:val="a4"/>
    <w:uiPriority w:val="34"/>
    <w:qFormat/>
    <w:rsid w:val="00684AEE"/>
    <w:pPr>
      <w:ind w:left="720"/>
      <w:contextualSpacing/>
    </w:pPr>
  </w:style>
  <w:style w:type="character" w:styleId="aff1">
    <w:name w:val="FollowedHyperlink"/>
    <w:uiPriority w:val="99"/>
    <w:semiHidden/>
    <w:unhideWhenUsed/>
    <w:rsid w:val="00A33476"/>
    <w:rPr>
      <w:color w:val="800080"/>
      <w:u w:val="single"/>
    </w:rPr>
  </w:style>
  <w:style w:type="paragraph" w:customStyle="1" w:styleId="xl65">
    <w:name w:val="xl65"/>
    <w:basedOn w:val="a4"/>
    <w:rsid w:val="00A3347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6">
    <w:name w:val="xl66"/>
    <w:basedOn w:val="a4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7">
    <w:name w:val="xl67"/>
    <w:basedOn w:val="a4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8">
    <w:name w:val="xl68"/>
    <w:basedOn w:val="a4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9">
    <w:name w:val="xl69"/>
    <w:basedOn w:val="a4"/>
    <w:rsid w:val="00A3347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0">
    <w:name w:val="xl70"/>
    <w:basedOn w:val="a4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1">
    <w:name w:val="xl71"/>
    <w:basedOn w:val="a4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2">
    <w:name w:val="xl72"/>
    <w:basedOn w:val="a4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3">
    <w:name w:val="xl73"/>
    <w:basedOn w:val="a4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4">
    <w:name w:val="xl74"/>
    <w:basedOn w:val="a4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5">
    <w:name w:val="xl75"/>
    <w:basedOn w:val="a4"/>
    <w:rsid w:val="00A334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6">
    <w:name w:val="xl76"/>
    <w:basedOn w:val="a4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7">
    <w:name w:val="xl77"/>
    <w:basedOn w:val="a4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8">
    <w:name w:val="xl78"/>
    <w:basedOn w:val="a4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9">
    <w:name w:val="xl79"/>
    <w:basedOn w:val="a4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0">
    <w:name w:val="xl80"/>
    <w:basedOn w:val="a4"/>
    <w:rsid w:val="00A334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1">
    <w:name w:val="xl81"/>
    <w:basedOn w:val="a4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2">
    <w:name w:val="xl82"/>
    <w:basedOn w:val="a4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3">
    <w:name w:val="xl83"/>
    <w:basedOn w:val="a4"/>
    <w:rsid w:val="00A334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4">
    <w:name w:val="xl84"/>
    <w:basedOn w:val="a4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5">
    <w:name w:val="xl85"/>
    <w:basedOn w:val="a4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6">
    <w:name w:val="xl86"/>
    <w:basedOn w:val="a4"/>
    <w:rsid w:val="00A334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7">
    <w:name w:val="xl87"/>
    <w:basedOn w:val="a4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8">
    <w:name w:val="xl88"/>
    <w:basedOn w:val="a4"/>
    <w:rsid w:val="00A334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89">
    <w:name w:val="xl89"/>
    <w:basedOn w:val="a4"/>
    <w:rsid w:val="00A3347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90">
    <w:name w:val="xl90"/>
    <w:basedOn w:val="a4"/>
    <w:rsid w:val="00A334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91">
    <w:name w:val="xl91"/>
    <w:basedOn w:val="a4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2">
    <w:name w:val="xl92"/>
    <w:basedOn w:val="a4"/>
    <w:rsid w:val="00A3347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3">
    <w:name w:val="xl93"/>
    <w:basedOn w:val="a4"/>
    <w:rsid w:val="00A33476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4">
    <w:name w:val="xl94"/>
    <w:basedOn w:val="a4"/>
    <w:rsid w:val="00A334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5">
    <w:name w:val="xl95"/>
    <w:basedOn w:val="a4"/>
    <w:rsid w:val="00A3347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6">
    <w:name w:val="xl96"/>
    <w:basedOn w:val="a4"/>
    <w:rsid w:val="00A33476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7">
    <w:name w:val="xl97"/>
    <w:basedOn w:val="a4"/>
    <w:rsid w:val="00A334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8">
    <w:name w:val="xl98"/>
    <w:basedOn w:val="a4"/>
    <w:rsid w:val="00A33476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9">
    <w:name w:val="xl99"/>
    <w:basedOn w:val="a4"/>
    <w:rsid w:val="00A3347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0">
    <w:name w:val="xl100"/>
    <w:basedOn w:val="a4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  <w:lang w:eastAsia="ru-RU"/>
    </w:rPr>
  </w:style>
  <w:style w:type="paragraph" w:customStyle="1" w:styleId="xl101">
    <w:name w:val="xl101"/>
    <w:basedOn w:val="a4"/>
    <w:rsid w:val="00A3347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2">
    <w:name w:val="xl102"/>
    <w:basedOn w:val="a4"/>
    <w:rsid w:val="00A334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3">
    <w:name w:val="xl103"/>
    <w:basedOn w:val="a4"/>
    <w:rsid w:val="00A3347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4">
    <w:name w:val="xl104"/>
    <w:basedOn w:val="a4"/>
    <w:rsid w:val="00A33476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5">
    <w:name w:val="xl105"/>
    <w:basedOn w:val="a4"/>
    <w:rsid w:val="00A334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6">
    <w:name w:val="xl106"/>
    <w:basedOn w:val="a4"/>
    <w:rsid w:val="00A3347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martView">
    <w:name w:val="Smart View"/>
    <w:basedOn w:val="a4"/>
    <w:uiPriority w:val="99"/>
    <w:qFormat/>
    <w:rsid w:val="00E10552"/>
    <w:pPr>
      <w:spacing w:after="0" w:line="240" w:lineRule="auto"/>
      <w:contextualSpacing/>
    </w:pPr>
    <w:rPr>
      <w:rFonts w:ascii="Arial" w:hAnsi="Arial"/>
      <w:sz w:val="20"/>
      <w:szCs w:val="20"/>
      <w:lang w:val="en-US"/>
    </w:rPr>
  </w:style>
  <w:style w:type="paragraph" w:customStyle="1" w:styleId="SmartView3">
    <w:name w:val="Smart View 3"/>
    <w:basedOn w:val="a4"/>
    <w:uiPriority w:val="99"/>
    <w:qFormat/>
    <w:rsid w:val="00E10552"/>
    <w:pPr>
      <w:keepNext/>
      <w:keepLines/>
      <w:spacing w:after="0" w:line="240" w:lineRule="auto"/>
      <w:contextualSpacing/>
    </w:pPr>
    <w:rPr>
      <w:rFonts w:ascii="Arial" w:eastAsia="Times New Roman" w:hAnsi="Arial"/>
      <w:b/>
      <w:bCs/>
      <w:sz w:val="24"/>
      <w:szCs w:val="28"/>
      <w:lang w:val="en-US"/>
    </w:rPr>
  </w:style>
  <w:style w:type="paragraph" w:styleId="4">
    <w:name w:val="List Number 4"/>
    <w:basedOn w:val="a4"/>
    <w:rsid w:val="00F30B12"/>
    <w:pPr>
      <w:keepNext/>
      <w:numPr>
        <w:numId w:val="6"/>
      </w:numPr>
      <w:suppressLineNumbers/>
      <w:tabs>
        <w:tab w:val="left" w:leader="dot" w:pos="9356"/>
      </w:tabs>
      <w:suppressAutoHyphens/>
      <w:spacing w:before="240" w:after="60" w:line="288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2">
    <w:name w:val="endnote text"/>
    <w:basedOn w:val="a4"/>
    <w:link w:val="aff3"/>
    <w:uiPriority w:val="99"/>
    <w:semiHidden/>
    <w:unhideWhenUsed/>
    <w:rsid w:val="00F811CB"/>
    <w:pPr>
      <w:spacing w:after="0" w:line="240" w:lineRule="auto"/>
    </w:pPr>
    <w:rPr>
      <w:sz w:val="20"/>
      <w:szCs w:val="20"/>
    </w:rPr>
  </w:style>
  <w:style w:type="character" w:customStyle="1" w:styleId="aff3">
    <w:name w:val="Текст концевой сноски Знак"/>
    <w:link w:val="aff2"/>
    <w:uiPriority w:val="99"/>
    <w:semiHidden/>
    <w:rsid w:val="00F811CB"/>
    <w:rPr>
      <w:lang w:eastAsia="en-US"/>
    </w:rPr>
  </w:style>
  <w:style w:type="character" w:styleId="aff4">
    <w:name w:val="endnote reference"/>
    <w:uiPriority w:val="99"/>
    <w:semiHidden/>
    <w:unhideWhenUsed/>
    <w:rsid w:val="00F811CB"/>
    <w:rPr>
      <w:vertAlign w:val="superscript"/>
    </w:rPr>
  </w:style>
  <w:style w:type="paragraph" w:styleId="51">
    <w:name w:val="toc 5"/>
    <w:basedOn w:val="a4"/>
    <w:next w:val="a4"/>
    <w:autoRedefine/>
    <w:uiPriority w:val="39"/>
    <w:unhideWhenUsed/>
    <w:rsid w:val="00C54D48"/>
    <w:pPr>
      <w:spacing w:after="100"/>
      <w:ind w:left="880"/>
    </w:pPr>
    <w:rPr>
      <w:rFonts w:eastAsia="Times New Roman"/>
      <w:lang w:eastAsia="ru-RU"/>
    </w:rPr>
  </w:style>
  <w:style w:type="paragraph" w:styleId="6">
    <w:name w:val="toc 6"/>
    <w:basedOn w:val="a4"/>
    <w:next w:val="a4"/>
    <w:autoRedefine/>
    <w:uiPriority w:val="39"/>
    <w:unhideWhenUsed/>
    <w:rsid w:val="00C54D48"/>
    <w:pPr>
      <w:spacing w:after="100"/>
      <w:ind w:left="1100"/>
    </w:pPr>
    <w:rPr>
      <w:rFonts w:eastAsia="Times New Roman"/>
      <w:lang w:eastAsia="ru-RU"/>
    </w:rPr>
  </w:style>
  <w:style w:type="paragraph" w:styleId="7">
    <w:name w:val="toc 7"/>
    <w:basedOn w:val="a4"/>
    <w:next w:val="a4"/>
    <w:autoRedefine/>
    <w:uiPriority w:val="39"/>
    <w:unhideWhenUsed/>
    <w:rsid w:val="00C54D48"/>
    <w:pPr>
      <w:spacing w:after="100"/>
      <w:ind w:left="1320"/>
    </w:pPr>
    <w:rPr>
      <w:rFonts w:eastAsia="Times New Roman"/>
      <w:lang w:eastAsia="ru-RU"/>
    </w:rPr>
  </w:style>
  <w:style w:type="paragraph" w:styleId="8">
    <w:name w:val="toc 8"/>
    <w:basedOn w:val="a4"/>
    <w:next w:val="a4"/>
    <w:autoRedefine/>
    <w:uiPriority w:val="39"/>
    <w:unhideWhenUsed/>
    <w:rsid w:val="00C54D48"/>
    <w:pPr>
      <w:spacing w:after="100"/>
      <w:ind w:left="1540"/>
    </w:pPr>
    <w:rPr>
      <w:rFonts w:eastAsia="Times New Roman"/>
      <w:lang w:eastAsia="ru-RU"/>
    </w:rPr>
  </w:style>
  <w:style w:type="paragraph" w:styleId="9">
    <w:name w:val="toc 9"/>
    <w:basedOn w:val="a4"/>
    <w:next w:val="a4"/>
    <w:autoRedefine/>
    <w:uiPriority w:val="39"/>
    <w:unhideWhenUsed/>
    <w:rsid w:val="00C54D48"/>
    <w:pPr>
      <w:spacing w:after="100"/>
      <w:ind w:left="1760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5"/>
    <w:rsid w:val="00EA0DE7"/>
  </w:style>
  <w:style w:type="paragraph" w:customStyle="1" w:styleId="txt1">
    <w:name w:val="txt1"/>
    <w:basedOn w:val="a4"/>
    <w:rsid w:val="00F16D97"/>
    <w:pPr>
      <w:spacing w:before="45" w:after="45" w:line="240" w:lineRule="auto"/>
      <w:ind w:left="20" w:right="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styleId="aff5">
    <w:name w:val="Title"/>
    <w:aliases w:val="Заголовок1"/>
    <w:basedOn w:val="a4"/>
    <w:link w:val="aff6"/>
    <w:qFormat/>
    <w:rsid w:val="00B32FED"/>
    <w:pPr>
      <w:keepNext/>
      <w:tabs>
        <w:tab w:val="left" w:pos="9072"/>
        <w:tab w:val="left" w:leader="dot" w:pos="9356"/>
      </w:tabs>
      <w:suppressAutoHyphens/>
      <w:spacing w:after="0" w:line="30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aff6">
    <w:name w:val="Название Знак"/>
    <w:aliases w:val="Заголовок1 Знак"/>
    <w:link w:val="aff5"/>
    <w:rsid w:val="00B32FED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15">
    <w:name w:val="1. Заголовок"/>
    <w:basedOn w:val="11"/>
    <w:link w:val="16"/>
    <w:qFormat/>
    <w:rsid w:val="00B32FED"/>
    <w:pPr>
      <w:keepLines/>
      <w:suppressLineNumbers/>
      <w:tabs>
        <w:tab w:val="num" w:pos="643"/>
      </w:tabs>
      <w:spacing w:before="120" w:after="120"/>
      <w:ind w:left="643" w:hanging="360"/>
      <w:jc w:val="left"/>
    </w:pPr>
    <w:rPr>
      <w:bCs w:val="0"/>
      <w:sz w:val="28"/>
      <w:szCs w:val="20"/>
    </w:rPr>
  </w:style>
  <w:style w:type="character" w:customStyle="1" w:styleId="16">
    <w:name w:val="1. Заголовок Знак"/>
    <w:link w:val="15"/>
    <w:rsid w:val="00B32FED"/>
    <w:rPr>
      <w:rFonts w:ascii="Times New Roman" w:eastAsia="Times New Roman" w:hAnsi="Times New Roman"/>
      <w:b/>
      <w:caps/>
      <w:kern w:val="28"/>
      <w:sz w:val="28"/>
    </w:rPr>
  </w:style>
  <w:style w:type="character" w:customStyle="1" w:styleId="aff7">
    <w:name w:val="заголовок табл Знак Знак"/>
    <w:uiPriority w:val="99"/>
    <w:rsid w:val="009D4B4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-1">
    <w:name w:val="Рис-1"/>
    <w:basedOn w:val="a1"/>
    <w:qFormat/>
    <w:rsid w:val="009D4B48"/>
    <w:pPr>
      <w:keepNext/>
      <w:keepLines/>
      <w:numPr>
        <w:numId w:val="9"/>
      </w:numPr>
      <w:suppressLineNumbers w:val="0"/>
      <w:tabs>
        <w:tab w:val="left" w:pos="540"/>
        <w:tab w:val="left" w:pos="851"/>
        <w:tab w:val="left" w:pos="1350"/>
        <w:tab w:val="num" w:pos="1440"/>
        <w:tab w:val="left" w:pos="1710"/>
      </w:tabs>
      <w:spacing w:before="0" w:after="0"/>
      <w:ind w:left="0" w:firstLine="170"/>
      <w:jc w:val="center"/>
    </w:pPr>
  </w:style>
  <w:style w:type="paragraph" w:customStyle="1" w:styleId="aff8">
    <w:name w:val="отчетный"/>
    <w:basedOn w:val="a4"/>
    <w:link w:val="aff9"/>
    <w:qFormat/>
    <w:rsid w:val="009D4B48"/>
    <w:pPr>
      <w:suppressLineNumbers/>
      <w:tabs>
        <w:tab w:val="left" w:leader="dot" w:pos="540"/>
      </w:tabs>
      <w:suppressAutoHyphens/>
      <w:spacing w:before="120" w:after="0" w:line="240" w:lineRule="auto"/>
      <w:ind w:firstLine="539"/>
      <w:jc w:val="both"/>
    </w:pPr>
    <w:rPr>
      <w:rFonts w:ascii="Times New Roman CYR" w:eastAsia="Times New Roman" w:hAnsi="Times New Roman CYR"/>
      <w:sz w:val="26"/>
      <w:szCs w:val="26"/>
    </w:rPr>
  </w:style>
  <w:style w:type="character" w:customStyle="1" w:styleId="aff9">
    <w:name w:val="отчетный Знак"/>
    <w:link w:val="aff8"/>
    <w:rsid w:val="009D4B48"/>
    <w:rPr>
      <w:rFonts w:ascii="Times New Roman CYR" w:eastAsia="Times New Roman" w:hAnsi="Times New Roman CYR"/>
      <w:sz w:val="26"/>
      <w:szCs w:val="26"/>
    </w:rPr>
  </w:style>
  <w:style w:type="paragraph" w:customStyle="1" w:styleId="affa">
    <w:name w:val="ТЕКСТ"/>
    <w:basedOn w:val="a4"/>
    <w:link w:val="affb"/>
    <w:qFormat/>
    <w:rsid w:val="0001511A"/>
    <w:pPr>
      <w:keepNext/>
      <w:widowControl w:val="0"/>
      <w:suppressAutoHyphens/>
      <w:spacing w:before="120" w:after="120" w:line="360" w:lineRule="auto"/>
      <w:ind w:right="-108" w:firstLine="720"/>
      <w:jc w:val="both"/>
    </w:pPr>
    <w:rPr>
      <w:rFonts w:ascii="Times New Roman" w:eastAsia="Times New Roman" w:hAnsi="Times New Roman"/>
      <w:sz w:val="26"/>
      <w:szCs w:val="20"/>
    </w:rPr>
  </w:style>
  <w:style w:type="character" w:customStyle="1" w:styleId="affb">
    <w:name w:val="ТЕКСТ Знак"/>
    <w:link w:val="affa"/>
    <w:rsid w:val="0001511A"/>
    <w:rPr>
      <w:rFonts w:ascii="Times New Roman" w:eastAsia="Times New Roman" w:hAnsi="Times New Roman"/>
      <w:sz w:val="26"/>
    </w:rPr>
  </w:style>
  <w:style w:type="paragraph" w:customStyle="1" w:styleId="1">
    <w:name w:val="Рис.1. Подрисуночная надпись"/>
    <w:basedOn w:val="a4"/>
    <w:autoRedefine/>
    <w:rsid w:val="00146A7B"/>
    <w:pPr>
      <w:keepNext/>
      <w:numPr>
        <w:numId w:val="10"/>
      </w:numPr>
      <w:suppressLineNumbers/>
      <w:tabs>
        <w:tab w:val="left" w:pos="851"/>
        <w:tab w:val="left" w:leader="dot" w:pos="9356"/>
      </w:tabs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affc">
    <w:name w:val="No Spacing"/>
    <w:link w:val="affd"/>
    <w:qFormat/>
    <w:rsid w:val="00133A54"/>
    <w:rPr>
      <w:sz w:val="22"/>
      <w:szCs w:val="22"/>
      <w:lang w:eastAsia="en-US"/>
    </w:rPr>
  </w:style>
  <w:style w:type="paragraph" w:styleId="a">
    <w:name w:val="List Number"/>
    <w:basedOn w:val="a4"/>
    <w:unhideWhenUsed/>
    <w:rsid w:val="005F4C10"/>
    <w:pPr>
      <w:numPr>
        <w:numId w:val="12"/>
      </w:numPr>
      <w:contextualSpacing/>
    </w:pPr>
  </w:style>
  <w:style w:type="character" w:styleId="affe">
    <w:name w:val="Placeholder Text"/>
    <w:basedOn w:val="a5"/>
    <w:uiPriority w:val="99"/>
    <w:semiHidden/>
    <w:rsid w:val="007471A4"/>
    <w:rPr>
      <w:color w:val="808080"/>
    </w:rPr>
  </w:style>
  <w:style w:type="paragraph" w:customStyle="1" w:styleId="10">
    <w:name w:val="Стиль Рис.1. Подрисуночная надпись + полужирный"/>
    <w:basedOn w:val="a4"/>
    <w:autoRedefine/>
    <w:rsid w:val="0068192C"/>
    <w:pPr>
      <w:keepNext/>
      <w:numPr>
        <w:numId w:val="13"/>
      </w:numPr>
      <w:suppressLineNumbers/>
      <w:tabs>
        <w:tab w:val="left" w:pos="851"/>
        <w:tab w:val="left" w:leader="dot" w:pos="9356"/>
      </w:tabs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-10">
    <w:name w:val="Текст-1"/>
    <w:basedOn w:val="affa"/>
    <w:link w:val="-11"/>
    <w:rsid w:val="00A62BC2"/>
    <w:pPr>
      <w:keepNext w:val="0"/>
    </w:pPr>
  </w:style>
  <w:style w:type="paragraph" w:customStyle="1" w:styleId="a2">
    <w:name w:val="ТАБЛ."/>
    <w:basedOn w:val="-10"/>
    <w:next w:val="-10"/>
    <w:link w:val="afff"/>
    <w:rsid w:val="00A62BC2"/>
    <w:pPr>
      <w:numPr>
        <w:numId w:val="14"/>
      </w:numPr>
      <w:jc w:val="left"/>
    </w:pPr>
    <w:rPr>
      <w:b/>
      <w:lang w:eastAsia="ru-RU"/>
    </w:rPr>
  </w:style>
  <w:style w:type="character" w:customStyle="1" w:styleId="-11">
    <w:name w:val="Текст-1 Знак1"/>
    <w:basedOn w:val="affb"/>
    <w:link w:val="-10"/>
    <w:locked/>
    <w:rsid w:val="00A62BC2"/>
    <w:rPr>
      <w:rFonts w:ascii="Times New Roman" w:eastAsia="Times New Roman" w:hAnsi="Times New Roman"/>
      <w:sz w:val="26"/>
    </w:rPr>
  </w:style>
  <w:style w:type="character" w:customStyle="1" w:styleId="afff">
    <w:name w:val="ТАБЛ. Знак"/>
    <w:link w:val="a2"/>
    <w:locked/>
    <w:rsid w:val="00A62BC2"/>
    <w:rPr>
      <w:rFonts w:ascii="Times New Roman" w:eastAsia="Times New Roman" w:hAnsi="Times New Roman"/>
      <w:b/>
      <w:sz w:val="26"/>
    </w:rPr>
  </w:style>
  <w:style w:type="paragraph" w:customStyle="1" w:styleId="12-">
    <w:name w:val="ТАБ 12-Заг."/>
    <w:basedOn w:val="a4"/>
    <w:qFormat/>
    <w:rsid w:val="00A62BC2"/>
    <w:pPr>
      <w:widowControl w:val="0"/>
      <w:spacing w:after="0" w:line="240" w:lineRule="auto"/>
      <w:ind w:left="-57" w:right="-57"/>
      <w:jc w:val="center"/>
    </w:pPr>
    <w:rPr>
      <w:rFonts w:ascii="Times New Roman" w:eastAsia="Times New Roman" w:hAnsi="Times New Roman"/>
      <w:b/>
      <w:sz w:val="24"/>
      <w:szCs w:val="26"/>
      <w:lang w:eastAsia="ru-RU"/>
    </w:rPr>
  </w:style>
  <w:style w:type="paragraph" w:customStyle="1" w:styleId="a0">
    <w:name w:val="Рис."/>
    <w:basedOn w:val="a2"/>
    <w:next w:val="-10"/>
    <w:link w:val="afff0"/>
    <w:qFormat/>
    <w:rsid w:val="00A62BC2"/>
    <w:pPr>
      <w:numPr>
        <w:numId w:val="15"/>
      </w:numPr>
      <w:spacing w:before="0" w:after="0" w:line="240" w:lineRule="auto"/>
    </w:pPr>
  </w:style>
  <w:style w:type="character" w:customStyle="1" w:styleId="afff0">
    <w:name w:val="Рис. Знак"/>
    <w:link w:val="a0"/>
    <w:locked/>
    <w:rsid w:val="00A62BC2"/>
    <w:rPr>
      <w:rFonts w:ascii="Times New Roman" w:eastAsia="Times New Roman" w:hAnsi="Times New Roman"/>
      <w:b/>
      <w:sz w:val="26"/>
    </w:rPr>
  </w:style>
  <w:style w:type="paragraph" w:customStyle="1" w:styleId="afff1">
    <w:name w:val="Базовый"/>
    <w:rsid w:val="00A62BC2"/>
    <w:pPr>
      <w:tabs>
        <w:tab w:val="left" w:pos="708"/>
      </w:tabs>
      <w:suppressAutoHyphens/>
      <w:spacing w:after="200" w:line="276" w:lineRule="auto"/>
    </w:pPr>
    <w:rPr>
      <w:rFonts w:ascii="Times New Roman" w:hAnsi="Times New Roman"/>
      <w:sz w:val="24"/>
    </w:rPr>
  </w:style>
  <w:style w:type="paragraph" w:customStyle="1" w:styleId="10-">
    <w:name w:val="ТАБ 10-Заг."/>
    <w:basedOn w:val="12-"/>
    <w:qFormat/>
    <w:rsid w:val="00A62BC2"/>
    <w:rPr>
      <w:sz w:val="20"/>
    </w:rPr>
  </w:style>
  <w:style w:type="character" w:styleId="afff2">
    <w:name w:val="annotation reference"/>
    <w:basedOn w:val="a5"/>
    <w:uiPriority w:val="99"/>
    <w:semiHidden/>
    <w:unhideWhenUsed/>
    <w:rsid w:val="00632758"/>
    <w:rPr>
      <w:sz w:val="16"/>
      <w:szCs w:val="16"/>
    </w:rPr>
  </w:style>
  <w:style w:type="paragraph" w:styleId="afff3">
    <w:name w:val="annotation text"/>
    <w:basedOn w:val="a4"/>
    <w:link w:val="afff4"/>
    <w:uiPriority w:val="99"/>
    <w:semiHidden/>
    <w:unhideWhenUsed/>
    <w:rsid w:val="00632758"/>
    <w:pPr>
      <w:spacing w:line="240" w:lineRule="auto"/>
    </w:pPr>
    <w:rPr>
      <w:sz w:val="20"/>
      <w:szCs w:val="20"/>
    </w:rPr>
  </w:style>
  <w:style w:type="character" w:customStyle="1" w:styleId="afff4">
    <w:name w:val="Текст примечания Знак"/>
    <w:basedOn w:val="a5"/>
    <w:link w:val="afff3"/>
    <w:uiPriority w:val="99"/>
    <w:semiHidden/>
    <w:rsid w:val="00632758"/>
    <w:rPr>
      <w:lang w:eastAsia="en-US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632758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632758"/>
    <w:rPr>
      <w:b/>
      <w:bCs/>
      <w:lang w:eastAsia="en-US"/>
    </w:rPr>
  </w:style>
  <w:style w:type="paragraph" w:customStyle="1" w:styleId="17">
    <w:name w:val="Обычный1"/>
    <w:rsid w:val="00632758"/>
    <w:rPr>
      <w:rFonts w:ascii="Times New Roman" w:eastAsia="ヒラギノ角ゴ Pro W3" w:hAnsi="Times New Roman"/>
      <w:color w:val="000000"/>
      <w:sz w:val="24"/>
      <w:szCs w:val="24"/>
    </w:rPr>
  </w:style>
  <w:style w:type="paragraph" w:styleId="afff7">
    <w:name w:val="Block Text"/>
    <w:basedOn w:val="a4"/>
    <w:rsid w:val="004C055B"/>
    <w:pPr>
      <w:spacing w:after="0" w:line="240" w:lineRule="auto"/>
      <w:ind w:left="5103" w:right="-483" w:firstLine="567"/>
      <w:jc w:val="center"/>
    </w:pPr>
    <w:rPr>
      <w:rFonts w:ascii="Times New Roman" w:eastAsia="Times New Roman" w:hAnsi="Times New Roman"/>
      <w:b/>
      <w:bCs/>
      <w:color w:val="000000"/>
      <w:sz w:val="24"/>
      <w:szCs w:val="20"/>
      <w:lang w:eastAsia="ru-RU"/>
    </w:rPr>
  </w:style>
  <w:style w:type="paragraph" w:customStyle="1" w:styleId="18">
    <w:name w:val="Стиль1"/>
    <w:basedOn w:val="a4"/>
    <w:rsid w:val="004C055B"/>
    <w:pPr>
      <w:spacing w:after="0" w:line="240" w:lineRule="auto"/>
      <w:jc w:val="center"/>
    </w:pPr>
    <w:rPr>
      <w:rFonts w:ascii="Times New Roman" w:eastAsia="Times New Roman" w:hAnsi="Times New Roman"/>
      <w:b/>
      <w:bCs/>
      <w:smallCaps/>
      <w:color w:val="000000"/>
      <w:sz w:val="24"/>
      <w:szCs w:val="20"/>
      <w:lang w:eastAsia="ru-RU"/>
    </w:rPr>
  </w:style>
  <w:style w:type="paragraph" w:styleId="23">
    <w:name w:val="Body Text Indent 2"/>
    <w:basedOn w:val="a4"/>
    <w:link w:val="24"/>
    <w:rsid w:val="00784054"/>
    <w:pPr>
      <w:spacing w:after="120" w:line="480" w:lineRule="auto"/>
      <w:ind w:left="283"/>
    </w:pPr>
    <w:rPr>
      <w:rFonts w:ascii="Times New Roman" w:eastAsia="Times New Roman" w:hAnsi="Times New Roman"/>
      <w:color w:val="000000"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5"/>
    <w:link w:val="23"/>
    <w:rsid w:val="00784054"/>
    <w:rPr>
      <w:rFonts w:ascii="Times New Roman" w:eastAsia="Times New Roman" w:hAnsi="Times New Roman"/>
      <w:color w:val="000000"/>
      <w:sz w:val="24"/>
    </w:rPr>
  </w:style>
  <w:style w:type="paragraph" w:styleId="afff8">
    <w:name w:val="Body Text Indent"/>
    <w:basedOn w:val="a4"/>
    <w:link w:val="afff9"/>
    <w:uiPriority w:val="99"/>
    <w:semiHidden/>
    <w:unhideWhenUsed/>
    <w:rsid w:val="00053455"/>
    <w:pPr>
      <w:spacing w:after="120"/>
      <w:ind w:left="283"/>
    </w:pPr>
  </w:style>
  <w:style w:type="character" w:customStyle="1" w:styleId="afff9">
    <w:name w:val="Основной текст с отступом Знак"/>
    <w:basedOn w:val="a5"/>
    <w:link w:val="afff8"/>
    <w:uiPriority w:val="99"/>
    <w:semiHidden/>
    <w:rsid w:val="00053455"/>
    <w:rPr>
      <w:sz w:val="22"/>
      <w:szCs w:val="22"/>
      <w:lang w:eastAsia="en-US"/>
    </w:rPr>
  </w:style>
  <w:style w:type="paragraph" w:styleId="afffa">
    <w:name w:val="Revision"/>
    <w:hidden/>
    <w:uiPriority w:val="99"/>
    <w:semiHidden/>
    <w:rsid w:val="00724B01"/>
    <w:rPr>
      <w:sz w:val="22"/>
      <w:szCs w:val="22"/>
      <w:lang w:eastAsia="en-US"/>
    </w:rPr>
  </w:style>
  <w:style w:type="paragraph" w:styleId="afffb">
    <w:name w:val="Body Text"/>
    <w:basedOn w:val="a4"/>
    <w:link w:val="afffc"/>
    <w:uiPriority w:val="99"/>
    <w:semiHidden/>
    <w:unhideWhenUsed/>
    <w:rsid w:val="006475B1"/>
    <w:pPr>
      <w:spacing w:after="120"/>
    </w:pPr>
  </w:style>
  <w:style w:type="character" w:customStyle="1" w:styleId="afffc">
    <w:name w:val="Основной текст Знак"/>
    <w:basedOn w:val="a5"/>
    <w:link w:val="afffb"/>
    <w:uiPriority w:val="99"/>
    <w:semiHidden/>
    <w:rsid w:val="006475B1"/>
    <w:rPr>
      <w:sz w:val="22"/>
      <w:szCs w:val="22"/>
      <w:lang w:eastAsia="en-US"/>
    </w:rPr>
  </w:style>
  <w:style w:type="paragraph" w:styleId="afffd">
    <w:name w:val="footnote text"/>
    <w:basedOn w:val="a4"/>
    <w:link w:val="afffe"/>
    <w:uiPriority w:val="99"/>
    <w:semiHidden/>
    <w:unhideWhenUsed/>
    <w:rsid w:val="00FE4F45"/>
    <w:pPr>
      <w:spacing w:after="0" w:line="240" w:lineRule="auto"/>
    </w:pPr>
    <w:rPr>
      <w:sz w:val="20"/>
      <w:szCs w:val="20"/>
    </w:rPr>
  </w:style>
  <w:style w:type="character" w:customStyle="1" w:styleId="afffe">
    <w:name w:val="Текст сноски Знак"/>
    <w:basedOn w:val="a5"/>
    <w:link w:val="afffd"/>
    <w:uiPriority w:val="99"/>
    <w:semiHidden/>
    <w:rsid w:val="00FE4F45"/>
    <w:rPr>
      <w:lang w:eastAsia="en-US"/>
    </w:rPr>
  </w:style>
  <w:style w:type="character" w:styleId="affff">
    <w:name w:val="footnote reference"/>
    <w:basedOn w:val="a5"/>
    <w:uiPriority w:val="99"/>
    <w:semiHidden/>
    <w:unhideWhenUsed/>
    <w:rsid w:val="00FE4F45"/>
    <w:rPr>
      <w:vertAlign w:val="superscript"/>
    </w:rPr>
  </w:style>
  <w:style w:type="paragraph" w:styleId="HTML">
    <w:name w:val="HTML Preformatted"/>
    <w:basedOn w:val="a4"/>
    <w:link w:val="HTML0"/>
    <w:uiPriority w:val="99"/>
    <w:unhideWhenUsed/>
    <w:rsid w:val="008B60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5"/>
    <w:link w:val="HTML"/>
    <w:uiPriority w:val="99"/>
    <w:rsid w:val="008B6091"/>
    <w:rPr>
      <w:rFonts w:ascii="Courier New" w:eastAsia="Times New Roman" w:hAnsi="Courier New" w:cs="Courier New"/>
    </w:rPr>
  </w:style>
  <w:style w:type="paragraph" w:customStyle="1" w:styleId="Style4">
    <w:name w:val="Style4"/>
    <w:basedOn w:val="a4"/>
    <w:uiPriority w:val="99"/>
    <w:rsid w:val="008031BC"/>
    <w:pPr>
      <w:widowControl w:val="0"/>
      <w:autoSpaceDE w:val="0"/>
      <w:autoSpaceDN w:val="0"/>
      <w:adjustRightInd w:val="0"/>
      <w:spacing w:after="0" w:line="259" w:lineRule="exact"/>
      <w:ind w:hanging="562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0">
    <w:name w:val="Style10"/>
    <w:basedOn w:val="a4"/>
    <w:uiPriority w:val="99"/>
    <w:rsid w:val="008031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9">
    <w:name w:val="Font Style19"/>
    <w:basedOn w:val="a5"/>
    <w:uiPriority w:val="99"/>
    <w:rsid w:val="008031BC"/>
    <w:rPr>
      <w:rFonts w:ascii="Arial" w:hAnsi="Arial" w:cs="Arial"/>
      <w:b/>
      <w:bCs/>
      <w:i/>
      <w:iCs/>
      <w:sz w:val="26"/>
      <w:szCs w:val="26"/>
    </w:rPr>
  </w:style>
  <w:style w:type="character" w:customStyle="1" w:styleId="FontStyle34">
    <w:name w:val="Font Style34"/>
    <w:basedOn w:val="a5"/>
    <w:uiPriority w:val="99"/>
    <w:rsid w:val="008031BC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4"/>
    <w:uiPriority w:val="99"/>
    <w:rsid w:val="008031BC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33">
    <w:name w:val="Font Style33"/>
    <w:basedOn w:val="a5"/>
    <w:uiPriority w:val="99"/>
    <w:rsid w:val="008031B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0">
    <w:name w:val="Font Style20"/>
    <w:basedOn w:val="a5"/>
    <w:uiPriority w:val="99"/>
    <w:rsid w:val="008031BC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28">
    <w:name w:val="Font Style28"/>
    <w:basedOn w:val="a5"/>
    <w:uiPriority w:val="99"/>
    <w:rsid w:val="00686F4B"/>
    <w:rPr>
      <w:rFonts w:ascii="Arial" w:hAnsi="Arial" w:cs="Arial"/>
      <w:b/>
      <w:bCs/>
      <w:i/>
      <w:iCs/>
      <w:sz w:val="22"/>
      <w:szCs w:val="22"/>
    </w:rPr>
  </w:style>
  <w:style w:type="character" w:customStyle="1" w:styleId="FontStyle35">
    <w:name w:val="Font Style35"/>
    <w:basedOn w:val="a5"/>
    <w:uiPriority w:val="99"/>
    <w:rsid w:val="00686F4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2">
    <w:name w:val="Font Style32"/>
    <w:basedOn w:val="a5"/>
    <w:uiPriority w:val="99"/>
    <w:rsid w:val="00686F4B"/>
    <w:rPr>
      <w:rFonts w:ascii="Times New Roman" w:hAnsi="Times New Roman" w:cs="Times New Roman"/>
      <w:b/>
      <w:bCs/>
      <w:sz w:val="16"/>
      <w:szCs w:val="16"/>
    </w:rPr>
  </w:style>
  <w:style w:type="character" w:styleId="affff0">
    <w:name w:val="Emphasis"/>
    <w:basedOn w:val="a5"/>
    <w:uiPriority w:val="20"/>
    <w:qFormat/>
    <w:rsid w:val="00C67452"/>
    <w:rPr>
      <w:i/>
      <w:iCs/>
    </w:rPr>
  </w:style>
  <w:style w:type="character" w:customStyle="1" w:styleId="affd">
    <w:name w:val="Без интервала Знак"/>
    <w:link w:val="affc"/>
    <w:rsid w:val="001D05BD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Number" w:uiPriority="0"/>
    <w:lsdException w:name="List Bullet 2" w:uiPriority="0"/>
    <w:lsdException w:name="List Number 4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186365"/>
    <w:pPr>
      <w:spacing w:after="200" w:line="276" w:lineRule="auto"/>
    </w:pPr>
    <w:rPr>
      <w:sz w:val="22"/>
      <w:szCs w:val="22"/>
      <w:lang w:eastAsia="en-US"/>
    </w:rPr>
  </w:style>
  <w:style w:type="paragraph" w:styleId="11">
    <w:name w:val="heading 1"/>
    <w:aliases w:val="Заголовок 1 (табл),заголовок 1,заголовок 1 Знак,Заголовок 1 Знак2,Заголовок 1 Знак1 Знак,Заголовок 1 Знак Знак Знак,Заголовок 1 (табл) Знак Знак Знак,заголовок 1 Знак Знак1 Знак,Заголовок 1 (табл) Знак1 Знак,Слева:  0..."/>
    <w:basedOn w:val="a4"/>
    <w:next w:val="a4"/>
    <w:link w:val="110"/>
    <w:qFormat/>
    <w:rsid w:val="007A1DC0"/>
    <w:pPr>
      <w:keepNext/>
      <w:tabs>
        <w:tab w:val="left" w:leader="dot" w:pos="9356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caps/>
      <w:kern w:val="28"/>
      <w:sz w:val="26"/>
      <w:szCs w:val="26"/>
    </w:rPr>
  </w:style>
  <w:style w:type="paragraph" w:styleId="20">
    <w:name w:val="heading 2"/>
    <w:aliases w:val="Заголовок 2 Знак1,Заголовок 2 Знак Знак, Знак1 Знак Знак, Знак1 Знак1, Знак1,Знак1,Знак1 Знак Знак,Знак1 Знак1,Заголовок 2 Знак2 Знак,Знак1 Знак Знак Знак1,Заголовок 2 Знак1 Знак Знак Знак,Заголовок 2 Знак Знак Знак Знак Знак"/>
    <w:basedOn w:val="11"/>
    <w:next w:val="a4"/>
    <w:link w:val="21"/>
    <w:qFormat/>
    <w:rsid w:val="007A1DC0"/>
    <w:pPr>
      <w:numPr>
        <w:ilvl w:val="1"/>
      </w:numPr>
      <w:suppressLineNumbers/>
      <w:spacing w:before="240" w:after="60"/>
      <w:outlineLvl w:val="1"/>
    </w:pPr>
    <w:rPr>
      <w:caps w:val="0"/>
    </w:rPr>
  </w:style>
  <w:style w:type="paragraph" w:styleId="3">
    <w:name w:val="heading 3"/>
    <w:aliases w:val="Знак2,Знак,Заголовок 3 Знак + 12 pt,не полужирный,влево,Перед:  0 пт,Пос...,Заголовок 3 Знак +,Пер...,Заголовок 3 Знак Знак Знак"/>
    <w:basedOn w:val="a4"/>
    <w:next w:val="a4"/>
    <w:link w:val="30"/>
    <w:autoRedefine/>
    <w:qFormat/>
    <w:rsid w:val="00A11150"/>
    <w:pPr>
      <w:keepNext/>
      <w:keepLines/>
      <w:widowControl w:val="0"/>
      <w:numPr>
        <w:ilvl w:val="2"/>
        <w:numId w:val="8"/>
      </w:numPr>
      <w:suppressAutoHyphens/>
      <w:spacing w:before="240" w:after="240" w:line="240" w:lineRule="auto"/>
      <w:jc w:val="both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5">
    <w:name w:val="heading 5"/>
    <w:basedOn w:val="a4"/>
    <w:next w:val="a4"/>
    <w:link w:val="50"/>
    <w:autoRedefine/>
    <w:qFormat/>
    <w:rsid w:val="004B31B3"/>
    <w:pPr>
      <w:keepNext/>
      <w:suppressLineNumbers/>
      <w:tabs>
        <w:tab w:val="left" w:leader="dot" w:pos="1440"/>
        <w:tab w:val="left" w:pos="1620"/>
        <w:tab w:val="left" w:pos="1800"/>
      </w:tabs>
      <w:suppressAutoHyphens/>
      <w:spacing w:after="0" w:line="240" w:lineRule="auto"/>
      <w:jc w:val="center"/>
      <w:outlineLvl w:val="4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10">
    <w:name w:val="Заголовок 1 Знак1"/>
    <w:aliases w:val="Заголовок 1 (табл) Знак,заголовок 1 Знак1,заголовок 1 Знак Знак,Заголовок 1 Знак2 Знак,Заголовок 1 Знак1 Знак Знак,Заголовок 1 Знак Знак Знак Знак,Заголовок 1 (табл) Знак Знак Знак Знак,заголовок 1 Знак Знак1 Знак Знак"/>
    <w:link w:val="11"/>
    <w:qFormat/>
    <w:rsid w:val="007A1DC0"/>
    <w:rPr>
      <w:rFonts w:ascii="Times New Roman" w:eastAsia="Times New Roman" w:hAnsi="Times New Roman"/>
      <w:b/>
      <w:bCs/>
      <w:caps/>
      <w:kern w:val="28"/>
      <w:sz w:val="26"/>
      <w:szCs w:val="26"/>
      <w:lang w:eastAsia="en-US"/>
    </w:rPr>
  </w:style>
  <w:style w:type="character" w:customStyle="1" w:styleId="21">
    <w:name w:val="Заголовок 2 Знак"/>
    <w:aliases w:val="Заголовок 2 Знак1 Знак,Заголовок 2 Знак Знак Знак, Знак1 Знак Знак Знак, Знак1 Знак1 Знак, Знак1 Знак,Знак1 Знак,Знак1 Знак Знак Знак,Знак1 Знак1 Знак,Заголовок 2 Знак2 Знак Знак,Знак1 Знак Знак Знак1 Знак"/>
    <w:link w:val="20"/>
    <w:uiPriority w:val="9"/>
    <w:rsid w:val="007A1DC0"/>
    <w:rPr>
      <w:rFonts w:ascii="Times New Roman" w:eastAsia="Times New Roman" w:hAnsi="Times New Roman"/>
      <w:b/>
      <w:bCs/>
      <w:kern w:val="28"/>
      <w:sz w:val="26"/>
      <w:szCs w:val="26"/>
      <w:lang w:eastAsia="en-US"/>
    </w:rPr>
  </w:style>
  <w:style w:type="character" w:customStyle="1" w:styleId="30">
    <w:name w:val="Заголовок 3 Знак"/>
    <w:aliases w:val="Знак2 Знак,Знак Знак,Заголовок 3 Знак + 12 pt Знак,не полужирный Знак,влево Знак,Перед:  0 пт Знак,Пос... Знак,Заголовок 3 Знак + Знак,Пер... Знак,Заголовок 3 Знак Знак Знак Знак"/>
    <w:link w:val="3"/>
    <w:rsid w:val="00A11150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50">
    <w:name w:val="Заголовок 5 Знак"/>
    <w:link w:val="5"/>
    <w:rsid w:val="004B31B3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12">
    <w:name w:val="Заголовок 1 Знак"/>
    <w:aliases w:val="Слева:  0... Знак"/>
    <w:uiPriority w:val="9"/>
    <w:rsid w:val="007A1DC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List Bullet 2"/>
    <w:basedOn w:val="a4"/>
    <w:autoRedefine/>
    <w:rsid w:val="00DF59C2"/>
    <w:pPr>
      <w:keepNext/>
      <w:numPr>
        <w:numId w:val="1"/>
      </w:numPr>
      <w:suppressLineNumbers/>
      <w:tabs>
        <w:tab w:val="left" w:pos="851"/>
        <w:tab w:val="left" w:leader="dot" w:pos="9356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table" w:styleId="a8">
    <w:name w:val="Table Grid"/>
    <w:basedOn w:val="a6"/>
    <w:uiPriority w:val="59"/>
    <w:rsid w:val="002C30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4"/>
    <w:next w:val="a4"/>
    <w:uiPriority w:val="35"/>
    <w:unhideWhenUsed/>
    <w:qFormat/>
    <w:rsid w:val="00D41F08"/>
    <w:rPr>
      <w:b/>
      <w:bCs/>
      <w:sz w:val="20"/>
      <w:szCs w:val="20"/>
    </w:rPr>
  </w:style>
  <w:style w:type="paragraph" w:styleId="aa">
    <w:name w:val="Plain Text"/>
    <w:basedOn w:val="a4"/>
    <w:link w:val="ab"/>
    <w:rsid w:val="00EB4C1C"/>
    <w:pPr>
      <w:keepNext/>
      <w:tabs>
        <w:tab w:val="left" w:leader="dot" w:pos="93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Текст Знак"/>
    <w:link w:val="aa"/>
    <w:rsid w:val="00EB4C1C"/>
    <w:rPr>
      <w:rFonts w:ascii="Courier New" w:eastAsia="Times New Roman" w:hAnsi="Courier New" w:cs="Courier New"/>
    </w:rPr>
  </w:style>
  <w:style w:type="paragraph" w:styleId="ac">
    <w:name w:val="Normal (Web)"/>
    <w:basedOn w:val="a4"/>
    <w:uiPriority w:val="99"/>
    <w:unhideWhenUsed/>
    <w:rsid w:val="00632470"/>
    <w:pPr>
      <w:spacing w:before="100" w:beforeAutospacing="1" w:after="33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Document Map"/>
    <w:basedOn w:val="a4"/>
    <w:link w:val="ae"/>
    <w:semiHidden/>
    <w:rsid w:val="007E274E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e">
    <w:name w:val="Схема документа Знак"/>
    <w:link w:val="ad"/>
    <w:semiHidden/>
    <w:rsid w:val="007E274E"/>
    <w:rPr>
      <w:rFonts w:ascii="Tahoma" w:eastAsia="Times New Roman" w:hAnsi="Tahoma" w:cs="Tahoma"/>
      <w:shd w:val="clear" w:color="auto" w:fill="000080"/>
    </w:rPr>
  </w:style>
  <w:style w:type="paragraph" w:styleId="af">
    <w:name w:val="TOC Heading"/>
    <w:basedOn w:val="11"/>
    <w:next w:val="a4"/>
    <w:uiPriority w:val="39"/>
    <w:semiHidden/>
    <w:unhideWhenUsed/>
    <w:qFormat/>
    <w:rsid w:val="00F74EDE"/>
    <w:pPr>
      <w:keepLines/>
      <w:tabs>
        <w:tab w:val="clear" w:pos="9356"/>
      </w:tabs>
      <w:suppressAutoHyphens w:val="0"/>
      <w:spacing w:before="480" w:line="276" w:lineRule="auto"/>
      <w:jc w:val="left"/>
      <w:outlineLvl w:val="9"/>
    </w:pPr>
    <w:rPr>
      <w:rFonts w:ascii="Cambria" w:hAnsi="Cambria"/>
      <w:caps w:val="0"/>
      <w:color w:val="365F91"/>
      <w:kern w:val="0"/>
      <w:sz w:val="28"/>
      <w:szCs w:val="28"/>
    </w:rPr>
  </w:style>
  <w:style w:type="paragraph" w:styleId="13">
    <w:name w:val="toc 1"/>
    <w:basedOn w:val="a4"/>
    <w:next w:val="a4"/>
    <w:autoRedefine/>
    <w:uiPriority w:val="39"/>
    <w:unhideWhenUsed/>
    <w:rsid w:val="00F74EDE"/>
  </w:style>
  <w:style w:type="paragraph" w:styleId="22">
    <w:name w:val="toc 2"/>
    <w:basedOn w:val="a4"/>
    <w:next w:val="a4"/>
    <w:autoRedefine/>
    <w:uiPriority w:val="39"/>
    <w:unhideWhenUsed/>
    <w:rsid w:val="00AA1EF6"/>
    <w:pPr>
      <w:tabs>
        <w:tab w:val="left" w:pos="1100"/>
        <w:tab w:val="right" w:leader="dot" w:pos="9639"/>
      </w:tabs>
      <w:spacing w:line="240" w:lineRule="auto"/>
      <w:ind w:left="220"/>
    </w:pPr>
  </w:style>
  <w:style w:type="paragraph" w:styleId="31">
    <w:name w:val="toc 3"/>
    <w:basedOn w:val="a4"/>
    <w:next w:val="a4"/>
    <w:autoRedefine/>
    <w:uiPriority w:val="39"/>
    <w:unhideWhenUsed/>
    <w:rsid w:val="00F74EDE"/>
    <w:pPr>
      <w:ind w:left="440"/>
    </w:pPr>
  </w:style>
  <w:style w:type="character" w:styleId="af0">
    <w:name w:val="Hyperlink"/>
    <w:uiPriority w:val="99"/>
    <w:unhideWhenUsed/>
    <w:rsid w:val="00F74EDE"/>
    <w:rPr>
      <w:color w:val="0000FF"/>
      <w:u w:val="single"/>
    </w:rPr>
  </w:style>
  <w:style w:type="paragraph" w:customStyle="1" w:styleId="af1">
    <w:name w:val="заголовок таблицы"/>
    <w:basedOn w:val="a4"/>
    <w:link w:val="af2"/>
    <w:autoRedefine/>
    <w:rsid w:val="00C7479F"/>
    <w:pPr>
      <w:keepNext/>
      <w:keepLines/>
      <w:widowControl w:val="0"/>
      <w:tabs>
        <w:tab w:val="left" w:pos="1440"/>
      </w:tabs>
      <w:suppressAutoHyphens/>
      <w:spacing w:before="120" w:after="0" w:line="240" w:lineRule="auto"/>
      <w:ind w:left="993" w:right="111"/>
      <w:contextualSpacing/>
      <w:jc w:val="right"/>
    </w:pPr>
    <w:rPr>
      <w:rFonts w:ascii="Times New Roman" w:eastAsia="Times New Roman" w:hAnsi="Times New Roman"/>
      <w:sz w:val="20"/>
      <w:szCs w:val="20"/>
    </w:rPr>
  </w:style>
  <w:style w:type="character" w:customStyle="1" w:styleId="af2">
    <w:name w:val="заголовок таблицы Знак Знак"/>
    <w:link w:val="af1"/>
    <w:rsid w:val="00C7479F"/>
    <w:rPr>
      <w:rFonts w:ascii="Times New Roman" w:eastAsia="Times New Roman" w:hAnsi="Times New Roman"/>
      <w:lang w:eastAsia="en-US"/>
    </w:rPr>
  </w:style>
  <w:style w:type="paragraph" w:customStyle="1" w:styleId="130">
    <w:name w:val="Обычный 13"/>
    <w:basedOn w:val="a4"/>
    <w:link w:val="135"/>
    <w:qFormat/>
    <w:rsid w:val="00EE0534"/>
    <w:pPr>
      <w:keepNext/>
      <w:suppressLineNumbers/>
      <w:tabs>
        <w:tab w:val="left" w:pos="6804"/>
        <w:tab w:val="left" w:pos="6946"/>
        <w:tab w:val="left" w:leader="dot" w:pos="9356"/>
      </w:tabs>
      <w:suppressAutoHyphens/>
      <w:spacing w:before="60" w:after="0" w:line="240" w:lineRule="auto"/>
      <w:ind w:firstLine="567"/>
      <w:jc w:val="both"/>
    </w:pPr>
    <w:rPr>
      <w:rFonts w:ascii="Times New Roman" w:eastAsia="Times New Roman" w:hAnsi="Times New Roman"/>
      <w:sz w:val="26"/>
      <w:szCs w:val="26"/>
    </w:rPr>
  </w:style>
  <w:style w:type="character" w:customStyle="1" w:styleId="135">
    <w:name w:val="Обычный 13 Знак5"/>
    <w:link w:val="130"/>
    <w:rsid w:val="00EE0534"/>
    <w:rPr>
      <w:rFonts w:ascii="Times New Roman" w:eastAsia="Times New Roman" w:hAnsi="Times New Roman"/>
      <w:sz w:val="26"/>
      <w:szCs w:val="26"/>
    </w:rPr>
  </w:style>
  <w:style w:type="paragraph" w:customStyle="1" w:styleId="a3">
    <w:name w:val="заголовок табл"/>
    <w:basedOn w:val="a4"/>
    <w:link w:val="14"/>
    <w:qFormat/>
    <w:rsid w:val="00680F5D"/>
    <w:pPr>
      <w:keepNext/>
      <w:numPr>
        <w:numId w:val="4"/>
      </w:numPr>
      <w:suppressLineNumbers/>
      <w:tabs>
        <w:tab w:val="left" w:leader="dot" w:pos="9356"/>
      </w:tabs>
      <w:suppressAutoHyphens/>
      <w:spacing w:before="120" w:after="12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14">
    <w:name w:val="заголовок табл Знак1"/>
    <w:link w:val="a3"/>
    <w:rsid w:val="00242387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-2">
    <w:name w:val="Текст-2"/>
    <w:basedOn w:val="a4"/>
    <w:link w:val="-20"/>
    <w:qFormat/>
    <w:rsid w:val="00680F5D"/>
    <w:pPr>
      <w:suppressLineNumbers/>
      <w:tabs>
        <w:tab w:val="left" w:leader="dot" w:pos="540"/>
      </w:tabs>
      <w:suppressAutoHyphens/>
      <w:spacing w:before="120" w:after="0" w:line="240" w:lineRule="auto"/>
      <w:ind w:firstLine="539"/>
      <w:jc w:val="both"/>
    </w:pPr>
    <w:rPr>
      <w:rFonts w:ascii="Times New Roman CYR" w:eastAsia="Times New Roman" w:hAnsi="Times New Roman CYR" w:cs="Times New Roman CYR"/>
      <w:sz w:val="26"/>
      <w:szCs w:val="26"/>
      <w:lang w:eastAsia="ru-RU"/>
    </w:rPr>
  </w:style>
  <w:style w:type="character" w:customStyle="1" w:styleId="-20">
    <w:name w:val="Текст-2 Знак"/>
    <w:link w:val="-2"/>
    <w:rsid w:val="00680F5D"/>
    <w:rPr>
      <w:rFonts w:ascii="Times New Roman CYR" w:eastAsia="Times New Roman" w:hAnsi="Times New Roman CYR" w:cs="Times New Roman CYR"/>
      <w:sz w:val="26"/>
      <w:szCs w:val="26"/>
    </w:rPr>
  </w:style>
  <w:style w:type="paragraph" w:customStyle="1" w:styleId="af3">
    <w:name w:val="Заголовок табл."/>
    <w:basedOn w:val="a3"/>
    <w:link w:val="af4"/>
    <w:qFormat/>
    <w:rsid w:val="00680F5D"/>
    <w:pPr>
      <w:widowControl w:val="0"/>
      <w:tabs>
        <w:tab w:val="clear" w:pos="9356"/>
        <w:tab w:val="right" w:pos="-3969"/>
        <w:tab w:val="left" w:pos="426"/>
        <w:tab w:val="left" w:pos="567"/>
        <w:tab w:val="left" w:pos="3686"/>
        <w:tab w:val="left" w:pos="5387"/>
        <w:tab w:val="left" w:pos="5670"/>
      </w:tabs>
      <w:suppressAutoHyphens w:val="0"/>
    </w:pPr>
    <w:rPr>
      <w:bCs w:val="0"/>
      <w:szCs w:val="20"/>
    </w:rPr>
  </w:style>
  <w:style w:type="character" w:customStyle="1" w:styleId="af4">
    <w:name w:val="Заголовок табл. Знак"/>
    <w:link w:val="af3"/>
    <w:rsid w:val="00680F5D"/>
    <w:rPr>
      <w:rFonts w:ascii="Times New Roman" w:eastAsia="Times New Roman" w:hAnsi="Times New Roman"/>
      <w:b/>
      <w:sz w:val="24"/>
    </w:rPr>
  </w:style>
  <w:style w:type="paragraph" w:customStyle="1" w:styleId="a1">
    <w:name w:val="Подрисуночная надпись"/>
    <w:basedOn w:val="a4"/>
    <w:link w:val="af5"/>
    <w:autoRedefine/>
    <w:rsid w:val="005622DA"/>
    <w:pPr>
      <w:numPr>
        <w:numId w:val="5"/>
      </w:numPr>
      <w:suppressLineNumbers/>
      <w:suppressAutoHyphens/>
      <w:spacing w:before="120" w:after="240" w:line="240" w:lineRule="auto"/>
      <w:jc w:val="both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af5">
    <w:name w:val="Подрисуночная надпись Знак Знак"/>
    <w:link w:val="a1"/>
    <w:rsid w:val="005622DA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af6">
    <w:name w:val="Заголовок рис."/>
    <w:basedOn w:val="a1"/>
    <w:link w:val="af7"/>
    <w:qFormat/>
    <w:rsid w:val="00680F5D"/>
    <w:pPr>
      <w:tabs>
        <w:tab w:val="left" w:pos="709"/>
        <w:tab w:val="left" w:pos="1134"/>
      </w:tabs>
      <w:suppressAutoHyphens w:val="0"/>
      <w:spacing w:before="60"/>
    </w:pPr>
    <w:rPr>
      <w:bCs w:val="0"/>
      <w:szCs w:val="20"/>
    </w:rPr>
  </w:style>
  <w:style w:type="character" w:customStyle="1" w:styleId="af7">
    <w:name w:val="Заголовок рис. Знак"/>
    <w:link w:val="af6"/>
    <w:rsid w:val="00680F5D"/>
    <w:rPr>
      <w:rFonts w:ascii="Times New Roman" w:eastAsia="Times New Roman" w:hAnsi="Times New Roman"/>
      <w:b/>
      <w:sz w:val="24"/>
    </w:rPr>
  </w:style>
  <w:style w:type="paragraph" w:customStyle="1" w:styleId="133">
    <w:name w:val="Обычный 13 Знак3"/>
    <w:basedOn w:val="a4"/>
    <w:autoRedefine/>
    <w:rsid w:val="00676603"/>
    <w:pPr>
      <w:keepNext/>
      <w:keepLines/>
      <w:suppressLineNumbers/>
      <w:tabs>
        <w:tab w:val="left" w:leader="dot" w:pos="9356"/>
      </w:tabs>
      <w:suppressAutoHyphens/>
      <w:spacing w:before="60" w:after="0" w:line="36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styleId="af8">
    <w:name w:val="header"/>
    <w:basedOn w:val="a4"/>
    <w:link w:val="af9"/>
    <w:uiPriority w:val="99"/>
    <w:rsid w:val="005809AE"/>
    <w:pPr>
      <w:keepNext/>
      <w:keepLines/>
      <w:suppressLineNumbers/>
      <w:tabs>
        <w:tab w:val="center" w:pos="4153"/>
        <w:tab w:val="right" w:pos="8306"/>
        <w:tab w:val="left" w:leader="dot" w:pos="9356"/>
      </w:tabs>
      <w:suppressAutoHyphens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9">
    <w:name w:val="Верхний колонтитул Знак"/>
    <w:link w:val="af8"/>
    <w:uiPriority w:val="99"/>
    <w:rsid w:val="005809AE"/>
    <w:rPr>
      <w:rFonts w:ascii="Times New Roman" w:eastAsia="Times New Roman" w:hAnsi="Times New Roman"/>
      <w:sz w:val="24"/>
      <w:szCs w:val="24"/>
    </w:rPr>
  </w:style>
  <w:style w:type="character" w:styleId="afa">
    <w:name w:val="page number"/>
    <w:rsid w:val="005809AE"/>
    <w:rPr>
      <w:rFonts w:ascii="Arial" w:hAnsi="Arial" w:cs="Arial"/>
      <w:sz w:val="20"/>
      <w:szCs w:val="20"/>
    </w:rPr>
  </w:style>
  <w:style w:type="paragraph" w:styleId="afb">
    <w:name w:val="footer"/>
    <w:basedOn w:val="a4"/>
    <w:link w:val="afc"/>
    <w:uiPriority w:val="99"/>
    <w:rsid w:val="005809AE"/>
    <w:pPr>
      <w:keepNext/>
      <w:suppressLineNumbers/>
      <w:tabs>
        <w:tab w:val="center" w:pos="4153"/>
        <w:tab w:val="right" w:pos="8306"/>
        <w:tab w:val="left" w:leader="dot" w:pos="9356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12"/>
      <w:szCs w:val="12"/>
      <w:lang w:eastAsia="ru-RU"/>
    </w:rPr>
  </w:style>
  <w:style w:type="character" w:customStyle="1" w:styleId="afc">
    <w:name w:val="Нижний колонтитул Знак"/>
    <w:link w:val="afb"/>
    <w:uiPriority w:val="99"/>
    <w:rsid w:val="005809AE"/>
    <w:rPr>
      <w:rFonts w:ascii="Times New Roman" w:eastAsia="Times New Roman" w:hAnsi="Times New Roman"/>
      <w:sz w:val="12"/>
      <w:szCs w:val="12"/>
    </w:rPr>
  </w:style>
  <w:style w:type="paragraph" w:styleId="40">
    <w:name w:val="toc 4"/>
    <w:basedOn w:val="a4"/>
    <w:next w:val="a4"/>
    <w:autoRedefine/>
    <w:uiPriority w:val="39"/>
    <w:unhideWhenUsed/>
    <w:rsid w:val="00AD6527"/>
    <w:pPr>
      <w:ind w:left="660"/>
    </w:pPr>
  </w:style>
  <w:style w:type="paragraph" w:customStyle="1" w:styleId="131">
    <w:name w:val="Обычный 13 Знак"/>
    <w:basedOn w:val="a4"/>
    <w:link w:val="1330"/>
    <w:rsid w:val="00944B00"/>
    <w:pPr>
      <w:keepNext/>
      <w:keepLines/>
      <w:suppressLineNumbers/>
      <w:tabs>
        <w:tab w:val="left" w:leader="dot" w:pos="9356"/>
      </w:tabs>
      <w:suppressAutoHyphens/>
      <w:spacing w:before="60" w:after="40" w:line="240" w:lineRule="auto"/>
      <w:ind w:left="245" w:firstLine="567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1330">
    <w:name w:val="Обычный 13 Знак Знак3"/>
    <w:link w:val="131"/>
    <w:rsid w:val="00944B00"/>
    <w:rPr>
      <w:rFonts w:ascii="Times New Roman" w:eastAsia="Times New Roman" w:hAnsi="Times New Roman"/>
      <w:sz w:val="26"/>
    </w:rPr>
  </w:style>
  <w:style w:type="character" w:styleId="afd">
    <w:name w:val="Strong"/>
    <w:uiPriority w:val="22"/>
    <w:qFormat/>
    <w:rsid w:val="00C20CA5"/>
    <w:rPr>
      <w:b/>
      <w:bCs/>
    </w:rPr>
  </w:style>
  <w:style w:type="paragraph" w:styleId="afe">
    <w:name w:val="Balloon Text"/>
    <w:basedOn w:val="a4"/>
    <w:link w:val="aff"/>
    <w:uiPriority w:val="99"/>
    <w:semiHidden/>
    <w:unhideWhenUsed/>
    <w:rsid w:val="009C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rsid w:val="009C2764"/>
    <w:rPr>
      <w:rFonts w:ascii="Tahoma" w:hAnsi="Tahoma" w:cs="Tahoma"/>
      <w:sz w:val="16"/>
      <w:szCs w:val="16"/>
      <w:lang w:eastAsia="en-US"/>
    </w:rPr>
  </w:style>
  <w:style w:type="paragraph" w:styleId="aff0">
    <w:name w:val="List Paragraph"/>
    <w:basedOn w:val="a4"/>
    <w:uiPriority w:val="34"/>
    <w:qFormat/>
    <w:rsid w:val="00684AEE"/>
    <w:pPr>
      <w:ind w:left="720"/>
      <w:contextualSpacing/>
    </w:pPr>
  </w:style>
  <w:style w:type="character" w:styleId="aff1">
    <w:name w:val="FollowedHyperlink"/>
    <w:uiPriority w:val="99"/>
    <w:semiHidden/>
    <w:unhideWhenUsed/>
    <w:rsid w:val="00A33476"/>
    <w:rPr>
      <w:color w:val="800080"/>
      <w:u w:val="single"/>
    </w:rPr>
  </w:style>
  <w:style w:type="paragraph" w:customStyle="1" w:styleId="xl65">
    <w:name w:val="xl65"/>
    <w:basedOn w:val="a4"/>
    <w:rsid w:val="00A3347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6">
    <w:name w:val="xl66"/>
    <w:basedOn w:val="a4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7">
    <w:name w:val="xl67"/>
    <w:basedOn w:val="a4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8">
    <w:name w:val="xl68"/>
    <w:basedOn w:val="a4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9">
    <w:name w:val="xl69"/>
    <w:basedOn w:val="a4"/>
    <w:rsid w:val="00A3347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0">
    <w:name w:val="xl70"/>
    <w:basedOn w:val="a4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1">
    <w:name w:val="xl71"/>
    <w:basedOn w:val="a4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2">
    <w:name w:val="xl72"/>
    <w:basedOn w:val="a4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3">
    <w:name w:val="xl73"/>
    <w:basedOn w:val="a4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4">
    <w:name w:val="xl74"/>
    <w:basedOn w:val="a4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5">
    <w:name w:val="xl75"/>
    <w:basedOn w:val="a4"/>
    <w:rsid w:val="00A334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6">
    <w:name w:val="xl76"/>
    <w:basedOn w:val="a4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7">
    <w:name w:val="xl77"/>
    <w:basedOn w:val="a4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8">
    <w:name w:val="xl78"/>
    <w:basedOn w:val="a4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9">
    <w:name w:val="xl79"/>
    <w:basedOn w:val="a4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0">
    <w:name w:val="xl80"/>
    <w:basedOn w:val="a4"/>
    <w:rsid w:val="00A334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1">
    <w:name w:val="xl81"/>
    <w:basedOn w:val="a4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2">
    <w:name w:val="xl82"/>
    <w:basedOn w:val="a4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3">
    <w:name w:val="xl83"/>
    <w:basedOn w:val="a4"/>
    <w:rsid w:val="00A334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4">
    <w:name w:val="xl84"/>
    <w:basedOn w:val="a4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5">
    <w:name w:val="xl85"/>
    <w:basedOn w:val="a4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6">
    <w:name w:val="xl86"/>
    <w:basedOn w:val="a4"/>
    <w:rsid w:val="00A334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7">
    <w:name w:val="xl87"/>
    <w:basedOn w:val="a4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8">
    <w:name w:val="xl88"/>
    <w:basedOn w:val="a4"/>
    <w:rsid w:val="00A334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89">
    <w:name w:val="xl89"/>
    <w:basedOn w:val="a4"/>
    <w:rsid w:val="00A3347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90">
    <w:name w:val="xl90"/>
    <w:basedOn w:val="a4"/>
    <w:rsid w:val="00A334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91">
    <w:name w:val="xl91"/>
    <w:basedOn w:val="a4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2">
    <w:name w:val="xl92"/>
    <w:basedOn w:val="a4"/>
    <w:rsid w:val="00A3347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3">
    <w:name w:val="xl93"/>
    <w:basedOn w:val="a4"/>
    <w:rsid w:val="00A33476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4">
    <w:name w:val="xl94"/>
    <w:basedOn w:val="a4"/>
    <w:rsid w:val="00A334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5">
    <w:name w:val="xl95"/>
    <w:basedOn w:val="a4"/>
    <w:rsid w:val="00A3347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6">
    <w:name w:val="xl96"/>
    <w:basedOn w:val="a4"/>
    <w:rsid w:val="00A33476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7">
    <w:name w:val="xl97"/>
    <w:basedOn w:val="a4"/>
    <w:rsid w:val="00A334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8">
    <w:name w:val="xl98"/>
    <w:basedOn w:val="a4"/>
    <w:rsid w:val="00A33476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9">
    <w:name w:val="xl99"/>
    <w:basedOn w:val="a4"/>
    <w:rsid w:val="00A3347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0">
    <w:name w:val="xl100"/>
    <w:basedOn w:val="a4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  <w:lang w:eastAsia="ru-RU"/>
    </w:rPr>
  </w:style>
  <w:style w:type="paragraph" w:customStyle="1" w:styleId="xl101">
    <w:name w:val="xl101"/>
    <w:basedOn w:val="a4"/>
    <w:rsid w:val="00A3347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2">
    <w:name w:val="xl102"/>
    <w:basedOn w:val="a4"/>
    <w:rsid w:val="00A334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3">
    <w:name w:val="xl103"/>
    <w:basedOn w:val="a4"/>
    <w:rsid w:val="00A3347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4">
    <w:name w:val="xl104"/>
    <w:basedOn w:val="a4"/>
    <w:rsid w:val="00A33476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5">
    <w:name w:val="xl105"/>
    <w:basedOn w:val="a4"/>
    <w:rsid w:val="00A334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6">
    <w:name w:val="xl106"/>
    <w:basedOn w:val="a4"/>
    <w:rsid w:val="00A3347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martView">
    <w:name w:val="Smart View"/>
    <w:basedOn w:val="a4"/>
    <w:uiPriority w:val="99"/>
    <w:qFormat/>
    <w:rsid w:val="00E10552"/>
    <w:pPr>
      <w:spacing w:after="0" w:line="240" w:lineRule="auto"/>
      <w:contextualSpacing/>
    </w:pPr>
    <w:rPr>
      <w:rFonts w:ascii="Arial" w:hAnsi="Arial"/>
      <w:sz w:val="20"/>
      <w:szCs w:val="20"/>
      <w:lang w:val="en-US"/>
    </w:rPr>
  </w:style>
  <w:style w:type="paragraph" w:customStyle="1" w:styleId="SmartView3">
    <w:name w:val="Smart View 3"/>
    <w:basedOn w:val="a4"/>
    <w:uiPriority w:val="99"/>
    <w:qFormat/>
    <w:rsid w:val="00E10552"/>
    <w:pPr>
      <w:keepNext/>
      <w:keepLines/>
      <w:spacing w:after="0" w:line="240" w:lineRule="auto"/>
      <w:contextualSpacing/>
    </w:pPr>
    <w:rPr>
      <w:rFonts w:ascii="Arial" w:eastAsia="Times New Roman" w:hAnsi="Arial"/>
      <w:b/>
      <w:bCs/>
      <w:sz w:val="24"/>
      <w:szCs w:val="28"/>
      <w:lang w:val="en-US"/>
    </w:rPr>
  </w:style>
  <w:style w:type="paragraph" w:styleId="4">
    <w:name w:val="List Number 4"/>
    <w:basedOn w:val="a4"/>
    <w:rsid w:val="00F30B12"/>
    <w:pPr>
      <w:keepNext/>
      <w:numPr>
        <w:numId w:val="6"/>
      </w:numPr>
      <w:suppressLineNumbers/>
      <w:tabs>
        <w:tab w:val="left" w:leader="dot" w:pos="9356"/>
      </w:tabs>
      <w:suppressAutoHyphens/>
      <w:spacing w:before="240" w:after="60" w:line="288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2">
    <w:name w:val="endnote text"/>
    <w:basedOn w:val="a4"/>
    <w:link w:val="aff3"/>
    <w:uiPriority w:val="99"/>
    <w:semiHidden/>
    <w:unhideWhenUsed/>
    <w:rsid w:val="00F811CB"/>
    <w:pPr>
      <w:spacing w:after="0" w:line="240" w:lineRule="auto"/>
    </w:pPr>
    <w:rPr>
      <w:sz w:val="20"/>
      <w:szCs w:val="20"/>
    </w:rPr>
  </w:style>
  <w:style w:type="character" w:customStyle="1" w:styleId="aff3">
    <w:name w:val="Текст концевой сноски Знак"/>
    <w:link w:val="aff2"/>
    <w:uiPriority w:val="99"/>
    <w:semiHidden/>
    <w:rsid w:val="00F811CB"/>
    <w:rPr>
      <w:lang w:eastAsia="en-US"/>
    </w:rPr>
  </w:style>
  <w:style w:type="character" w:styleId="aff4">
    <w:name w:val="endnote reference"/>
    <w:uiPriority w:val="99"/>
    <w:semiHidden/>
    <w:unhideWhenUsed/>
    <w:rsid w:val="00F811CB"/>
    <w:rPr>
      <w:vertAlign w:val="superscript"/>
    </w:rPr>
  </w:style>
  <w:style w:type="paragraph" w:styleId="51">
    <w:name w:val="toc 5"/>
    <w:basedOn w:val="a4"/>
    <w:next w:val="a4"/>
    <w:autoRedefine/>
    <w:uiPriority w:val="39"/>
    <w:unhideWhenUsed/>
    <w:rsid w:val="00C54D48"/>
    <w:pPr>
      <w:spacing w:after="100"/>
      <w:ind w:left="880"/>
    </w:pPr>
    <w:rPr>
      <w:rFonts w:eastAsia="Times New Roman"/>
      <w:lang w:eastAsia="ru-RU"/>
    </w:rPr>
  </w:style>
  <w:style w:type="paragraph" w:styleId="6">
    <w:name w:val="toc 6"/>
    <w:basedOn w:val="a4"/>
    <w:next w:val="a4"/>
    <w:autoRedefine/>
    <w:uiPriority w:val="39"/>
    <w:unhideWhenUsed/>
    <w:rsid w:val="00C54D48"/>
    <w:pPr>
      <w:spacing w:after="100"/>
      <w:ind w:left="1100"/>
    </w:pPr>
    <w:rPr>
      <w:rFonts w:eastAsia="Times New Roman"/>
      <w:lang w:eastAsia="ru-RU"/>
    </w:rPr>
  </w:style>
  <w:style w:type="paragraph" w:styleId="7">
    <w:name w:val="toc 7"/>
    <w:basedOn w:val="a4"/>
    <w:next w:val="a4"/>
    <w:autoRedefine/>
    <w:uiPriority w:val="39"/>
    <w:unhideWhenUsed/>
    <w:rsid w:val="00C54D48"/>
    <w:pPr>
      <w:spacing w:after="100"/>
      <w:ind w:left="1320"/>
    </w:pPr>
    <w:rPr>
      <w:rFonts w:eastAsia="Times New Roman"/>
      <w:lang w:eastAsia="ru-RU"/>
    </w:rPr>
  </w:style>
  <w:style w:type="paragraph" w:styleId="8">
    <w:name w:val="toc 8"/>
    <w:basedOn w:val="a4"/>
    <w:next w:val="a4"/>
    <w:autoRedefine/>
    <w:uiPriority w:val="39"/>
    <w:unhideWhenUsed/>
    <w:rsid w:val="00C54D48"/>
    <w:pPr>
      <w:spacing w:after="100"/>
      <w:ind w:left="1540"/>
    </w:pPr>
    <w:rPr>
      <w:rFonts w:eastAsia="Times New Roman"/>
      <w:lang w:eastAsia="ru-RU"/>
    </w:rPr>
  </w:style>
  <w:style w:type="paragraph" w:styleId="9">
    <w:name w:val="toc 9"/>
    <w:basedOn w:val="a4"/>
    <w:next w:val="a4"/>
    <w:autoRedefine/>
    <w:uiPriority w:val="39"/>
    <w:unhideWhenUsed/>
    <w:rsid w:val="00C54D48"/>
    <w:pPr>
      <w:spacing w:after="100"/>
      <w:ind w:left="1760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5"/>
    <w:rsid w:val="00EA0DE7"/>
  </w:style>
  <w:style w:type="paragraph" w:customStyle="1" w:styleId="txt1">
    <w:name w:val="txt1"/>
    <w:basedOn w:val="a4"/>
    <w:rsid w:val="00F16D97"/>
    <w:pPr>
      <w:spacing w:before="45" w:after="45" w:line="240" w:lineRule="auto"/>
      <w:ind w:left="20" w:right="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styleId="aff5">
    <w:name w:val="Title"/>
    <w:aliases w:val="Заголовок1"/>
    <w:basedOn w:val="a4"/>
    <w:link w:val="aff6"/>
    <w:qFormat/>
    <w:rsid w:val="00B32FED"/>
    <w:pPr>
      <w:keepNext/>
      <w:tabs>
        <w:tab w:val="left" w:pos="9072"/>
        <w:tab w:val="left" w:leader="dot" w:pos="9356"/>
      </w:tabs>
      <w:suppressAutoHyphens/>
      <w:spacing w:after="0" w:line="30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aff6">
    <w:name w:val="Название Знак"/>
    <w:aliases w:val="Заголовок1 Знак"/>
    <w:link w:val="aff5"/>
    <w:rsid w:val="00B32FED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15">
    <w:name w:val="1. Заголовок"/>
    <w:basedOn w:val="11"/>
    <w:link w:val="16"/>
    <w:qFormat/>
    <w:rsid w:val="00B32FED"/>
    <w:pPr>
      <w:keepLines/>
      <w:suppressLineNumbers/>
      <w:tabs>
        <w:tab w:val="num" w:pos="643"/>
      </w:tabs>
      <w:spacing w:before="120" w:after="120"/>
      <w:ind w:left="643" w:hanging="360"/>
      <w:jc w:val="left"/>
    </w:pPr>
    <w:rPr>
      <w:bCs w:val="0"/>
      <w:sz w:val="28"/>
      <w:szCs w:val="20"/>
    </w:rPr>
  </w:style>
  <w:style w:type="character" w:customStyle="1" w:styleId="16">
    <w:name w:val="1. Заголовок Знак"/>
    <w:link w:val="15"/>
    <w:rsid w:val="00B32FED"/>
    <w:rPr>
      <w:rFonts w:ascii="Times New Roman" w:eastAsia="Times New Roman" w:hAnsi="Times New Roman"/>
      <w:b/>
      <w:caps/>
      <w:kern w:val="28"/>
      <w:sz w:val="28"/>
    </w:rPr>
  </w:style>
  <w:style w:type="character" w:customStyle="1" w:styleId="aff7">
    <w:name w:val="заголовок табл Знак Знак"/>
    <w:uiPriority w:val="99"/>
    <w:rsid w:val="009D4B4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-1">
    <w:name w:val="Рис-1"/>
    <w:basedOn w:val="a1"/>
    <w:qFormat/>
    <w:rsid w:val="009D4B48"/>
    <w:pPr>
      <w:keepNext/>
      <w:keepLines/>
      <w:numPr>
        <w:numId w:val="9"/>
      </w:numPr>
      <w:suppressLineNumbers w:val="0"/>
      <w:tabs>
        <w:tab w:val="left" w:pos="540"/>
        <w:tab w:val="left" w:pos="851"/>
        <w:tab w:val="left" w:pos="1350"/>
        <w:tab w:val="num" w:pos="1440"/>
        <w:tab w:val="left" w:pos="1710"/>
      </w:tabs>
      <w:spacing w:before="0" w:after="0"/>
      <w:ind w:left="0" w:firstLine="170"/>
      <w:jc w:val="center"/>
    </w:pPr>
  </w:style>
  <w:style w:type="paragraph" w:customStyle="1" w:styleId="aff8">
    <w:name w:val="отчетный"/>
    <w:basedOn w:val="a4"/>
    <w:link w:val="aff9"/>
    <w:qFormat/>
    <w:rsid w:val="009D4B48"/>
    <w:pPr>
      <w:suppressLineNumbers/>
      <w:tabs>
        <w:tab w:val="left" w:leader="dot" w:pos="540"/>
      </w:tabs>
      <w:suppressAutoHyphens/>
      <w:spacing w:before="120" w:after="0" w:line="240" w:lineRule="auto"/>
      <w:ind w:firstLine="539"/>
      <w:jc w:val="both"/>
    </w:pPr>
    <w:rPr>
      <w:rFonts w:ascii="Times New Roman CYR" w:eastAsia="Times New Roman" w:hAnsi="Times New Roman CYR"/>
      <w:sz w:val="26"/>
      <w:szCs w:val="26"/>
    </w:rPr>
  </w:style>
  <w:style w:type="character" w:customStyle="1" w:styleId="aff9">
    <w:name w:val="отчетный Знак"/>
    <w:link w:val="aff8"/>
    <w:rsid w:val="009D4B48"/>
    <w:rPr>
      <w:rFonts w:ascii="Times New Roman CYR" w:eastAsia="Times New Roman" w:hAnsi="Times New Roman CYR"/>
      <w:sz w:val="26"/>
      <w:szCs w:val="26"/>
    </w:rPr>
  </w:style>
  <w:style w:type="paragraph" w:customStyle="1" w:styleId="affa">
    <w:name w:val="ТЕКСТ"/>
    <w:basedOn w:val="a4"/>
    <w:link w:val="affb"/>
    <w:qFormat/>
    <w:rsid w:val="0001511A"/>
    <w:pPr>
      <w:keepNext/>
      <w:widowControl w:val="0"/>
      <w:suppressAutoHyphens/>
      <w:spacing w:before="120" w:after="120" w:line="360" w:lineRule="auto"/>
      <w:ind w:right="-108" w:firstLine="720"/>
      <w:jc w:val="both"/>
    </w:pPr>
    <w:rPr>
      <w:rFonts w:ascii="Times New Roman" w:eastAsia="Times New Roman" w:hAnsi="Times New Roman"/>
      <w:sz w:val="26"/>
      <w:szCs w:val="20"/>
    </w:rPr>
  </w:style>
  <w:style w:type="character" w:customStyle="1" w:styleId="affb">
    <w:name w:val="ТЕКСТ Знак"/>
    <w:link w:val="affa"/>
    <w:rsid w:val="0001511A"/>
    <w:rPr>
      <w:rFonts w:ascii="Times New Roman" w:eastAsia="Times New Roman" w:hAnsi="Times New Roman"/>
      <w:sz w:val="26"/>
    </w:rPr>
  </w:style>
  <w:style w:type="paragraph" w:customStyle="1" w:styleId="1">
    <w:name w:val="Рис.1. Подрисуночная надпись"/>
    <w:basedOn w:val="a4"/>
    <w:autoRedefine/>
    <w:rsid w:val="00146A7B"/>
    <w:pPr>
      <w:keepNext/>
      <w:numPr>
        <w:numId w:val="10"/>
      </w:numPr>
      <w:suppressLineNumbers/>
      <w:tabs>
        <w:tab w:val="left" w:pos="851"/>
        <w:tab w:val="left" w:leader="dot" w:pos="9356"/>
      </w:tabs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affc">
    <w:name w:val="No Spacing"/>
    <w:link w:val="affd"/>
    <w:qFormat/>
    <w:rsid w:val="00133A54"/>
    <w:rPr>
      <w:sz w:val="22"/>
      <w:szCs w:val="22"/>
      <w:lang w:eastAsia="en-US"/>
    </w:rPr>
  </w:style>
  <w:style w:type="paragraph" w:styleId="a">
    <w:name w:val="List Number"/>
    <w:basedOn w:val="a4"/>
    <w:unhideWhenUsed/>
    <w:rsid w:val="005F4C10"/>
    <w:pPr>
      <w:numPr>
        <w:numId w:val="12"/>
      </w:numPr>
      <w:contextualSpacing/>
    </w:pPr>
  </w:style>
  <w:style w:type="character" w:styleId="affe">
    <w:name w:val="Placeholder Text"/>
    <w:basedOn w:val="a5"/>
    <w:uiPriority w:val="99"/>
    <w:semiHidden/>
    <w:rsid w:val="007471A4"/>
    <w:rPr>
      <w:color w:val="808080"/>
    </w:rPr>
  </w:style>
  <w:style w:type="paragraph" w:customStyle="1" w:styleId="10">
    <w:name w:val="Стиль Рис.1. Подрисуночная надпись + полужирный"/>
    <w:basedOn w:val="a4"/>
    <w:autoRedefine/>
    <w:rsid w:val="0068192C"/>
    <w:pPr>
      <w:keepNext/>
      <w:numPr>
        <w:numId w:val="13"/>
      </w:numPr>
      <w:suppressLineNumbers/>
      <w:tabs>
        <w:tab w:val="left" w:pos="851"/>
        <w:tab w:val="left" w:leader="dot" w:pos="9356"/>
      </w:tabs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-10">
    <w:name w:val="Текст-1"/>
    <w:basedOn w:val="affa"/>
    <w:link w:val="-11"/>
    <w:rsid w:val="00A62BC2"/>
    <w:pPr>
      <w:keepNext w:val="0"/>
    </w:pPr>
  </w:style>
  <w:style w:type="paragraph" w:customStyle="1" w:styleId="a2">
    <w:name w:val="ТАБЛ."/>
    <w:basedOn w:val="-10"/>
    <w:next w:val="-10"/>
    <w:link w:val="afff"/>
    <w:rsid w:val="00A62BC2"/>
    <w:pPr>
      <w:numPr>
        <w:numId w:val="14"/>
      </w:numPr>
      <w:jc w:val="left"/>
    </w:pPr>
    <w:rPr>
      <w:b/>
      <w:lang w:eastAsia="ru-RU"/>
    </w:rPr>
  </w:style>
  <w:style w:type="character" w:customStyle="1" w:styleId="-11">
    <w:name w:val="Текст-1 Знак1"/>
    <w:basedOn w:val="affb"/>
    <w:link w:val="-10"/>
    <w:locked/>
    <w:rsid w:val="00A62BC2"/>
    <w:rPr>
      <w:rFonts w:ascii="Times New Roman" w:eastAsia="Times New Roman" w:hAnsi="Times New Roman"/>
      <w:sz w:val="26"/>
    </w:rPr>
  </w:style>
  <w:style w:type="character" w:customStyle="1" w:styleId="afff">
    <w:name w:val="ТАБЛ. Знак"/>
    <w:link w:val="a2"/>
    <w:locked/>
    <w:rsid w:val="00A62BC2"/>
    <w:rPr>
      <w:rFonts w:ascii="Times New Roman" w:eastAsia="Times New Roman" w:hAnsi="Times New Roman"/>
      <w:b/>
      <w:sz w:val="26"/>
    </w:rPr>
  </w:style>
  <w:style w:type="paragraph" w:customStyle="1" w:styleId="12-">
    <w:name w:val="ТАБ 12-Заг."/>
    <w:basedOn w:val="a4"/>
    <w:qFormat/>
    <w:rsid w:val="00A62BC2"/>
    <w:pPr>
      <w:widowControl w:val="0"/>
      <w:spacing w:after="0" w:line="240" w:lineRule="auto"/>
      <w:ind w:left="-57" w:right="-57"/>
      <w:jc w:val="center"/>
    </w:pPr>
    <w:rPr>
      <w:rFonts w:ascii="Times New Roman" w:eastAsia="Times New Roman" w:hAnsi="Times New Roman"/>
      <w:b/>
      <w:sz w:val="24"/>
      <w:szCs w:val="26"/>
      <w:lang w:eastAsia="ru-RU"/>
    </w:rPr>
  </w:style>
  <w:style w:type="paragraph" w:customStyle="1" w:styleId="a0">
    <w:name w:val="Рис."/>
    <w:basedOn w:val="a2"/>
    <w:next w:val="-10"/>
    <w:link w:val="afff0"/>
    <w:qFormat/>
    <w:rsid w:val="00A62BC2"/>
    <w:pPr>
      <w:numPr>
        <w:numId w:val="15"/>
      </w:numPr>
      <w:spacing w:before="0" w:after="0" w:line="240" w:lineRule="auto"/>
    </w:pPr>
  </w:style>
  <w:style w:type="character" w:customStyle="1" w:styleId="afff0">
    <w:name w:val="Рис. Знак"/>
    <w:link w:val="a0"/>
    <w:locked/>
    <w:rsid w:val="00A62BC2"/>
    <w:rPr>
      <w:rFonts w:ascii="Times New Roman" w:eastAsia="Times New Roman" w:hAnsi="Times New Roman"/>
      <w:b/>
      <w:sz w:val="26"/>
    </w:rPr>
  </w:style>
  <w:style w:type="paragraph" w:customStyle="1" w:styleId="afff1">
    <w:name w:val="Базовый"/>
    <w:rsid w:val="00A62BC2"/>
    <w:pPr>
      <w:tabs>
        <w:tab w:val="left" w:pos="708"/>
      </w:tabs>
      <w:suppressAutoHyphens/>
      <w:spacing w:after="200" w:line="276" w:lineRule="auto"/>
    </w:pPr>
    <w:rPr>
      <w:rFonts w:ascii="Times New Roman" w:hAnsi="Times New Roman"/>
      <w:sz w:val="24"/>
    </w:rPr>
  </w:style>
  <w:style w:type="paragraph" w:customStyle="1" w:styleId="10-">
    <w:name w:val="ТАБ 10-Заг."/>
    <w:basedOn w:val="12-"/>
    <w:qFormat/>
    <w:rsid w:val="00A62BC2"/>
    <w:rPr>
      <w:sz w:val="20"/>
    </w:rPr>
  </w:style>
  <w:style w:type="character" w:styleId="afff2">
    <w:name w:val="annotation reference"/>
    <w:basedOn w:val="a5"/>
    <w:uiPriority w:val="99"/>
    <w:semiHidden/>
    <w:unhideWhenUsed/>
    <w:rsid w:val="00632758"/>
    <w:rPr>
      <w:sz w:val="16"/>
      <w:szCs w:val="16"/>
    </w:rPr>
  </w:style>
  <w:style w:type="paragraph" w:styleId="afff3">
    <w:name w:val="annotation text"/>
    <w:basedOn w:val="a4"/>
    <w:link w:val="afff4"/>
    <w:uiPriority w:val="99"/>
    <w:semiHidden/>
    <w:unhideWhenUsed/>
    <w:rsid w:val="00632758"/>
    <w:pPr>
      <w:spacing w:line="240" w:lineRule="auto"/>
    </w:pPr>
    <w:rPr>
      <w:sz w:val="20"/>
      <w:szCs w:val="20"/>
    </w:rPr>
  </w:style>
  <w:style w:type="character" w:customStyle="1" w:styleId="afff4">
    <w:name w:val="Текст примечания Знак"/>
    <w:basedOn w:val="a5"/>
    <w:link w:val="afff3"/>
    <w:uiPriority w:val="99"/>
    <w:semiHidden/>
    <w:rsid w:val="00632758"/>
    <w:rPr>
      <w:lang w:eastAsia="en-US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632758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632758"/>
    <w:rPr>
      <w:b/>
      <w:bCs/>
      <w:lang w:eastAsia="en-US"/>
    </w:rPr>
  </w:style>
  <w:style w:type="paragraph" w:customStyle="1" w:styleId="17">
    <w:name w:val="Обычный1"/>
    <w:rsid w:val="00632758"/>
    <w:rPr>
      <w:rFonts w:ascii="Times New Roman" w:eastAsia="ヒラギノ角ゴ Pro W3" w:hAnsi="Times New Roman"/>
      <w:color w:val="000000"/>
      <w:sz w:val="24"/>
      <w:szCs w:val="24"/>
    </w:rPr>
  </w:style>
  <w:style w:type="paragraph" w:styleId="afff7">
    <w:name w:val="Block Text"/>
    <w:basedOn w:val="a4"/>
    <w:rsid w:val="004C055B"/>
    <w:pPr>
      <w:spacing w:after="0" w:line="240" w:lineRule="auto"/>
      <w:ind w:left="5103" w:right="-483" w:firstLine="567"/>
      <w:jc w:val="center"/>
    </w:pPr>
    <w:rPr>
      <w:rFonts w:ascii="Times New Roman" w:eastAsia="Times New Roman" w:hAnsi="Times New Roman"/>
      <w:b/>
      <w:bCs/>
      <w:color w:val="000000"/>
      <w:sz w:val="24"/>
      <w:szCs w:val="20"/>
      <w:lang w:eastAsia="ru-RU"/>
    </w:rPr>
  </w:style>
  <w:style w:type="paragraph" w:customStyle="1" w:styleId="18">
    <w:name w:val="Стиль1"/>
    <w:basedOn w:val="a4"/>
    <w:rsid w:val="004C055B"/>
    <w:pPr>
      <w:spacing w:after="0" w:line="240" w:lineRule="auto"/>
      <w:jc w:val="center"/>
    </w:pPr>
    <w:rPr>
      <w:rFonts w:ascii="Times New Roman" w:eastAsia="Times New Roman" w:hAnsi="Times New Roman"/>
      <w:b/>
      <w:bCs/>
      <w:smallCaps/>
      <w:color w:val="000000"/>
      <w:sz w:val="24"/>
      <w:szCs w:val="20"/>
      <w:lang w:eastAsia="ru-RU"/>
    </w:rPr>
  </w:style>
  <w:style w:type="paragraph" w:styleId="23">
    <w:name w:val="Body Text Indent 2"/>
    <w:basedOn w:val="a4"/>
    <w:link w:val="24"/>
    <w:rsid w:val="00784054"/>
    <w:pPr>
      <w:spacing w:after="120" w:line="480" w:lineRule="auto"/>
      <w:ind w:left="283"/>
    </w:pPr>
    <w:rPr>
      <w:rFonts w:ascii="Times New Roman" w:eastAsia="Times New Roman" w:hAnsi="Times New Roman"/>
      <w:color w:val="000000"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5"/>
    <w:link w:val="23"/>
    <w:rsid w:val="00784054"/>
    <w:rPr>
      <w:rFonts w:ascii="Times New Roman" w:eastAsia="Times New Roman" w:hAnsi="Times New Roman"/>
      <w:color w:val="000000"/>
      <w:sz w:val="24"/>
    </w:rPr>
  </w:style>
  <w:style w:type="paragraph" w:styleId="afff8">
    <w:name w:val="Body Text Indent"/>
    <w:basedOn w:val="a4"/>
    <w:link w:val="afff9"/>
    <w:uiPriority w:val="99"/>
    <w:semiHidden/>
    <w:unhideWhenUsed/>
    <w:rsid w:val="00053455"/>
    <w:pPr>
      <w:spacing w:after="120"/>
      <w:ind w:left="283"/>
    </w:pPr>
  </w:style>
  <w:style w:type="character" w:customStyle="1" w:styleId="afff9">
    <w:name w:val="Основной текст с отступом Знак"/>
    <w:basedOn w:val="a5"/>
    <w:link w:val="afff8"/>
    <w:uiPriority w:val="99"/>
    <w:semiHidden/>
    <w:rsid w:val="00053455"/>
    <w:rPr>
      <w:sz w:val="22"/>
      <w:szCs w:val="22"/>
      <w:lang w:eastAsia="en-US"/>
    </w:rPr>
  </w:style>
  <w:style w:type="paragraph" w:styleId="afffa">
    <w:name w:val="Revision"/>
    <w:hidden/>
    <w:uiPriority w:val="99"/>
    <w:semiHidden/>
    <w:rsid w:val="00724B01"/>
    <w:rPr>
      <w:sz w:val="22"/>
      <w:szCs w:val="22"/>
      <w:lang w:eastAsia="en-US"/>
    </w:rPr>
  </w:style>
  <w:style w:type="paragraph" w:styleId="afffb">
    <w:name w:val="Body Text"/>
    <w:basedOn w:val="a4"/>
    <w:link w:val="afffc"/>
    <w:uiPriority w:val="99"/>
    <w:semiHidden/>
    <w:unhideWhenUsed/>
    <w:rsid w:val="006475B1"/>
    <w:pPr>
      <w:spacing w:after="120"/>
    </w:pPr>
  </w:style>
  <w:style w:type="character" w:customStyle="1" w:styleId="afffc">
    <w:name w:val="Основной текст Знак"/>
    <w:basedOn w:val="a5"/>
    <w:link w:val="afffb"/>
    <w:uiPriority w:val="99"/>
    <w:semiHidden/>
    <w:rsid w:val="006475B1"/>
    <w:rPr>
      <w:sz w:val="22"/>
      <w:szCs w:val="22"/>
      <w:lang w:eastAsia="en-US"/>
    </w:rPr>
  </w:style>
  <w:style w:type="paragraph" w:styleId="afffd">
    <w:name w:val="footnote text"/>
    <w:basedOn w:val="a4"/>
    <w:link w:val="afffe"/>
    <w:uiPriority w:val="99"/>
    <w:semiHidden/>
    <w:unhideWhenUsed/>
    <w:rsid w:val="00FE4F45"/>
    <w:pPr>
      <w:spacing w:after="0" w:line="240" w:lineRule="auto"/>
    </w:pPr>
    <w:rPr>
      <w:sz w:val="20"/>
      <w:szCs w:val="20"/>
    </w:rPr>
  </w:style>
  <w:style w:type="character" w:customStyle="1" w:styleId="afffe">
    <w:name w:val="Текст сноски Знак"/>
    <w:basedOn w:val="a5"/>
    <w:link w:val="afffd"/>
    <w:uiPriority w:val="99"/>
    <w:semiHidden/>
    <w:rsid w:val="00FE4F45"/>
    <w:rPr>
      <w:lang w:eastAsia="en-US"/>
    </w:rPr>
  </w:style>
  <w:style w:type="character" w:styleId="affff">
    <w:name w:val="footnote reference"/>
    <w:basedOn w:val="a5"/>
    <w:uiPriority w:val="99"/>
    <w:semiHidden/>
    <w:unhideWhenUsed/>
    <w:rsid w:val="00FE4F45"/>
    <w:rPr>
      <w:vertAlign w:val="superscript"/>
    </w:rPr>
  </w:style>
  <w:style w:type="paragraph" w:styleId="HTML">
    <w:name w:val="HTML Preformatted"/>
    <w:basedOn w:val="a4"/>
    <w:link w:val="HTML0"/>
    <w:uiPriority w:val="99"/>
    <w:unhideWhenUsed/>
    <w:rsid w:val="008B60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5"/>
    <w:link w:val="HTML"/>
    <w:uiPriority w:val="99"/>
    <w:rsid w:val="008B6091"/>
    <w:rPr>
      <w:rFonts w:ascii="Courier New" w:eastAsia="Times New Roman" w:hAnsi="Courier New" w:cs="Courier New"/>
    </w:rPr>
  </w:style>
  <w:style w:type="paragraph" w:customStyle="1" w:styleId="Style4">
    <w:name w:val="Style4"/>
    <w:basedOn w:val="a4"/>
    <w:uiPriority w:val="99"/>
    <w:rsid w:val="008031BC"/>
    <w:pPr>
      <w:widowControl w:val="0"/>
      <w:autoSpaceDE w:val="0"/>
      <w:autoSpaceDN w:val="0"/>
      <w:adjustRightInd w:val="0"/>
      <w:spacing w:after="0" w:line="259" w:lineRule="exact"/>
      <w:ind w:hanging="562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0">
    <w:name w:val="Style10"/>
    <w:basedOn w:val="a4"/>
    <w:uiPriority w:val="99"/>
    <w:rsid w:val="008031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9">
    <w:name w:val="Font Style19"/>
    <w:basedOn w:val="a5"/>
    <w:uiPriority w:val="99"/>
    <w:rsid w:val="008031BC"/>
    <w:rPr>
      <w:rFonts w:ascii="Arial" w:hAnsi="Arial" w:cs="Arial"/>
      <w:b/>
      <w:bCs/>
      <w:i/>
      <w:iCs/>
      <w:sz w:val="26"/>
      <w:szCs w:val="26"/>
    </w:rPr>
  </w:style>
  <w:style w:type="character" w:customStyle="1" w:styleId="FontStyle34">
    <w:name w:val="Font Style34"/>
    <w:basedOn w:val="a5"/>
    <w:uiPriority w:val="99"/>
    <w:rsid w:val="008031BC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4"/>
    <w:uiPriority w:val="99"/>
    <w:rsid w:val="008031BC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33">
    <w:name w:val="Font Style33"/>
    <w:basedOn w:val="a5"/>
    <w:uiPriority w:val="99"/>
    <w:rsid w:val="008031B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0">
    <w:name w:val="Font Style20"/>
    <w:basedOn w:val="a5"/>
    <w:uiPriority w:val="99"/>
    <w:rsid w:val="008031BC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28">
    <w:name w:val="Font Style28"/>
    <w:basedOn w:val="a5"/>
    <w:uiPriority w:val="99"/>
    <w:rsid w:val="00686F4B"/>
    <w:rPr>
      <w:rFonts w:ascii="Arial" w:hAnsi="Arial" w:cs="Arial"/>
      <w:b/>
      <w:bCs/>
      <w:i/>
      <w:iCs/>
      <w:sz w:val="22"/>
      <w:szCs w:val="22"/>
    </w:rPr>
  </w:style>
  <w:style w:type="character" w:customStyle="1" w:styleId="FontStyle35">
    <w:name w:val="Font Style35"/>
    <w:basedOn w:val="a5"/>
    <w:uiPriority w:val="99"/>
    <w:rsid w:val="00686F4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2">
    <w:name w:val="Font Style32"/>
    <w:basedOn w:val="a5"/>
    <w:uiPriority w:val="99"/>
    <w:rsid w:val="00686F4B"/>
    <w:rPr>
      <w:rFonts w:ascii="Times New Roman" w:hAnsi="Times New Roman" w:cs="Times New Roman"/>
      <w:b/>
      <w:bCs/>
      <w:sz w:val="16"/>
      <w:szCs w:val="16"/>
    </w:rPr>
  </w:style>
  <w:style w:type="character" w:styleId="affff0">
    <w:name w:val="Emphasis"/>
    <w:basedOn w:val="a5"/>
    <w:uiPriority w:val="20"/>
    <w:qFormat/>
    <w:rsid w:val="00C67452"/>
    <w:rPr>
      <w:i/>
      <w:iCs/>
    </w:rPr>
  </w:style>
  <w:style w:type="character" w:customStyle="1" w:styleId="affd">
    <w:name w:val="Без интервала Знак"/>
    <w:link w:val="affc"/>
    <w:rsid w:val="001D05B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8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7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151410">
                          <w:marLeft w:val="0"/>
                          <w:marRight w:val="0"/>
                          <w:marTop w:val="167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1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15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430576">
                          <w:marLeft w:val="0"/>
                          <w:marRight w:val="0"/>
                          <w:marTop w:val="167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985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95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16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0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247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24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70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chart" Target="charts/chart1.xm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oter" Target="footer4.xml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07/relationships/hdphoto" Target="media/hdphoto2.wdp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chart" Target="charts/chart2.xml"/><Relationship Id="rId28" Type="http://schemas.openxmlformats.org/officeDocument/2006/relationships/header" Target="header2.xml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31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footer" Target="footer5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72;&#1073;&#1086;&#1095;&#1080;&#1081;%20&#1089;&#1090;&#1086;&#1083;\&#1051;&#1080;&#1089;&#1090;%20Microsoft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72;&#1073;&#1086;&#1095;&#1080;&#1081;%20&#1089;&#1090;&#1086;&#1083;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Подъем и перекачивание воды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51799276264176"/>
          <c:y val="0.122165820642978"/>
          <c:w val="0.81730611391799612"/>
          <c:h val="0.59619568712040172"/>
        </c:manualLayout>
      </c:layout>
      <c:lineChart>
        <c:grouping val="standard"/>
        <c:varyColors val="0"/>
        <c:ser>
          <c:idx val="0"/>
          <c:order val="0"/>
          <c:tx>
            <c:strRef>
              <c:f>Лист2!$A$3</c:f>
              <c:strCache>
                <c:ptCount val="1"/>
                <c:pt idx="0">
                  <c:v>д. Рубахина, Береговая, 10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Лист2!$B$2:$M$2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Лист2!$B$3:$M$3</c:f>
              <c:numCache>
                <c:formatCode>General</c:formatCode>
                <c:ptCount val="12"/>
                <c:pt idx="0">
                  <c:v>2.3039999999999998</c:v>
                </c:pt>
                <c:pt idx="1">
                  <c:v>5.3819999999999997</c:v>
                </c:pt>
                <c:pt idx="2">
                  <c:v>3.3740000000000001</c:v>
                </c:pt>
                <c:pt idx="3">
                  <c:v>1.915</c:v>
                </c:pt>
                <c:pt idx="4">
                  <c:v>0.151</c:v>
                </c:pt>
                <c:pt idx="5">
                  <c:v>7.0999999999999994E-2</c:v>
                </c:pt>
                <c:pt idx="6">
                  <c:v>6.9000000000000006E-2</c:v>
                </c:pt>
                <c:pt idx="7">
                  <c:v>8.5000000000000006E-2</c:v>
                </c:pt>
                <c:pt idx="8">
                  <c:v>0.55000000000000004</c:v>
                </c:pt>
                <c:pt idx="9">
                  <c:v>0.55900000000000005</c:v>
                </c:pt>
                <c:pt idx="10">
                  <c:v>0.97799999999999998</c:v>
                </c:pt>
                <c:pt idx="11">
                  <c:v>3.04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Лист2!$A$4</c:f>
              <c:strCache>
                <c:ptCount val="1"/>
                <c:pt idx="0">
                  <c:v>с. Мельница, Береговая, 18а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Лист2!$B$2:$M$2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Лист2!$B$4:$M$4</c:f>
              <c:numCache>
                <c:formatCode>General</c:formatCode>
                <c:ptCount val="12"/>
                <c:pt idx="0">
                  <c:v>3.97</c:v>
                </c:pt>
                <c:pt idx="1">
                  <c:v>3.3330000000000002</c:v>
                </c:pt>
                <c:pt idx="2">
                  <c:v>1.732</c:v>
                </c:pt>
                <c:pt idx="3">
                  <c:v>1.2450000000000001</c:v>
                </c:pt>
                <c:pt idx="4">
                  <c:v>0.26700000000000002</c:v>
                </c:pt>
                <c:pt idx="5">
                  <c:v>0.67800000000000005</c:v>
                </c:pt>
                <c:pt idx="6">
                  <c:v>0.83399999999999996</c:v>
                </c:pt>
                <c:pt idx="7">
                  <c:v>0.7</c:v>
                </c:pt>
                <c:pt idx="8">
                  <c:v>0.224</c:v>
                </c:pt>
                <c:pt idx="9">
                  <c:v>0.2</c:v>
                </c:pt>
                <c:pt idx="10">
                  <c:v>2.8570000000000002</c:v>
                </c:pt>
                <c:pt idx="11">
                  <c:v>2.96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Лист2!$A$5</c:f>
              <c:strCache>
                <c:ptCount val="1"/>
                <c:pt idx="0">
                  <c:v>с. Абалаково, Механизаторов, 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Лист2!$B$2:$M$2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Лист2!$B$5:$M$5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1.2689999999999999</c:v>
                </c:pt>
                <c:pt idx="5">
                  <c:v>2.3029999999999999</c:v>
                </c:pt>
                <c:pt idx="6">
                  <c:v>1.9670000000000001</c:v>
                </c:pt>
                <c:pt idx="7">
                  <c:v>0.3</c:v>
                </c:pt>
                <c:pt idx="8">
                  <c:v>0.2</c:v>
                </c:pt>
                <c:pt idx="9">
                  <c:v>0.79100000000000004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Лист2!$A$6</c:f>
              <c:strCache>
                <c:ptCount val="1"/>
                <c:pt idx="0">
                  <c:v>с. Мельница, Победы, 2а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Лист2!$B$2:$M$2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Лист2!$B$6:$M$6</c:f>
              <c:numCache>
                <c:formatCode>General</c:formatCode>
                <c:ptCount val="12"/>
                <c:pt idx="0">
                  <c:v>0.72499999999999998</c:v>
                </c:pt>
                <c:pt idx="1">
                  <c:v>0.5</c:v>
                </c:pt>
                <c:pt idx="2">
                  <c:v>0.75</c:v>
                </c:pt>
                <c:pt idx="3">
                  <c:v>0.17</c:v>
                </c:pt>
                <c:pt idx="4">
                  <c:v>0.27</c:v>
                </c:pt>
                <c:pt idx="5">
                  <c:v>0.42</c:v>
                </c:pt>
                <c:pt idx="6">
                  <c:v>0.62</c:v>
                </c:pt>
                <c:pt idx="7">
                  <c:v>0.7</c:v>
                </c:pt>
                <c:pt idx="8">
                  <c:v>0.82</c:v>
                </c:pt>
                <c:pt idx="9">
                  <c:v>0.28999999999999998</c:v>
                </c:pt>
                <c:pt idx="10">
                  <c:v>0.185</c:v>
                </c:pt>
                <c:pt idx="11">
                  <c:v>0.18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Лист2!$A$7</c:f>
              <c:strCache>
                <c:ptCount val="1"/>
                <c:pt idx="0">
                  <c:v>с. Мельница Мира, 4а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Лист2!$B$2:$M$2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Лист2!$B$7:$M$7</c:f>
              <c:numCache>
                <c:formatCode>General</c:formatCode>
                <c:ptCount val="12"/>
                <c:pt idx="0">
                  <c:v>5.5490000000000004</c:v>
                </c:pt>
                <c:pt idx="1">
                  <c:v>2.6320000000000001</c:v>
                </c:pt>
                <c:pt idx="2">
                  <c:v>2.5779999999999998</c:v>
                </c:pt>
                <c:pt idx="3">
                  <c:v>0.2</c:v>
                </c:pt>
                <c:pt idx="4">
                  <c:v>2.093</c:v>
                </c:pt>
                <c:pt idx="5">
                  <c:v>0.21299999999999999</c:v>
                </c:pt>
                <c:pt idx="6">
                  <c:v>0.253</c:v>
                </c:pt>
                <c:pt idx="7">
                  <c:v>0.224</c:v>
                </c:pt>
                <c:pt idx="8">
                  <c:v>0.35</c:v>
                </c:pt>
                <c:pt idx="9">
                  <c:v>4.4999999999999998E-2</c:v>
                </c:pt>
                <c:pt idx="10">
                  <c:v>0.41</c:v>
                </c:pt>
                <c:pt idx="11">
                  <c:v>1.3819999999999999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Лист2!$A$8</c:f>
              <c:strCache>
                <c:ptCount val="1"/>
                <c:pt idx="0">
                  <c:v>с. Мельница. Муравьева, 15а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Лист2!$B$2:$M$2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Лист2!$B$8:$M$8</c:f>
              <c:numCache>
                <c:formatCode>General</c:formatCode>
                <c:ptCount val="12"/>
                <c:pt idx="0">
                  <c:v>1.2470000000000001</c:v>
                </c:pt>
                <c:pt idx="1">
                  <c:v>5.4729999999999999</c:v>
                </c:pt>
                <c:pt idx="2">
                  <c:v>3.827</c:v>
                </c:pt>
                <c:pt idx="3">
                  <c:v>1.3</c:v>
                </c:pt>
                <c:pt idx="4">
                  <c:v>1.1060000000000001</c:v>
                </c:pt>
                <c:pt idx="5">
                  <c:v>0.182</c:v>
                </c:pt>
                <c:pt idx="6">
                  <c:v>0.26700000000000002</c:v>
                </c:pt>
                <c:pt idx="7">
                  <c:v>0.32</c:v>
                </c:pt>
                <c:pt idx="8">
                  <c:v>0.49</c:v>
                </c:pt>
                <c:pt idx="9">
                  <c:v>0.5</c:v>
                </c:pt>
                <c:pt idx="10">
                  <c:v>1.02</c:v>
                </c:pt>
                <c:pt idx="11">
                  <c:v>7.8929999999999998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Лист2!$A$9</c:f>
              <c:strCache>
                <c:ptCount val="1"/>
                <c:pt idx="0">
                  <c:v>п. Вознесенский, Школьная, 9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Лист2!$B$2:$M$2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Лист2!$B$9:$M$9</c:f>
              <c:numCache>
                <c:formatCode>General</c:formatCode>
                <c:ptCount val="12"/>
                <c:pt idx="0">
                  <c:v>0.45</c:v>
                </c:pt>
                <c:pt idx="1">
                  <c:v>6.1109999999999998</c:v>
                </c:pt>
                <c:pt idx="2">
                  <c:v>2.9489999999999998</c:v>
                </c:pt>
                <c:pt idx="3">
                  <c:v>1.415</c:v>
                </c:pt>
                <c:pt idx="4">
                  <c:v>0.61799999999999999</c:v>
                </c:pt>
                <c:pt idx="5">
                  <c:v>0.47799999999999998</c:v>
                </c:pt>
                <c:pt idx="6">
                  <c:v>0.5</c:v>
                </c:pt>
                <c:pt idx="7">
                  <c:v>0.4</c:v>
                </c:pt>
                <c:pt idx="8">
                  <c:v>0.97599999999999998</c:v>
                </c:pt>
                <c:pt idx="9">
                  <c:v>0.91</c:v>
                </c:pt>
                <c:pt idx="10">
                  <c:v>0.79</c:v>
                </c:pt>
                <c:pt idx="11">
                  <c:v>1.71</c:v>
                </c:pt>
              </c:numCache>
            </c:numRef>
          </c:val>
          <c:smooth val="0"/>
        </c:ser>
        <c:ser>
          <c:idx val="7"/>
          <c:order val="7"/>
          <c:tx>
            <c:strRef>
              <c:f>Лист2!$A$10</c:f>
              <c:strCache>
                <c:ptCount val="1"/>
                <c:pt idx="0">
                  <c:v>д. Рубахина, Вены, 2а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Лист2!$B$2:$M$2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Лист2!$B$10:$M$10</c:f>
              <c:numCache>
                <c:formatCode>General</c:formatCode>
                <c:ptCount val="12"/>
                <c:pt idx="0">
                  <c:v>3.5</c:v>
                </c:pt>
                <c:pt idx="1">
                  <c:v>0.64900000000000002</c:v>
                </c:pt>
                <c:pt idx="2">
                  <c:v>1</c:v>
                </c:pt>
                <c:pt idx="3">
                  <c:v>0.98</c:v>
                </c:pt>
                <c:pt idx="4">
                  <c:v>0.05</c:v>
                </c:pt>
                <c:pt idx="5">
                  <c:v>0.05</c:v>
                </c:pt>
                <c:pt idx="6">
                  <c:v>0.05</c:v>
                </c:pt>
                <c:pt idx="7">
                  <c:v>0.05</c:v>
                </c:pt>
                <c:pt idx="8">
                  <c:v>1.2050000000000001</c:v>
                </c:pt>
                <c:pt idx="9">
                  <c:v>0.92</c:v>
                </c:pt>
                <c:pt idx="10">
                  <c:v>1.6</c:v>
                </c:pt>
                <c:pt idx="11">
                  <c:v>2.3690000000000002</c:v>
                </c:pt>
              </c:numCache>
            </c:numRef>
          </c:val>
          <c:smooth val="0"/>
        </c:ser>
        <c:ser>
          <c:idx val="8"/>
          <c:order val="8"/>
          <c:tx>
            <c:strRef>
              <c:f>Лист2!$A$11</c:f>
              <c:strCache>
                <c:ptCount val="1"/>
                <c:pt idx="0">
                  <c:v>п. Подгорный, Солнечная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Лист2!$B$2:$M$2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Лист2!$B$11:$M$11</c:f>
              <c:numCache>
                <c:formatCode>General</c:formatCode>
                <c:ptCount val="12"/>
                <c:pt idx="0">
                  <c:v>2.4359999999999999</c:v>
                </c:pt>
                <c:pt idx="1">
                  <c:v>0.84</c:v>
                </c:pt>
                <c:pt idx="2">
                  <c:v>0.81599999999999995</c:v>
                </c:pt>
                <c:pt idx="3">
                  <c:v>0.5</c:v>
                </c:pt>
                <c:pt idx="4">
                  <c:v>0.1</c:v>
                </c:pt>
                <c:pt idx="5">
                  <c:v>0.05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0.1</c:v>
                </c:pt>
                <c:pt idx="10">
                  <c:v>0.439</c:v>
                </c:pt>
                <c:pt idx="11">
                  <c:v>0.61199999999999999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5368704"/>
        <c:axId val="245374976"/>
      </c:lineChart>
      <c:catAx>
        <c:axId val="245368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5374976"/>
        <c:crosses val="autoZero"/>
        <c:auto val="1"/>
        <c:lblAlgn val="ctr"/>
        <c:lblOffset val="100"/>
        <c:noMultiLvlLbl val="0"/>
      </c:catAx>
      <c:valAx>
        <c:axId val="245374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кВтч/м3</a:t>
                </a:r>
              </a:p>
            </c:rich>
          </c:tx>
          <c:layout>
            <c:manualLayout>
              <c:xMode val="edge"/>
              <c:yMode val="edge"/>
              <c:x val="8.700050581689428E-2"/>
              <c:y val="4.9897051703488522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536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Суммарные капиталовложения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Капиталовложения!$A$3</c:f>
              <c:strCache>
                <c:ptCount val="1"/>
                <c:pt idx="0">
                  <c:v>капиталовложения без индекса роста цен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Капиталовложения!$B$2:$G$2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2020-2024</c:v>
                </c:pt>
              </c:strCache>
            </c:strRef>
          </c:cat>
          <c:val>
            <c:numRef>
              <c:f>Капиталовложения!$B$3:$G$3</c:f>
              <c:numCache>
                <c:formatCode>#,##0</c:formatCode>
                <c:ptCount val="6"/>
                <c:pt idx="0">
                  <c:v>11696</c:v>
                </c:pt>
                <c:pt idx="1">
                  <c:v>11696</c:v>
                </c:pt>
                <c:pt idx="2">
                  <c:v>11696</c:v>
                </c:pt>
                <c:pt idx="3">
                  <c:v>11696</c:v>
                </c:pt>
                <c:pt idx="4">
                  <c:v>11696</c:v>
                </c:pt>
                <c:pt idx="5">
                  <c:v>11696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Капиталовложения!$A$4</c:f>
              <c:strCache>
                <c:ptCount val="1"/>
                <c:pt idx="0">
                  <c:v>капиталовложения с учетом прогноза роста цен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Капиталовложения!$B$2:$G$2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2020-2024</c:v>
                </c:pt>
              </c:strCache>
            </c:strRef>
          </c:cat>
          <c:val>
            <c:numRef>
              <c:f>Капиталовложения!$B$4:$G$4</c:f>
              <c:numCache>
                <c:formatCode>#,##0</c:formatCode>
                <c:ptCount val="6"/>
                <c:pt idx="0">
                  <c:v>11696</c:v>
                </c:pt>
                <c:pt idx="1">
                  <c:v>12339</c:v>
                </c:pt>
                <c:pt idx="2">
                  <c:v>13017</c:v>
                </c:pt>
                <c:pt idx="3">
                  <c:v>13733</c:v>
                </c:pt>
                <c:pt idx="4">
                  <c:v>14489</c:v>
                </c:pt>
                <c:pt idx="5">
                  <c:v>20000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5404416"/>
        <c:axId val="245406336"/>
      </c:lineChart>
      <c:catAx>
        <c:axId val="245404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5406336"/>
        <c:crosses val="autoZero"/>
        <c:auto val="1"/>
        <c:lblAlgn val="ctr"/>
        <c:lblOffset val="100"/>
        <c:noMultiLvlLbl val="0"/>
      </c:catAx>
      <c:valAx>
        <c:axId val="245406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тыс. руб</a:t>
                </a:r>
              </a:p>
            </c:rich>
          </c:tx>
          <c:layout>
            <c:manualLayout>
              <c:xMode val="edge"/>
              <c:yMode val="edge"/>
              <c:x val="2.5000000000000001E-2"/>
              <c:y val="0.3004316127150773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5404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484F4C-E472-4D99-B266-DA98BFA0B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13445</Words>
  <Characters>76643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89909</CharactersWithSpaces>
  <SharedDoc>false</SharedDoc>
  <HLinks>
    <vt:vector size="600" baseType="variant">
      <vt:variant>
        <vt:i4>1376306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_Toc351483806</vt:lpwstr>
      </vt:variant>
      <vt:variant>
        <vt:i4>1376306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_Toc351483805</vt:lpwstr>
      </vt:variant>
      <vt:variant>
        <vt:i4>1376306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_Toc351483804</vt:lpwstr>
      </vt:variant>
      <vt:variant>
        <vt:i4>1376306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_Toc351483803</vt:lpwstr>
      </vt:variant>
      <vt:variant>
        <vt:i4>1376306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_Toc351483802</vt:lpwstr>
      </vt:variant>
      <vt:variant>
        <vt:i4>1376306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_Toc351483801</vt:lpwstr>
      </vt:variant>
      <vt:variant>
        <vt:i4>1376306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_Toc351483800</vt:lpwstr>
      </vt:variant>
      <vt:variant>
        <vt:i4>1835069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_Toc351483799</vt:lpwstr>
      </vt:variant>
      <vt:variant>
        <vt:i4>1835069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_Toc351483798</vt:lpwstr>
      </vt:variant>
      <vt:variant>
        <vt:i4>1835069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_Toc351483797</vt:lpwstr>
      </vt:variant>
      <vt:variant>
        <vt:i4>1835069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_Toc351483796</vt:lpwstr>
      </vt:variant>
      <vt:variant>
        <vt:i4>1835069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_Toc351483795</vt:lpwstr>
      </vt:variant>
      <vt:variant>
        <vt:i4>1835069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_Toc351483794</vt:lpwstr>
      </vt:variant>
      <vt:variant>
        <vt:i4>1835069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_Toc351483793</vt:lpwstr>
      </vt:variant>
      <vt:variant>
        <vt:i4>1835069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_Toc351483792</vt:lpwstr>
      </vt:variant>
      <vt:variant>
        <vt:i4>1835069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_Toc351483791</vt:lpwstr>
      </vt:variant>
      <vt:variant>
        <vt:i4>1835069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_Toc351483790</vt:lpwstr>
      </vt:variant>
      <vt:variant>
        <vt:i4>1900605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_Toc351483789</vt:lpwstr>
      </vt:variant>
      <vt:variant>
        <vt:i4>1900605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_Toc351483788</vt:lpwstr>
      </vt:variant>
      <vt:variant>
        <vt:i4>1900605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_Toc351483787</vt:lpwstr>
      </vt:variant>
      <vt:variant>
        <vt:i4>1900605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_Toc351483786</vt:lpwstr>
      </vt:variant>
      <vt:variant>
        <vt:i4>1900605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_Toc351483785</vt:lpwstr>
      </vt:variant>
      <vt:variant>
        <vt:i4>1900605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_Toc351483784</vt:lpwstr>
      </vt:variant>
      <vt:variant>
        <vt:i4>1900605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_Toc351483783</vt:lpwstr>
      </vt:variant>
      <vt:variant>
        <vt:i4>1900605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_Toc351483782</vt:lpwstr>
      </vt:variant>
      <vt:variant>
        <vt:i4>1900605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_Toc351483781</vt:lpwstr>
      </vt:variant>
      <vt:variant>
        <vt:i4>1900605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_Toc351483780</vt:lpwstr>
      </vt:variant>
      <vt:variant>
        <vt:i4>1179709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_Toc351483779</vt:lpwstr>
      </vt:variant>
      <vt:variant>
        <vt:i4>1179709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_Toc351483778</vt:lpwstr>
      </vt:variant>
      <vt:variant>
        <vt:i4>1179709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_Toc351483777</vt:lpwstr>
      </vt:variant>
      <vt:variant>
        <vt:i4>1179709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_Toc351483776</vt:lpwstr>
      </vt:variant>
      <vt:variant>
        <vt:i4>1179709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_Toc351483775</vt:lpwstr>
      </vt:variant>
      <vt:variant>
        <vt:i4>1179709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_Toc351483774</vt:lpwstr>
      </vt:variant>
      <vt:variant>
        <vt:i4>1179709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_Toc351483773</vt:lpwstr>
      </vt:variant>
      <vt:variant>
        <vt:i4>1179709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_Toc351483772</vt:lpwstr>
      </vt:variant>
      <vt:variant>
        <vt:i4>1179709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_Toc351483771</vt:lpwstr>
      </vt:variant>
      <vt:variant>
        <vt:i4>1179709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_Toc351483770</vt:lpwstr>
      </vt:variant>
      <vt:variant>
        <vt:i4>1245245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_Toc351483769</vt:lpwstr>
      </vt:variant>
      <vt:variant>
        <vt:i4>1245245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_Toc351483768</vt:lpwstr>
      </vt:variant>
      <vt:variant>
        <vt:i4>1245245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_Toc351483767</vt:lpwstr>
      </vt:variant>
      <vt:variant>
        <vt:i4>1245245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_Toc351483766</vt:lpwstr>
      </vt:variant>
      <vt:variant>
        <vt:i4>1245245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_Toc351483765</vt:lpwstr>
      </vt:variant>
      <vt:variant>
        <vt:i4>1245245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_Toc351483764</vt:lpwstr>
      </vt:variant>
      <vt:variant>
        <vt:i4>1245245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_Toc351483763</vt:lpwstr>
      </vt:variant>
      <vt:variant>
        <vt:i4>1245245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_Toc351483762</vt:lpwstr>
      </vt:variant>
      <vt:variant>
        <vt:i4>1245245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_Toc351483761</vt:lpwstr>
      </vt:variant>
      <vt:variant>
        <vt:i4>1245245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_Toc351483760</vt:lpwstr>
      </vt:variant>
      <vt:variant>
        <vt:i4>1048637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_Toc351483759</vt:lpwstr>
      </vt:variant>
      <vt:variant>
        <vt:i4>1048637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_Toc351483758</vt:lpwstr>
      </vt:variant>
      <vt:variant>
        <vt:i4>1048637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_Toc351483757</vt:lpwstr>
      </vt:variant>
      <vt:variant>
        <vt:i4>1048637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_Toc351483756</vt:lpwstr>
      </vt:variant>
      <vt:variant>
        <vt:i4>1048637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_Toc351483755</vt:lpwstr>
      </vt:variant>
      <vt:variant>
        <vt:i4>1048637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_Toc351483754</vt:lpwstr>
      </vt:variant>
      <vt:variant>
        <vt:i4>1048637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_Toc351483753</vt:lpwstr>
      </vt:variant>
      <vt:variant>
        <vt:i4>1048637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_Toc351483752</vt:lpwstr>
      </vt:variant>
      <vt:variant>
        <vt:i4>1048637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_Toc351483751</vt:lpwstr>
      </vt:variant>
      <vt:variant>
        <vt:i4>1048637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_Toc351483750</vt:lpwstr>
      </vt:variant>
      <vt:variant>
        <vt:i4>1114173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_Toc351483749</vt:lpwstr>
      </vt:variant>
      <vt:variant>
        <vt:i4>1114173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_Toc351483748</vt:lpwstr>
      </vt:variant>
      <vt:variant>
        <vt:i4>1114173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_Toc351483747</vt:lpwstr>
      </vt:variant>
      <vt:variant>
        <vt:i4>1114173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_Toc351483746</vt:lpwstr>
      </vt:variant>
      <vt:variant>
        <vt:i4>1114173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_Toc351483745</vt:lpwstr>
      </vt:variant>
      <vt:variant>
        <vt:i4>1114173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_Toc351483744</vt:lpwstr>
      </vt:variant>
      <vt:variant>
        <vt:i4>1114173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_Toc351483743</vt:lpwstr>
      </vt:variant>
      <vt:variant>
        <vt:i4>1114173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_Toc351483742</vt:lpwstr>
      </vt:variant>
      <vt:variant>
        <vt:i4>1114173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_Toc351483741</vt:lpwstr>
      </vt:variant>
      <vt:variant>
        <vt:i4>1114173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_Toc351483740</vt:lpwstr>
      </vt:variant>
      <vt:variant>
        <vt:i4>1441853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_Toc351483739</vt:lpwstr>
      </vt:variant>
      <vt:variant>
        <vt:i4>1441853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_Toc351483738</vt:lpwstr>
      </vt:variant>
      <vt:variant>
        <vt:i4>1441853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_Toc351483737</vt:lpwstr>
      </vt:variant>
      <vt:variant>
        <vt:i4>1441853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_Toc351483736</vt:lpwstr>
      </vt:variant>
      <vt:variant>
        <vt:i4>1441853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_Toc351483735</vt:lpwstr>
      </vt:variant>
      <vt:variant>
        <vt:i4>1441853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_Toc351483734</vt:lpwstr>
      </vt:variant>
      <vt:variant>
        <vt:i4>1441853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_Toc351483733</vt:lpwstr>
      </vt:variant>
      <vt:variant>
        <vt:i4>1441853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_Toc351483732</vt:lpwstr>
      </vt:variant>
      <vt:variant>
        <vt:i4>1441853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_Toc351483731</vt:lpwstr>
      </vt:variant>
      <vt:variant>
        <vt:i4>1441853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_Toc351483730</vt:lpwstr>
      </vt:variant>
      <vt:variant>
        <vt:i4>1507389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_Toc351483729</vt:lpwstr>
      </vt:variant>
      <vt:variant>
        <vt:i4>1507389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_Toc351483728</vt:lpwstr>
      </vt:variant>
      <vt:variant>
        <vt:i4>1507389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_Toc351483727</vt:lpwstr>
      </vt:variant>
      <vt:variant>
        <vt:i4>1507389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_Toc351483726</vt:lpwstr>
      </vt:variant>
      <vt:variant>
        <vt:i4>1507389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_Toc351483725</vt:lpwstr>
      </vt:variant>
      <vt:variant>
        <vt:i4>1507389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_Toc351483724</vt:lpwstr>
      </vt:variant>
      <vt:variant>
        <vt:i4>1507389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_Toc351483723</vt:lpwstr>
      </vt:variant>
      <vt:variant>
        <vt:i4>1507389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_Toc351483722</vt:lpwstr>
      </vt:variant>
      <vt:variant>
        <vt:i4>1507389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_Toc351483721</vt:lpwstr>
      </vt:variant>
      <vt:variant>
        <vt:i4>1507389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_Toc351483720</vt:lpwstr>
      </vt:variant>
      <vt:variant>
        <vt:i4>1310781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_Toc351483719</vt:lpwstr>
      </vt:variant>
      <vt:variant>
        <vt:i4>1310781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_Toc351483718</vt:lpwstr>
      </vt:variant>
      <vt:variant>
        <vt:i4>1310781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_Toc351483717</vt:lpwstr>
      </vt:variant>
      <vt:variant>
        <vt:i4>1310781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_Toc351483716</vt:lpwstr>
      </vt:variant>
      <vt:variant>
        <vt:i4>1310781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_Toc351483715</vt:lpwstr>
      </vt:variant>
      <vt:variant>
        <vt:i4>1310781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_Toc351483714</vt:lpwstr>
      </vt:variant>
      <vt:variant>
        <vt:i4>1310781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_Toc351483713</vt:lpwstr>
      </vt:variant>
      <vt:variant>
        <vt:i4>1310781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_Toc351483712</vt:lpwstr>
      </vt:variant>
      <vt:variant>
        <vt:i4>1310781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_Toc351483711</vt:lpwstr>
      </vt:variant>
      <vt:variant>
        <vt:i4>1310781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_Toc351483710</vt:lpwstr>
      </vt:variant>
      <vt:variant>
        <vt:i4>1376317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_Toc351483709</vt:lpwstr>
      </vt:variant>
      <vt:variant>
        <vt:i4>1376317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_Toc351483708</vt:lpwstr>
      </vt:variant>
      <vt:variant>
        <vt:i4>1376317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_Toc351483707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gazizov</dc:creator>
  <cp:lastModifiedBy>user</cp:lastModifiedBy>
  <cp:revision>2</cp:revision>
  <cp:lastPrinted>2014-03-12T08:10:00Z</cp:lastPrinted>
  <dcterms:created xsi:type="dcterms:W3CDTF">2019-02-14T07:00:00Z</dcterms:created>
  <dcterms:modified xsi:type="dcterms:W3CDTF">2019-02-14T07:00:00Z</dcterms:modified>
</cp:coreProperties>
</file>