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ACA" w:rsidRDefault="00304ACA" w:rsidP="00304ACA">
      <w:pPr>
        <w:spacing w:after="0" w:line="240" w:lineRule="auto"/>
        <w:jc w:val="center"/>
        <w:rPr>
          <w:rFonts w:ascii="Arial" w:hAnsi="Arial" w:cs="Arial"/>
          <w:b/>
          <w:bCs/>
          <w:sz w:val="32"/>
          <w:szCs w:val="32"/>
          <w:lang w:eastAsia="ru-RU"/>
        </w:rPr>
      </w:pPr>
      <w:r>
        <w:rPr>
          <w:rFonts w:ascii="Arial" w:hAnsi="Arial" w:cs="Arial"/>
          <w:b/>
          <w:bCs/>
          <w:sz w:val="32"/>
          <w:szCs w:val="32"/>
          <w:lang w:eastAsia="ru-RU"/>
        </w:rPr>
        <w:t>06.05.2019г. №</w:t>
      </w:r>
      <w:r w:rsidR="00C73EC7">
        <w:rPr>
          <w:rFonts w:ascii="Arial" w:hAnsi="Arial" w:cs="Arial"/>
          <w:b/>
          <w:bCs/>
          <w:sz w:val="32"/>
          <w:szCs w:val="32"/>
          <w:lang w:eastAsia="ru-RU"/>
        </w:rPr>
        <w:t>105</w:t>
      </w:r>
    </w:p>
    <w:p w:rsidR="00304ACA" w:rsidRDefault="00304ACA" w:rsidP="00304ACA">
      <w:pPr>
        <w:spacing w:after="0" w:line="240" w:lineRule="auto"/>
        <w:jc w:val="center"/>
        <w:rPr>
          <w:rFonts w:ascii="Arial" w:hAnsi="Arial" w:cs="Arial"/>
          <w:b/>
          <w:bCs/>
          <w:sz w:val="32"/>
          <w:szCs w:val="32"/>
          <w:lang w:eastAsia="ru-RU"/>
        </w:rPr>
      </w:pPr>
      <w:r>
        <w:rPr>
          <w:rFonts w:ascii="Arial" w:hAnsi="Arial" w:cs="Arial"/>
          <w:b/>
          <w:bCs/>
          <w:sz w:val="32"/>
          <w:szCs w:val="32"/>
          <w:lang w:eastAsia="ru-RU"/>
        </w:rPr>
        <w:t>РОССИЙСКАЯ ФЕДЕРАЦИЯ</w:t>
      </w:r>
    </w:p>
    <w:p w:rsidR="00304ACA" w:rsidRDefault="00304ACA" w:rsidP="00304ACA">
      <w:pPr>
        <w:spacing w:after="0" w:line="240" w:lineRule="auto"/>
        <w:jc w:val="center"/>
        <w:rPr>
          <w:rFonts w:ascii="Arial" w:hAnsi="Arial" w:cs="Arial"/>
          <w:b/>
          <w:bCs/>
          <w:sz w:val="32"/>
          <w:szCs w:val="32"/>
          <w:lang w:eastAsia="ru-RU"/>
        </w:rPr>
      </w:pPr>
      <w:r>
        <w:rPr>
          <w:rFonts w:ascii="Arial" w:hAnsi="Arial" w:cs="Arial"/>
          <w:b/>
          <w:bCs/>
          <w:sz w:val="32"/>
          <w:szCs w:val="32"/>
          <w:lang w:eastAsia="ru-RU"/>
        </w:rPr>
        <w:t>ИРКУТСКАЯ ОБЛАСТЬ</w:t>
      </w:r>
    </w:p>
    <w:p w:rsidR="00304ACA" w:rsidRDefault="00304ACA" w:rsidP="00304ACA">
      <w:pPr>
        <w:spacing w:after="0" w:line="240" w:lineRule="auto"/>
        <w:jc w:val="center"/>
        <w:rPr>
          <w:rFonts w:ascii="Arial" w:hAnsi="Arial" w:cs="Arial"/>
          <w:b/>
          <w:bCs/>
          <w:sz w:val="32"/>
          <w:szCs w:val="32"/>
          <w:lang w:eastAsia="ru-RU"/>
        </w:rPr>
      </w:pPr>
      <w:r>
        <w:rPr>
          <w:rFonts w:ascii="Arial" w:hAnsi="Arial" w:cs="Arial"/>
          <w:b/>
          <w:bCs/>
          <w:sz w:val="32"/>
          <w:szCs w:val="32"/>
          <w:lang w:eastAsia="ru-RU"/>
        </w:rPr>
        <w:t>НИЖНЕУДИНСКИЙ МУНИЦИПАЛЬНЫЙ РАЙОН</w:t>
      </w:r>
    </w:p>
    <w:p w:rsidR="00304ACA" w:rsidRDefault="00304ACA" w:rsidP="00304ACA">
      <w:pPr>
        <w:spacing w:after="0" w:line="240" w:lineRule="auto"/>
        <w:jc w:val="center"/>
        <w:rPr>
          <w:rFonts w:ascii="Arial" w:hAnsi="Arial" w:cs="Arial"/>
          <w:b/>
          <w:bCs/>
          <w:sz w:val="32"/>
          <w:szCs w:val="32"/>
          <w:lang w:eastAsia="ru-RU"/>
        </w:rPr>
      </w:pPr>
      <w:r>
        <w:rPr>
          <w:rFonts w:ascii="Arial" w:hAnsi="Arial" w:cs="Arial"/>
          <w:b/>
          <w:bCs/>
          <w:sz w:val="32"/>
          <w:szCs w:val="32"/>
          <w:lang w:eastAsia="ru-RU"/>
        </w:rPr>
        <w:t xml:space="preserve">УСТЬ-РУБАХИНСКОЕ  МУНИЦИПАЛЬНОЕ ОБРАЗОВАНИЕ </w:t>
      </w:r>
    </w:p>
    <w:p w:rsidR="00304ACA" w:rsidRDefault="00304ACA" w:rsidP="00304ACA">
      <w:pPr>
        <w:spacing w:after="0" w:line="240" w:lineRule="auto"/>
        <w:jc w:val="center"/>
        <w:rPr>
          <w:rFonts w:ascii="Arial" w:hAnsi="Arial" w:cs="Arial"/>
          <w:b/>
          <w:bCs/>
          <w:sz w:val="32"/>
          <w:szCs w:val="32"/>
          <w:lang w:eastAsia="ru-RU"/>
        </w:rPr>
      </w:pPr>
      <w:r>
        <w:rPr>
          <w:rFonts w:ascii="Arial" w:hAnsi="Arial" w:cs="Arial"/>
          <w:b/>
          <w:bCs/>
          <w:sz w:val="32"/>
          <w:szCs w:val="32"/>
          <w:lang w:eastAsia="ru-RU"/>
        </w:rPr>
        <w:t>ДУМА</w:t>
      </w:r>
    </w:p>
    <w:p w:rsidR="00304ACA" w:rsidRDefault="00304ACA" w:rsidP="00304ACA">
      <w:pPr>
        <w:spacing w:after="0" w:line="240" w:lineRule="auto"/>
        <w:jc w:val="center"/>
        <w:rPr>
          <w:rFonts w:ascii="Arial" w:hAnsi="Arial" w:cs="Arial"/>
          <w:b/>
          <w:bCs/>
          <w:sz w:val="32"/>
          <w:szCs w:val="32"/>
          <w:lang w:eastAsia="ru-RU"/>
        </w:rPr>
      </w:pPr>
      <w:r>
        <w:rPr>
          <w:rFonts w:ascii="Arial" w:hAnsi="Arial" w:cs="Arial"/>
          <w:b/>
          <w:bCs/>
          <w:sz w:val="32"/>
          <w:szCs w:val="32"/>
          <w:lang w:eastAsia="ru-RU"/>
        </w:rPr>
        <w:t>РЕШЕНИЕ</w:t>
      </w:r>
    </w:p>
    <w:p w:rsidR="00304ACA" w:rsidRDefault="00304ACA" w:rsidP="00304ACA">
      <w:pPr>
        <w:spacing w:after="0" w:line="240" w:lineRule="auto"/>
        <w:jc w:val="center"/>
        <w:rPr>
          <w:rFonts w:ascii="Times New Roman" w:hAnsi="Times New Roman"/>
          <w:sz w:val="24"/>
          <w:szCs w:val="24"/>
          <w:lang w:eastAsia="ru-RU"/>
        </w:rPr>
      </w:pPr>
    </w:p>
    <w:p w:rsidR="00304ACA" w:rsidRDefault="00304ACA" w:rsidP="00304ACA">
      <w:pPr>
        <w:spacing w:after="0" w:line="240" w:lineRule="auto"/>
        <w:jc w:val="center"/>
        <w:rPr>
          <w:rFonts w:ascii="Arial" w:hAnsi="Arial" w:cs="Arial"/>
          <w:b/>
          <w:bCs/>
          <w:sz w:val="32"/>
          <w:szCs w:val="32"/>
          <w:lang w:eastAsia="ru-RU"/>
        </w:rPr>
      </w:pPr>
      <w:r>
        <w:rPr>
          <w:rFonts w:ascii="Arial" w:hAnsi="Arial" w:cs="Arial"/>
          <w:b/>
          <w:bCs/>
          <w:sz w:val="32"/>
          <w:szCs w:val="32"/>
          <w:lang w:eastAsia="ru-RU"/>
        </w:rPr>
        <w:t>«ОБ УТВЕРЖДЕНИИ ПРОГРАММЫ КОМПЛЕКСНОГО РАЗВИТИЯ ТРАНСПОРТНОЙ ИНФРАСТРУКТУРЫ УСТЬ-РУБАХИНСКОГО МУНИЦИПАЛЬНОГО ОБРАЗОВАНИЯ НА 2019-2023г</w:t>
      </w:r>
      <w:proofErr w:type="gramStart"/>
      <w:r>
        <w:rPr>
          <w:rFonts w:ascii="Arial" w:hAnsi="Arial" w:cs="Arial"/>
          <w:b/>
          <w:bCs/>
          <w:sz w:val="32"/>
          <w:szCs w:val="32"/>
          <w:lang w:eastAsia="ru-RU"/>
        </w:rPr>
        <w:t xml:space="preserve"> И</w:t>
      </w:r>
      <w:proofErr w:type="gramEnd"/>
      <w:r>
        <w:rPr>
          <w:rFonts w:ascii="Arial" w:hAnsi="Arial" w:cs="Arial"/>
          <w:b/>
          <w:bCs/>
          <w:sz w:val="32"/>
          <w:szCs w:val="32"/>
          <w:lang w:eastAsia="ru-RU"/>
        </w:rPr>
        <w:t xml:space="preserve"> С ПЕРСПЕКТИВОЙ ДО 2032г »</w:t>
      </w:r>
    </w:p>
    <w:p w:rsidR="00304ACA" w:rsidRDefault="00304ACA" w:rsidP="00304ACA">
      <w:pPr>
        <w:spacing w:after="0" w:line="240" w:lineRule="auto"/>
        <w:rPr>
          <w:rFonts w:ascii="Times New Roman" w:hAnsi="Times New Roman"/>
          <w:sz w:val="28"/>
          <w:szCs w:val="28"/>
          <w:lang w:eastAsia="ru-RU"/>
        </w:rPr>
      </w:pPr>
    </w:p>
    <w:p w:rsidR="00304ACA" w:rsidRPr="000E6B9F" w:rsidRDefault="00304ACA" w:rsidP="00304ACA">
      <w:pPr>
        <w:ind w:firstLine="709"/>
        <w:jc w:val="both"/>
        <w:rPr>
          <w:rFonts w:ascii="Arial" w:hAnsi="Arial" w:cs="Arial"/>
          <w:sz w:val="24"/>
          <w:szCs w:val="24"/>
        </w:rPr>
      </w:pPr>
      <w:proofErr w:type="gramStart"/>
      <w:r w:rsidRPr="000E6B9F">
        <w:rPr>
          <w:rFonts w:ascii="Arial" w:hAnsi="Arial" w:cs="Arial"/>
          <w:sz w:val="24"/>
          <w:szCs w:val="24"/>
        </w:rPr>
        <w:t xml:space="preserve">В соответствии  со статьей 179 Бюджетного кодекса РФ, </w:t>
      </w:r>
      <w:r w:rsidRPr="000E6B9F">
        <w:rPr>
          <w:rFonts w:ascii="Arial" w:eastAsia="Times New Roman" w:hAnsi="Arial" w:cs="Arial"/>
          <w:sz w:val="24"/>
          <w:szCs w:val="24"/>
        </w:rPr>
        <w:t xml:space="preserve">Федеральным законом от 29.12.2014 N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06 октября 2003 года </w:t>
      </w:r>
      <w:hyperlink r:id="rId6" w:history="1">
        <w:r w:rsidRPr="000E6B9F">
          <w:rPr>
            <w:rStyle w:val="a3"/>
            <w:rFonts w:ascii="Arial" w:hAnsi="Arial" w:cs="Arial"/>
            <w:sz w:val="24"/>
            <w:szCs w:val="24"/>
          </w:rPr>
          <w:t>№ 131-ФЗ</w:t>
        </w:r>
      </w:hyperlink>
      <w:r w:rsidRPr="000E6B9F">
        <w:rPr>
          <w:rFonts w:ascii="Arial" w:eastAsia="Times New Roman" w:hAnsi="Arial" w:cs="Arial"/>
          <w:sz w:val="24"/>
          <w:szCs w:val="24"/>
        </w:rPr>
        <w:t xml:space="preserve"> «Об общих принципах организации местного самоуправления в Российской Федерации», </w:t>
      </w:r>
      <w:r w:rsidRPr="000E6B9F">
        <w:rPr>
          <w:rFonts w:ascii="Arial" w:hAnsi="Arial" w:cs="Arial"/>
          <w:sz w:val="24"/>
          <w:szCs w:val="24"/>
        </w:rPr>
        <w:t xml:space="preserve"> Постановлением Правительства РФ от 25 декабря 2015 г. N 1440 "Об утверждении требований к программам</w:t>
      </w:r>
      <w:proofErr w:type="gramEnd"/>
      <w:r w:rsidRPr="000E6B9F">
        <w:rPr>
          <w:rFonts w:ascii="Arial" w:hAnsi="Arial" w:cs="Arial"/>
          <w:sz w:val="24"/>
          <w:szCs w:val="24"/>
        </w:rPr>
        <w:t xml:space="preserve"> комплексного развития транспортной инфраструктуры поселений, городских округов», Генеральным планом </w:t>
      </w:r>
      <w:r w:rsidR="001E4892" w:rsidRPr="000E6B9F">
        <w:rPr>
          <w:rFonts w:ascii="Arial" w:hAnsi="Arial" w:cs="Arial"/>
          <w:sz w:val="24"/>
          <w:szCs w:val="24"/>
        </w:rPr>
        <w:t>Усть-Рубахинского МО</w:t>
      </w:r>
      <w:r w:rsidRPr="000E6B9F">
        <w:rPr>
          <w:rFonts w:ascii="Arial" w:hAnsi="Arial" w:cs="Arial"/>
          <w:sz w:val="24"/>
          <w:szCs w:val="24"/>
        </w:rPr>
        <w:t>,  в связи с отменой   Постановления от 23.05.2016г №170 «Программа комплексного развития транспортной инфраструктуры Усть-Рубахинского муниципального образования</w:t>
      </w:r>
      <w:r w:rsidR="001E4892" w:rsidRPr="000E6B9F">
        <w:rPr>
          <w:rFonts w:ascii="Arial" w:hAnsi="Arial" w:cs="Arial"/>
          <w:sz w:val="24"/>
          <w:szCs w:val="24"/>
        </w:rPr>
        <w:t xml:space="preserve"> на 2016-2020г и с перспективой до 2032г</w:t>
      </w:r>
      <w:r w:rsidRPr="000E6B9F">
        <w:rPr>
          <w:rFonts w:ascii="Arial" w:hAnsi="Arial" w:cs="Arial"/>
          <w:sz w:val="24"/>
          <w:szCs w:val="24"/>
        </w:rPr>
        <w:t>»</w:t>
      </w:r>
      <w:r w:rsidR="001E4892" w:rsidRPr="000E6B9F">
        <w:rPr>
          <w:rFonts w:ascii="Arial" w:hAnsi="Arial" w:cs="Arial"/>
          <w:sz w:val="24"/>
          <w:szCs w:val="24"/>
        </w:rPr>
        <w:t xml:space="preserve">, </w:t>
      </w:r>
      <w:proofErr w:type="gramStart"/>
      <w:r w:rsidR="001E4892" w:rsidRPr="000E6B9F">
        <w:rPr>
          <w:rFonts w:ascii="Arial" w:hAnsi="Arial" w:cs="Arial"/>
          <w:sz w:val="24"/>
          <w:szCs w:val="24"/>
        </w:rPr>
        <w:t>руководствуясь Уставом Усть-Рубахинского поселения</w:t>
      </w:r>
      <w:r w:rsidRPr="000E6B9F">
        <w:rPr>
          <w:rFonts w:ascii="Arial" w:hAnsi="Arial" w:cs="Arial"/>
          <w:sz w:val="24"/>
          <w:szCs w:val="24"/>
        </w:rPr>
        <w:t xml:space="preserve"> Дума</w:t>
      </w:r>
      <w:r w:rsidR="001E4892" w:rsidRPr="000E6B9F">
        <w:rPr>
          <w:rFonts w:ascii="Arial" w:hAnsi="Arial" w:cs="Arial"/>
          <w:sz w:val="24"/>
          <w:szCs w:val="24"/>
        </w:rPr>
        <w:t xml:space="preserve"> Усть-Рубахинского</w:t>
      </w:r>
      <w:r w:rsidRPr="000E6B9F">
        <w:rPr>
          <w:rFonts w:ascii="Arial" w:hAnsi="Arial" w:cs="Arial"/>
          <w:sz w:val="24"/>
          <w:szCs w:val="24"/>
        </w:rPr>
        <w:t xml:space="preserve"> муниципального</w:t>
      </w:r>
      <w:proofErr w:type="gramEnd"/>
      <w:r w:rsidRPr="000E6B9F">
        <w:rPr>
          <w:rFonts w:ascii="Arial" w:hAnsi="Arial" w:cs="Arial"/>
          <w:sz w:val="24"/>
          <w:szCs w:val="24"/>
        </w:rPr>
        <w:t xml:space="preserve"> образования </w:t>
      </w:r>
    </w:p>
    <w:p w:rsidR="00304ACA" w:rsidRPr="000E6B9F" w:rsidRDefault="00304ACA" w:rsidP="00304ACA">
      <w:pPr>
        <w:spacing w:after="0" w:line="240" w:lineRule="auto"/>
        <w:jc w:val="center"/>
        <w:rPr>
          <w:rFonts w:ascii="Arial" w:hAnsi="Arial" w:cs="Arial"/>
          <w:b/>
          <w:bCs/>
          <w:sz w:val="30"/>
          <w:szCs w:val="30"/>
          <w:lang w:eastAsia="ru-RU"/>
        </w:rPr>
      </w:pPr>
      <w:r w:rsidRPr="000E6B9F">
        <w:rPr>
          <w:rFonts w:ascii="Arial" w:hAnsi="Arial" w:cs="Arial"/>
          <w:b/>
          <w:bCs/>
          <w:sz w:val="30"/>
          <w:szCs w:val="30"/>
          <w:lang w:eastAsia="ru-RU"/>
        </w:rPr>
        <w:t xml:space="preserve"> РЕШИЛА:</w:t>
      </w:r>
    </w:p>
    <w:p w:rsidR="00304ACA" w:rsidRPr="000E6B9F" w:rsidRDefault="00304ACA" w:rsidP="00304ACA">
      <w:pPr>
        <w:spacing w:after="0" w:line="240" w:lineRule="auto"/>
        <w:jc w:val="center"/>
        <w:rPr>
          <w:rFonts w:ascii="Arial" w:hAnsi="Arial" w:cs="Arial"/>
          <w:b/>
          <w:bCs/>
          <w:sz w:val="24"/>
          <w:szCs w:val="24"/>
          <w:lang w:eastAsia="ru-RU"/>
        </w:rPr>
      </w:pPr>
    </w:p>
    <w:p w:rsidR="000E6B9F" w:rsidRPr="000E6B9F" w:rsidRDefault="000E6B9F" w:rsidP="000E6B9F">
      <w:pPr>
        <w:spacing w:after="0" w:line="240" w:lineRule="auto"/>
        <w:rPr>
          <w:rFonts w:ascii="Arial" w:hAnsi="Arial" w:cs="Arial"/>
          <w:sz w:val="24"/>
          <w:szCs w:val="24"/>
          <w:lang w:eastAsia="ru-RU"/>
        </w:rPr>
      </w:pPr>
      <w:r w:rsidRPr="000E6B9F">
        <w:rPr>
          <w:rFonts w:ascii="Arial" w:hAnsi="Arial" w:cs="Arial"/>
          <w:sz w:val="24"/>
          <w:szCs w:val="24"/>
          <w:lang w:eastAsia="ru-RU"/>
        </w:rPr>
        <w:t>1. Утвердить Программу комплексного развития транспортной  инфраструктуры Усть-Рубахинского муниципального образования на 201</w:t>
      </w:r>
      <w:r>
        <w:rPr>
          <w:rFonts w:ascii="Arial" w:hAnsi="Arial" w:cs="Arial"/>
          <w:sz w:val="24"/>
          <w:szCs w:val="24"/>
          <w:lang w:eastAsia="ru-RU"/>
        </w:rPr>
        <w:t>9</w:t>
      </w:r>
      <w:r w:rsidRPr="000E6B9F">
        <w:rPr>
          <w:rFonts w:ascii="Arial" w:hAnsi="Arial" w:cs="Arial"/>
          <w:sz w:val="24"/>
          <w:szCs w:val="24"/>
          <w:lang w:eastAsia="ru-RU"/>
        </w:rPr>
        <w:t xml:space="preserve"> - 202</w:t>
      </w:r>
      <w:r>
        <w:rPr>
          <w:rFonts w:ascii="Arial" w:hAnsi="Arial" w:cs="Arial"/>
          <w:sz w:val="24"/>
          <w:szCs w:val="24"/>
          <w:lang w:eastAsia="ru-RU"/>
        </w:rPr>
        <w:t>3</w:t>
      </w:r>
      <w:r w:rsidRPr="000E6B9F">
        <w:rPr>
          <w:rFonts w:ascii="Arial" w:hAnsi="Arial" w:cs="Arial"/>
          <w:sz w:val="24"/>
          <w:szCs w:val="24"/>
          <w:lang w:eastAsia="ru-RU"/>
        </w:rPr>
        <w:t xml:space="preserve"> гг</w:t>
      </w:r>
      <w:r w:rsidR="00B31E9A">
        <w:rPr>
          <w:rFonts w:ascii="Arial" w:hAnsi="Arial" w:cs="Arial"/>
          <w:sz w:val="24"/>
          <w:szCs w:val="24"/>
          <w:lang w:eastAsia="ru-RU"/>
        </w:rPr>
        <w:t>. и с перспективой до 2032 года согласно приложению.</w:t>
      </w:r>
      <w:r w:rsidRPr="000E6B9F">
        <w:rPr>
          <w:rFonts w:ascii="Arial" w:hAnsi="Arial" w:cs="Arial"/>
          <w:sz w:val="24"/>
          <w:szCs w:val="24"/>
          <w:lang w:eastAsia="ru-RU"/>
        </w:rPr>
        <w:t xml:space="preserve">  </w:t>
      </w:r>
    </w:p>
    <w:p w:rsidR="000E6B9F" w:rsidRPr="000E6B9F" w:rsidRDefault="000E6B9F" w:rsidP="000E6B9F">
      <w:pPr>
        <w:spacing w:after="0" w:line="240" w:lineRule="auto"/>
        <w:rPr>
          <w:rFonts w:ascii="Arial" w:hAnsi="Arial" w:cs="Arial"/>
          <w:sz w:val="24"/>
          <w:szCs w:val="24"/>
          <w:lang w:eastAsia="ru-RU"/>
        </w:rPr>
      </w:pPr>
    </w:p>
    <w:p w:rsidR="000E6B9F" w:rsidRPr="000E6B9F" w:rsidRDefault="000E6B9F" w:rsidP="000E6B9F">
      <w:pPr>
        <w:spacing w:after="0" w:line="240" w:lineRule="auto"/>
        <w:rPr>
          <w:rFonts w:ascii="Arial" w:hAnsi="Arial" w:cs="Arial"/>
          <w:sz w:val="24"/>
          <w:szCs w:val="24"/>
          <w:lang w:eastAsia="ru-RU"/>
        </w:rPr>
      </w:pPr>
      <w:r w:rsidRPr="000E6B9F">
        <w:rPr>
          <w:rFonts w:ascii="Arial" w:hAnsi="Arial" w:cs="Arial"/>
          <w:sz w:val="24"/>
          <w:szCs w:val="24"/>
          <w:lang w:eastAsia="ru-RU"/>
        </w:rPr>
        <w:t>2. Опубликовать настоящее решение в печатном средстве массовой информации "Вестник Усть-Рубахинского сельского поселения".</w:t>
      </w:r>
    </w:p>
    <w:p w:rsidR="00B31E9A" w:rsidRDefault="00B31E9A" w:rsidP="000E6B9F">
      <w:pPr>
        <w:spacing w:after="0" w:line="240" w:lineRule="auto"/>
        <w:rPr>
          <w:rFonts w:ascii="Arial" w:hAnsi="Arial" w:cs="Arial"/>
          <w:sz w:val="24"/>
          <w:szCs w:val="24"/>
          <w:lang w:eastAsia="ru-RU"/>
        </w:rPr>
      </w:pPr>
    </w:p>
    <w:p w:rsidR="00B31E9A" w:rsidRDefault="00B31E9A" w:rsidP="000E6B9F">
      <w:pPr>
        <w:spacing w:after="0" w:line="240" w:lineRule="auto"/>
        <w:rPr>
          <w:rFonts w:ascii="Arial" w:hAnsi="Arial" w:cs="Arial"/>
          <w:sz w:val="24"/>
          <w:szCs w:val="24"/>
          <w:lang w:eastAsia="ru-RU"/>
        </w:rPr>
      </w:pPr>
    </w:p>
    <w:p w:rsidR="000E6B9F" w:rsidRPr="000E6B9F" w:rsidRDefault="000E6B9F" w:rsidP="000E6B9F">
      <w:pPr>
        <w:spacing w:after="0" w:line="240" w:lineRule="auto"/>
        <w:rPr>
          <w:rFonts w:ascii="Arial" w:hAnsi="Arial" w:cs="Arial"/>
          <w:sz w:val="24"/>
          <w:szCs w:val="24"/>
          <w:lang w:eastAsia="ru-RU"/>
        </w:rPr>
      </w:pPr>
      <w:r w:rsidRPr="000E6B9F">
        <w:rPr>
          <w:rFonts w:ascii="Arial" w:hAnsi="Arial" w:cs="Arial"/>
          <w:sz w:val="24"/>
          <w:szCs w:val="24"/>
          <w:lang w:eastAsia="ru-RU"/>
        </w:rPr>
        <w:t>Глава Усть-Рубахинского</w:t>
      </w:r>
    </w:p>
    <w:p w:rsidR="00B31E9A" w:rsidRDefault="000E6B9F" w:rsidP="000E6B9F">
      <w:pPr>
        <w:spacing w:after="0" w:line="240" w:lineRule="auto"/>
        <w:rPr>
          <w:rFonts w:ascii="Arial" w:hAnsi="Arial" w:cs="Arial"/>
          <w:sz w:val="24"/>
          <w:szCs w:val="24"/>
          <w:lang w:eastAsia="ru-RU"/>
        </w:rPr>
      </w:pPr>
      <w:r w:rsidRPr="000E6B9F">
        <w:rPr>
          <w:rFonts w:ascii="Arial" w:hAnsi="Arial" w:cs="Arial"/>
          <w:sz w:val="24"/>
          <w:szCs w:val="24"/>
          <w:lang w:eastAsia="ru-RU"/>
        </w:rPr>
        <w:t xml:space="preserve">муниципального образования              </w:t>
      </w:r>
      <w:r w:rsidR="00A17A1C">
        <w:rPr>
          <w:rFonts w:ascii="Arial" w:hAnsi="Arial" w:cs="Arial"/>
          <w:sz w:val="24"/>
          <w:szCs w:val="24"/>
          <w:lang w:eastAsia="ru-RU"/>
        </w:rPr>
        <w:t xml:space="preserve">                  </w:t>
      </w:r>
    </w:p>
    <w:p w:rsidR="005C29DC" w:rsidRDefault="00A17A1C" w:rsidP="000E6B9F">
      <w:pPr>
        <w:spacing w:after="0" w:line="240" w:lineRule="auto"/>
        <w:rPr>
          <w:rFonts w:ascii="Arial" w:hAnsi="Arial" w:cs="Arial"/>
          <w:sz w:val="24"/>
          <w:szCs w:val="24"/>
          <w:lang w:eastAsia="ru-RU"/>
        </w:rPr>
      </w:pPr>
      <w:r>
        <w:rPr>
          <w:rFonts w:ascii="Arial" w:hAnsi="Arial" w:cs="Arial"/>
          <w:sz w:val="24"/>
          <w:szCs w:val="24"/>
          <w:lang w:eastAsia="ru-RU"/>
        </w:rPr>
        <w:t xml:space="preserve"> </w:t>
      </w:r>
      <w:proofErr w:type="spellStart"/>
      <w:r w:rsidR="00B31E9A">
        <w:rPr>
          <w:rFonts w:ascii="Arial" w:hAnsi="Arial" w:cs="Arial"/>
          <w:sz w:val="24"/>
          <w:szCs w:val="24"/>
          <w:lang w:eastAsia="ru-RU"/>
        </w:rPr>
        <w:t>А.И.</w:t>
      </w:r>
      <w:r>
        <w:rPr>
          <w:rFonts w:ascii="Arial" w:hAnsi="Arial" w:cs="Arial"/>
          <w:sz w:val="24"/>
          <w:szCs w:val="24"/>
          <w:lang w:eastAsia="ru-RU"/>
        </w:rPr>
        <w:t>Бурачков</w:t>
      </w:r>
      <w:proofErr w:type="spellEnd"/>
    </w:p>
    <w:p w:rsidR="000E07C8" w:rsidRDefault="000E07C8" w:rsidP="000E07C8">
      <w:pPr>
        <w:keepNext/>
        <w:ind w:firstLine="360"/>
        <w:jc w:val="right"/>
        <w:rPr>
          <w:rFonts w:ascii="Courier New" w:hAnsi="Courier New" w:cs="Courier New"/>
        </w:rPr>
      </w:pPr>
      <w:r>
        <w:rPr>
          <w:rFonts w:ascii="Courier New" w:hAnsi="Courier New" w:cs="Courier New"/>
        </w:rPr>
        <w:lastRenderedPageBreak/>
        <w:t>Приложение</w:t>
      </w:r>
    </w:p>
    <w:p w:rsidR="000E07C8" w:rsidRDefault="000E07C8" w:rsidP="000E07C8">
      <w:pPr>
        <w:keepNext/>
        <w:ind w:firstLine="360"/>
        <w:jc w:val="right"/>
        <w:rPr>
          <w:rFonts w:ascii="Courier New" w:hAnsi="Courier New" w:cs="Courier New"/>
        </w:rPr>
      </w:pPr>
      <w:r>
        <w:rPr>
          <w:rFonts w:ascii="Courier New" w:hAnsi="Courier New" w:cs="Courier New"/>
        </w:rPr>
        <w:t xml:space="preserve"> к решению Думы</w:t>
      </w:r>
    </w:p>
    <w:p w:rsidR="000E07C8" w:rsidRDefault="000E07C8" w:rsidP="000E07C8">
      <w:pPr>
        <w:keepNext/>
        <w:ind w:firstLine="360"/>
        <w:jc w:val="right"/>
        <w:rPr>
          <w:rFonts w:ascii="Courier New" w:hAnsi="Courier New" w:cs="Courier New"/>
        </w:rPr>
      </w:pPr>
      <w:r>
        <w:rPr>
          <w:rFonts w:ascii="Courier New" w:hAnsi="Courier New" w:cs="Courier New"/>
        </w:rPr>
        <w:t xml:space="preserve"> Усть-Рубахинского МО</w:t>
      </w:r>
    </w:p>
    <w:p w:rsidR="000E07C8" w:rsidRDefault="000E07C8" w:rsidP="000E07C8">
      <w:pPr>
        <w:keepNext/>
        <w:ind w:firstLine="360"/>
        <w:jc w:val="right"/>
        <w:rPr>
          <w:rFonts w:ascii="Times New Roman" w:hAnsi="Times New Roman"/>
          <w:b/>
          <w:sz w:val="24"/>
          <w:szCs w:val="24"/>
        </w:rPr>
      </w:pPr>
      <w:r>
        <w:rPr>
          <w:rFonts w:ascii="Courier New" w:hAnsi="Courier New" w:cs="Courier New"/>
        </w:rPr>
        <w:t xml:space="preserve"> от </w:t>
      </w:r>
      <w:r w:rsidR="00C73EC7">
        <w:rPr>
          <w:rFonts w:ascii="Courier New" w:hAnsi="Courier New" w:cs="Courier New"/>
        </w:rPr>
        <w:t>06.05.</w:t>
      </w:r>
      <w:r>
        <w:rPr>
          <w:rFonts w:ascii="Courier New" w:hAnsi="Courier New" w:cs="Courier New"/>
        </w:rPr>
        <w:t>2019г №</w:t>
      </w:r>
      <w:r w:rsidR="00C73EC7">
        <w:rPr>
          <w:rFonts w:ascii="Courier New" w:hAnsi="Courier New" w:cs="Courier New"/>
        </w:rPr>
        <w:t>105</w:t>
      </w:r>
      <w:r>
        <w:rPr>
          <w:rFonts w:ascii="Courier New" w:hAnsi="Courier New" w:cs="Courier New"/>
        </w:rPr>
        <w:t xml:space="preserve">  </w:t>
      </w:r>
      <w:r>
        <w:rPr>
          <w:rFonts w:ascii="Courier New" w:hAnsi="Courier New" w:cs="Courier New"/>
          <w:b/>
        </w:rPr>
        <w:t xml:space="preserve"> </w:t>
      </w:r>
      <w:r>
        <w:rPr>
          <w:rFonts w:ascii="Courier New" w:hAnsi="Courier New" w:cs="Courier New"/>
          <w:b/>
        </w:rPr>
        <w:tab/>
      </w:r>
      <w:r>
        <w:t xml:space="preserve">   </w:t>
      </w:r>
    </w:p>
    <w:p w:rsidR="000E07C8" w:rsidRDefault="000E07C8" w:rsidP="000E07C8">
      <w:pPr>
        <w:keepNext/>
        <w:ind w:firstLine="360"/>
        <w:jc w:val="right"/>
        <w:rPr>
          <w:b/>
        </w:rPr>
      </w:pPr>
    </w:p>
    <w:p w:rsidR="000E07C8" w:rsidRDefault="000E07C8" w:rsidP="000E07C8">
      <w:pPr>
        <w:keepNext/>
        <w:ind w:firstLine="360"/>
        <w:jc w:val="right"/>
        <w:rPr>
          <w:b/>
        </w:rPr>
      </w:pPr>
    </w:p>
    <w:p w:rsidR="000E07C8" w:rsidRDefault="000E07C8" w:rsidP="000E07C8">
      <w:pPr>
        <w:keepNext/>
        <w:ind w:firstLine="360"/>
        <w:jc w:val="right"/>
        <w:rPr>
          <w:b/>
        </w:rPr>
      </w:pPr>
    </w:p>
    <w:p w:rsidR="000E07C8" w:rsidRDefault="000E07C8" w:rsidP="000E07C8">
      <w:pPr>
        <w:keepNext/>
        <w:ind w:firstLine="360"/>
        <w:jc w:val="right"/>
        <w:rPr>
          <w:b/>
        </w:rPr>
      </w:pPr>
    </w:p>
    <w:p w:rsidR="000E07C8" w:rsidRDefault="000E07C8" w:rsidP="000E07C8">
      <w:pPr>
        <w:shd w:val="clear" w:color="auto" w:fill="FFFFFF"/>
        <w:spacing w:line="240" w:lineRule="atLeast"/>
        <w:rPr>
          <w:b/>
          <w:color w:val="000000"/>
        </w:rPr>
      </w:pPr>
    </w:p>
    <w:p w:rsidR="000E07C8" w:rsidRDefault="000E07C8" w:rsidP="000E07C8">
      <w:pPr>
        <w:shd w:val="clear" w:color="auto" w:fill="FFFFFF"/>
        <w:spacing w:line="240" w:lineRule="atLeast"/>
        <w:jc w:val="center"/>
        <w:rPr>
          <w:b/>
          <w:color w:val="000000"/>
        </w:rPr>
      </w:pPr>
    </w:p>
    <w:p w:rsidR="000E07C8" w:rsidRDefault="000E07C8" w:rsidP="000E07C8">
      <w:pPr>
        <w:shd w:val="clear" w:color="auto" w:fill="FFFFFF"/>
        <w:spacing w:line="240" w:lineRule="atLeast"/>
        <w:jc w:val="center"/>
        <w:rPr>
          <w:b/>
          <w:color w:val="000000"/>
        </w:rPr>
      </w:pPr>
    </w:p>
    <w:p w:rsidR="000E07C8" w:rsidRDefault="000E07C8" w:rsidP="000E07C8">
      <w:pPr>
        <w:shd w:val="clear" w:color="auto" w:fill="FFFFFF"/>
        <w:spacing w:line="240" w:lineRule="atLeast"/>
        <w:jc w:val="center"/>
        <w:rPr>
          <w:b/>
          <w:color w:val="000000"/>
        </w:rPr>
      </w:pPr>
    </w:p>
    <w:p w:rsidR="000E07C8" w:rsidRDefault="000E07C8" w:rsidP="000E07C8">
      <w:pPr>
        <w:shd w:val="clear" w:color="auto" w:fill="FFFFFF"/>
        <w:spacing w:line="240" w:lineRule="atLeast"/>
        <w:rPr>
          <w:b/>
          <w:color w:val="000000"/>
          <w:sz w:val="32"/>
          <w:szCs w:val="32"/>
        </w:rPr>
      </w:pPr>
      <w:r>
        <w:rPr>
          <w:b/>
          <w:color w:val="000000"/>
          <w:sz w:val="32"/>
          <w:szCs w:val="32"/>
        </w:rPr>
        <w:t xml:space="preserve">                                        ПРОГРАММА</w:t>
      </w:r>
    </w:p>
    <w:p w:rsidR="000E07C8" w:rsidRPr="00E11E7F" w:rsidRDefault="000E07C8" w:rsidP="00E11E7F">
      <w:pPr>
        <w:shd w:val="clear" w:color="auto" w:fill="FFFFFF"/>
        <w:spacing w:line="240" w:lineRule="atLeast"/>
        <w:ind w:hanging="180"/>
        <w:jc w:val="center"/>
        <w:rPr>
          <w:b/>
          <w:sz w:val="32"/>
          <w:szCs w:val="32"/>
        </w:rPr>
      </w:pPr>
      <w:r>
        <w:rPr>
          <w:b/>
          <w:color w:val="000000"/>
          <w:sz w:val="32"/>
          <w:szCs w:val="32"/>
        </w:rPr>
        <w:t xml:space="preserve"> «</w:t>
      </w:r>
      <w:r>
        <w:rPr>
          <w:b/>
          <w:sz w:val="32"/>
          <w:szCs w:val="32"/>
        </w:rPr>
        <w:t xml:space="preserve">Комплексное развитие систем транспортной  инфраструктуры Усть-Рубахинского муниципального образования -  сельского поселения на 2019 –2023 </w:t>
      </w:r>
      <w:proofErr w:type="spellStart"/>
      <w:r>
        <w:rPr>
          <w:b/>
          <w:sz w:val="32"/>
          <w:szCs w:val="32"/>
        </w:rPr>
        <w:t>г.г</w:t>
      </w:r>
      <w:proofErr w:type="spellEnd"/>
      <w:r>
        <w:rPr>
          <w:b/>
          <w:sz w:val="32"/>
          <w:szCs w:val="32"/>
        </w:rPr>
        <w:t>. и с перспективой до  2032 года</w:t>
      </w:r>
      <w:r>
        <w:rPr>
          <w:b/>
          <w:color w:val="000000"/>
          <w:sz w:val="32"/>
          <w:szCs w:val="32"/>
        </w:rPr>
        <w:t>»</w:t>
      </w:r>
    </w:p>
    <w:p w:rsidR="000E07C8" w:rsidRDefault="000E07C8" w:rsidP="000E07C8">
      <w:pPr>
        <w:pStyle w:val="1"/>
        <w:jc w:val="center"/>
        <w:rPr>
          <w:rFonts w:ascii="Times New Roman" w:hAnsi="Times New Roman" w:cs="Times New Roman"/>
          <w:color w:val="000000"/>
          <w:sz w:val="24"/>
          <w:szCs w:val="24"/>
        </w:rPr>
      </w:pPr>
    </w:p>
    <w:p w:rsidR="000E07C8" w:rsidRDefault="000E07C8" w:rsidP="000E07C8">
      <w:pPr>
        <w:pStyle w:val="1"/>
        <w:jc w:val="center"/>
        <w:rPr>
          <w:rFonts w:ascii="Times New Roman" w:hAnsi="Times New Roman" w:cs="Times New Roman"/>
          <w:color w:val="000000"/>
          <w:sz w:val="24"/>
          <w:szCs w:val="24"/>
        </w:rPr>
      </w:pPr>
    </w:p>
    <w:p w:rsidR="000E07C8" w:rsidRDefault="000E07C8" w:rsidP="000E07C8">
      <w:pPr>
        <w:pStyle w:val="1"/>
        <w:jc w:val="center"/>
        <w:rPr>
          <w:rFonts w:ascii="Times New Roman" w:hAnsi="Times New Roman" w:cs="Times New Roman"/>
          <w:color w:val="000000"/>
          <w:sz w:val="24"/>
          <w:szCs w:val="24"/>
        </w:rPr>
      </w:pPr>
    </w:p>
    <w:p w:rsidR="000E07C8" w:rsidRDefault="000E07C8" w:rsidP="000E07C8">
      <w:pPr>
        <w:pStyle w:val="1"/>
        <w:jc w:val="center"/>
        <w:rPr>
          <w:rFonts w:ascii="Times New Roman" w:hAnsi="Times New Roman" w:cs="Times New Roman"/>
          <w:color w:val="000000"/>
          <w:sz w:val="24"/>
          <w:szCs w:val="24"/>
        </w:rPr>
      </w:pPr>
    </w:p>
    <w:p w:rsidR="000E07C8" w:rsidRDefault="000E07C8" w:rsidP="000E07C8">
      <w:pPr>
        <w:pStyle w:val="1"/>
        <w:jc w:val="center"/>
        <w:rPr>
          <w:rFonts w:ascii="Times New Roman" w:hAnsi="Times New Roman" w:cs="Times New Roman"/>
          <w:color w:val="000000"/>
          <w:sz w:val="24"/>
          <w:szCs w:val="24"/>
        </w:rPr>
      </w:pPr>
    </w:p>
    <w:p w:rsidR="000E07C8" w:rsidRDefault="000E07C8" w:rsidP="000E07C8">
      <w:pPr>
        <w:pStyle w:val="1"/>
        <w:jc w:val="center"/>
        <w:rPr>
          <w:rFonts w:ascii="Times New Roman" w:hAnsi="Times New Roman" w:cs="Times New Roman"/>
          <w:color w:val="000000"/>
          <w:sz w:val="24"/>
          <w:szCs w:val="24"/>
        </w:rPr>
      </w:pPr>
    </w:p>
    <w:p w:rsidR="000E07C8" w:rsidRDefault="000E07C8" w:rsidP="000E07C8">
      <w:pPr>
        <w:pStyle w:val="1"/>
        <w:jc w:val="center"/>
        <w:rPr>
          <w:rFonts w:ascii="Times New Roman" w:hAnsi="Times New Roman" w:cs="Times New Roman"/>
          <w:color w:val="000000"/>
          <w:sz w:val="24"/>
          <w:szCs w:val="24"/>
        </w:rPr>
      </w:pPr>
    </w:p>
    <w:p w:rsidR="000E07C8" w:rsidRDefault="000E07C8" w:rsidP="000E07C8">
      <w:pPr>
        <w:pStyle w:val="1"/>
        <w:jc w:val="center"/>
        <w:rPr>
          <w:rFonts w:ascii="Times New Roman" w:hAnsi="Times New Roman" w:cs="Times New Roman"/>
          <w:color w:val="000000"/>
          <w:sz w:val="24"/>
          <w:szCs w:val="24"/>
        </w:rPr>
      </w:pPr>
    </w:p>
    <w:p w:rsidR="000E07C8" w:rsidRDefault="000E07C8" w:rsidP="000E07C8">
      <w:pPr>
        <w:pStyle w:val="1"/>
        <w:ind w:left="432" w:hanging="432"/>
        <w:jc w:val="center"/>
        <w:rPr>
          <w:rFonts w:ascii="Times New Roman" w:hAnsi="Times New Roman" w:cs="Times New Roman"/>
          <w:color w:val="000000"/>
          <w:sz w:val="24"/>
          <w:szCs w:val="24"/>
        </w:rPr>
      </w:pPr>
    </w:p>
    <w:p w:rsidR="000E07C8" w:rsidRDefault="000E07C8" w:rsidP="000E07C8">
      <w:pPr>
        <w:pStyle w:val="a9"/>
      </w:pPr>
    </w:p>
    <w:p w:rsidR="000E07C8" w:rsidRDefault="000E07C8" w:rsidP="000E07C8">
      <w:pPr>
        <w:pStyle w:val="1"/>
        <w:ind w:left="432" w:hanging="432"/>
        <w:jc w:val="center"/>
        <w:rPr>
          <w:rFonts w:ascii="Times New Roman" w:hAnsi="Times New Roman" w:cs="Times New Roman"/>
          <w:color w:val="000000"/>
          <w:sz w:val="24"/>
          <w:szCs w:val="24"/>
        </w:rPr>
      </w:pPr>
    </w:p>
    <w:p w:rsidR="000E07C8" w:rsidRDefault="000E07C8" w:rsidP="000E07C8">
      <w:pPr>
        <w:pStyle w:val="a9"/>
      </w:pPr>
    </w:p>
    <w:p w:rsidR="000E07C8" w:rsidRPr="000E07C8" w:rsidRDefault="000E07C8" w:rsidP="000E07C8">
      <w:pPr>
        <w:tabs>
          <w:tab w:val="left" w:pos="3945"/>
        </w:tabs>
        <w:jc w:val="center"/>
        <w:rPr>
          <w:rFonts w:ascii="Arial" w:hAnsi="Arial" w:cs="Arial"/>
          <w:sz w:val="24"/>
          <w:szCs w:val="24"/>
        </w:rPr>
      </w:pPr>
      <w:proofErr w:type="spellStart"/>
      <w:r>
        <w:rPr>
          <w:rFonts w:ascii="Arial" w:hAnsi="Arial" w:cs="Arial"/>
          <w:sz w:val="24"/>
          <w:szCs w:val="24"/>
        </w:rPr>
        <w:t>с</w:t>
      </w:r>
      <w:proofErr w:type="gramStart"/>
      <w:r w:rsidRPr="000E07C8">
        <w:rPr>
          <w:rFonts w:ascii="Arial" w:hAnsi="Arial" w:cs="Arial"/>
          <w:sz w:val="24"/>
          <w:szCs w:val="24"/>
        </w:rPr>
        <w:t>.М</w:t>
      </w:r>
      <w:proofErr w:type="gramEnd"/>
      <w:r w:rsidRPr="000E07C8">
        <w:rPr>
          <w:rFonts w:ascii="Arial" w:hAnsi="Arial" w:cs="Arial"/>
          <w:sz w:val="24"/>
          <w:szCs w:val="24"/>
        </w:rPr>
        <w:t>ельница</w:t>
      </w:r>
      <w:proofErr w:type="spellEnd"/>
    </w:p>
    <w:p w:rsidR="000E07C8" w:rsidRDefault="000E07C8" w:rsidP="000E07C8">
      <w:pPr>
        <w:pStyle w:val="a4"/>
        <w:spacing w:before="0" w:beforeAutospacing="0" w:after="150" w:afterAutospacing="0" w:line="238" w:lineRule="atLeast"/>
        <w:jc w:val="center"/>
        <w:rPr>
          <w:b/>
          <w:bCs/>
          <w:color w:val="242424"/>
          <w:sz w:val="20"/>
          <w:szCs w:val="20"/>
        </w:rPr>
      </w:pPr>
    </w:p>
    <w:p w:rsidR="000E07C8" w:rsidRDefault="000E07C8" w:rsidP="000E07C8">
      <w:pPr>
        <w:pStyle w:val="a4"/>
        <w:spacing w:before="0" w:beforeAutospacing="0" w:after="150" w:afterAutospacing="0" w:line="238" w:lineRule="atLeast"/>
        <w:jc w:val="center"/>
        <w:rPr>
          <w:b/>
          <w:bCs/>
          <w:color w:val="242424"/>
          <w:sz w:val="20"/>
          <w:szCs w:val="20"/>
        </w:rPr>
      </w:pPr>
    </w:p>
    <w:p w:rsidR="000E07C8" w:rsidRDefault="000E07C8" w:rsidP="000E07C8">
      <w:pPr>
        <w:pStyle w:val="a4"/>
        <w:spacing w:before="0" w:beforeAutospacing="0" w:after="150" w:afterAutospacing="0" w:line="238" w:lineRule="atLeast"/>
        <w:jc w:val="center"/>
        <w:rPr>
          <w:rFonts w:ascii="Arial" w:hAnsi="Arial" w:cs="Arial"/>
          <w:b/>
          <w:bCs/>
          <w:color w:val="242424"/>
        </w:rPr>
      </w:pPr>
      <w:r>
        <w:rPr>
          <w:rFonts w:ascii="Arial" w:hAnsi="Arial" w:cs="Arial"/>
          <w:b/>
          <w:bCs/>
          <w:color w:val="242424"/>
        </w:rPr>
        <w:t>СОДЕРЖАНИЕ</w:t>
      </w:r>
    </w:p>
    <w:p w:rsidR="000E07C8" w:rsidRPr="00AF2120" w:rsidRDefault="000E07C8" w:rsidP="00AF2120">
      <w:pPr>
        <w:pStyle w:val="a4"/>
        <w:spacing w:before="0" w:beforeAutospacing="0" w:after="150" w:afterAutospacing="0" w:line="238" w:lineRule="atLeast"/>
        <w:ind w:firstLine="709"/>
        <w:rPr>
          <w:rFonts w:ascii="Arial" w:hAnsi="Arial" w:cs="Arial"/>
          <w:bCs/>
          <w:color w:val="242424"/>
        </w:rPr>
      </w:pPr>
      <w:r w:rsidRPr="00AF2120">
        <w:rPr>
          <w:rFonts w:ascii="Arial" w:hAnsi="Arial" w:cs="Arial"/>
          <w:bCs/>
          <w:color w:val="242424"/>
        </w:rPr>
        <w:t xml:space="preserve">Введение </w:t>
      </w:r>
    </w:p>
    <w:p w:rsidR="000E07C8" w:rsidRDefault="000E07C8" w:rsidP="00AF2120">
      <w:pPr>
        <w:pStyle w:val="a4"/>
        <w:spacing w:before="0" w:beforeAutospacing="0" w:after="150" w:afterAutospacing="0" w:line="238" w:lineRule="atLeast"/>
        <w:ind w:firstLine="709"/>
        <w:jc w:val="both"/>
        <w:rPr>
          <w:rFonts w:ascii="Arial" w:hAnsi="Arial" w:cs="Arial"/>
          <w:color w:val="242424"/>
        </w:rPr>
      </w:pPr>
      <w:r>
        <w:rPr>
          <w:rFonts w:ascii="Arial" w:hAnsi="Arial" w:cs="Arial"/>
          <w:color w:val="242424"/>
        </w:rPr>
        <w:t xml:space="preserve">1. </w:t>
      </w:r>
      <w:r w:rsidR="00AF2120">
        <w:rPr>
          <w:rFonts w:ascii="Arial" w:hAnsi="Arial" w:cs="Arial"/>
          <w:color w:val="242424"/>
        </w:rPr>
        <w:t>Паспорт программы</w:t>
      </w:r>
    </w:p>
    <w:p w:rsidR="000E07C8" w:rsidRDefault="000E07C8" w:rsidP="00AF2120">
      <w:pPr>
        <w:pStyle w:val="a4"/>
        <w:spacing w:before="0" w:beforeAutospacing="0" w:after="150" w:afterAutospacing="0" w:line="238" w:lineRule="atLeast"/>
        <w:ind w:firstLine="709"/>
        <w:jc w:val="both"/>
        <w:rPr>
          <w:rFonts w:ascii="Arial" w:hAnsi="Arial" w:cs="Arial"/>
          <w:color w:val="242424"/>
        </w:rPr>
      </w:pPr>
      <w:r>
        <w:rPr>
          <w:rFonts w:ascii="Arial" w:hAnsi="Arial" w:cs="Arial"/>
          <w:color w:val="242424"/>
        </w:rPr>
        <w:t xml:space="preserve">2. Характеристика существующего состояния транспортной инфраструктуры  Усть-Рубахинского муниципального образования  </w:t>
      </w:r>
    </w:p>
    <w:p w:rsidR="000E07C8" w:rsidRDefault="000E07C8" w:rsidP="00AF2120">
      <w:pPr>
        <w:pStyle w:val="a4"/>
        <w:spacing w:before="0" w:beforeAutospacing="0" w:after="150" w:afterAutospacing="0" w:line="238" w:lineRule="atLeast"/>
        <w:ind w:firstLine="709"/>
        <w:jc w:val="both"/>
        <w:rPr>
          <w:rFonts w:ascii="Arial" w:hAnsi="Arial" w:cs="Arial"/>
          <w:color w:val="242424"/>
        </w:rPr>
      </w:pPr>
      <w:r>
        <w:rPr>
          <w:rFonts w:ascii="Arial" w:hAnsi="Arial" w:cs="Arial"/>
          <w:color w:val="242424"/>
        </w:rPr>
        <w:t>3. Прогноз транспортного спроса, изменения объемов и характера передвижения населения и перевозов грузов  на территории Усть-Рубахинского муниципального образования.</w:t>
      </w:r>
    </w:p>
    <w:p w:rsidR="000E07C8" w:rsidRDefault="000E07C8" w:rsidP="00AF2120">
      <w:pPr>
        <w:pStyle w:val="a4"/>
        <w:spacing w:before="0" w:beforeAutospacing="0" w:after="150" w:afterAutospacing="0" w:line="238" w:lineRule="atLeast"/>
        <w:ind w:firstLine="709"/>
        <w:jc w:val="both"/>
        <w:rPr>
          <w:rFonts w:ascii="Arial" w:hAnsi="Arial" w:cs="Arial"/>
          <w:color w:val="242424"/>
        </w:rPr>
      </w:pPr>
      <w:r>
        <w:rPr>
          <w:rFonts w:ascii="Arial" w:hAnsi="Arial" w:cs="Arial"/>
          <w:color w:val="242424"/>
        </w:rPr>
        <w:t xml:space="preserve"> 4. Принципиальные варианты развития и оценка по целевым показателям развития транспортной инфраструктуры.</w:t>
      </w:r>
    </w:p>
    <w:p w:rsidR="000E07C8" w:rsidRDefault="000E07C8" w:rsidP="00AF2120">
      <w:pPr>
        <w:pStyle w:val="a4"/>
        <w:spacing w:before="0" w:beforeAutospacing="0" w:after="150" w:afterAutospacing="0" w:line="238" w:lineRule="atLeast"/>
        <w:ind w:firstLine="709"/>
        <w:jc w:val="both"/>
        <w:rPr>
          <w:rFonts w:ascii="Arial" w:hAnsi="Arial" w:cs="Arial"/>
          <w:color w:val="242424"/>
        </w:rPr>
      </w:pPr>
      <w:r>
        <w:rPr>
          <w:rFonts w:ascii="Arial" w:hAnsi="Arial" w:cs="Arial"/>
          <w:color w:val="242424"/>
        </w:rPr>
        <w:t>5.  Перечень и очередность реализации  мероприятий по развитию транспортной инфраструктуры поселения</w:t>
      </w:r>
    </w:p>
    <w:p w:rsidR="000E07C8" w:rsidRDefault="000E07C8" w:rsidP="00AF2120">
      <w:pPr>
        <w:pStyle w:val="a4"/>
        <w:spacing w:before="0" w:beforeAutospacing="0" w:after="150" w:afterAutospacing="0" w:line="238" w:lineRule="atLeast"/>
        <w:ind w:firstLine="709"/>
        <w:jc w:val="both"/>
        <w:rPr>
          <w:rFonts w:ascii="Arial" w:hAnsi="Arial" w:cs="Arial"/>
          <w:color w:val="242424"/>
        </w:rPr>
      </w:pPr>
      <w:r>
        <w:rPr>
          <w:rFonts w:ascii="Arial" w:hAnsi="Arial" w:cs="Arial"/>
          <w:color w:val="242424"/>
        </w:rPr>
        <w:t xml:space="preserve">6. Оценка объемов и источников финансирования мероприятий развития транспортной инфраструктуры Усть-Рубахинского сельского поселения. </w:t>
      </w:r>
    </w:p>
    <w:p w:rsidR="000E07C8" w:rsidRDefault="000E07C8" w:rsidP="00AF2120">
      <w:pPr>
        <w:pStyle w:val="a4"/>
        <w:spacing w:before="0" w:beforeAutospacing="0" w:after="150" w:afterAutospacing="0" w:line="238" w:lineRule="atLeast"/>
        <w:ind w:firstLine="709"/>
        <w:jc w:val="both"/>
        <w:rPr>
          <w:rFonts w:ascii="Arial" w:hAnsi="Arial" w:cs="Arial"/>
          <w:color w:val="242424"/>
        </w:rPr>
      </w:pPr>
      <w:r>
        <w:rPr>
          <w:rFonts w:ascii="Arial" w:hAnsi="Arial" w:cs="Arial"/>
          <w:color w:val="242424"/>
        </w:rPr>
        <w:t>7. Оценка эффективности мероприятий  развития транспортной инфраструктуры на территории Усть-Рубахинского муниципального образования.</w:t>
      </w:r>
    </w:p>
    <w:p w:rsidR="000E07C8" w:rsidRDefault="000E07C8" w:rsidP="00AF2120">
      <w:pPr>
        <w:pStyle w:val="a4"/>
        <w:spacing w:before="0" w:beforeAutospacing="0" w:after="150" w:afterAutospacing="0" w:line="238" w:lineRule="atLeast"/>
        <w:ind w:firstLine="709"/>
        <w:jc w:val="both"/>
        <w:rPr>
          <w:rFonts w:ascii="Arial" w:hAnsi="Arial" w:cs="Arial"/>
          <w:color w:val="242424"/>
        </w:rPr>
      </w:pPr>
      <w:r>
        <w:rPr>
          <w:rFonts w:ascii="Arial" w:hAnsi="Arial" w:cs="Arial"/>
          <w:color w:val="242424"/>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0E07C8" w:rsidRDefault="000E07C8" w:rsidP="000E07C8">
      <w:pPr>
        <w:pStyle w:val="a4"/>
        <w:spacing w:before="0" w:beforeAutospacing="0" w:after="150" w:afterAutospacing="0" w:line="238" w:lineRule="atLeast"/>
        <w:rPr>
          <w:rFonts w:ascii="Arial" w:hAnsi="Arial" w:cs="Arial"/>
          <w:color w:val="242424"/>
        </w:rPr>
      </w:pPr>
    </w:p>
    <w:p w:rsidR="000E07C8" w:rsidRDefault="000E07C8" w:rsidP="000E07C8">
      <w:pPr>
        <w:pStyle w:val="a4"/>
        <w:spacing w:before="0" w:beforeAutospacing="0" w:after="150" w:afterAutospacing="0" w:line="238" w:lineRule="atLeast"/>
        <w:rPr>
          <w:b/>
          <w:bCs/>
          <w:color w:val="242424"/>
          <w:sz w:val="28"/>
          <w:szCs w:val="28"/>
        </w:rPr>
      </w:pPr>
    </w:p>
    <w:p w:rsidR="000E07C8" w:rsidRDefault="000E07C8" w:rsidP="000E07C8">
      <w:pPr>
        <w:pStyle w:val="a4"/>
        <w:spacing w:before="0" w:beforeAutospacing="0" w:after="150" w:afterAutospacing="0" w:line="238" w:lineRule="atLeast"/>
        <w:rPr>
          <w:b/>
          <w:bCs/>
          <w:color w:val="242424"/>
          <w:sz w:val="28"/>
          <w:szCs w:val="28"/>
        </w:rPr>
      </w:pPr>
    </w:p>
    <w:p w:rsidR="000E07C8" w:rsidRDefault="000E07C8" w:rsidP="000E07C8">
      <w:pPr>
        <w:pStyle w:val="a4"/>
        <w:spacing w:before="0" w:beforeAutospacing="0" w:after="150" w:afterAutospacing="0" w:line="238" w:lineRule="atLeast"/>
        <w:rPr>
          <w:b/>
          <w:bCs/>
          <w:color w:val="242424"/>
          <w:sz w:val="28"/>
          <w:szCs w:val="28"/>
        </w:rPr>
      </w:pPr>
    </w:p>
    <w:p w:rsidR="000E07C8" w:rsidRDefault="000E07C8" w:rsidP="000E07C8">
      <w:pPr>
        <w:pStyle w:val="a4"/>
        <w:spacing w:before="0" w:beforeAutospacing="0" w:after="150" w:afterAutospacing="0" w:line="238" w:lineRule="atLeast"/>
        <w:rPr>
          <w:b/>
          <w:bCs/>
          <w:color w:val="242424"/>
          <w:sz w:val="20"/>
          <w:szCs w:val="20"/>
        </w:rPr>
      </w:pPr>
    </w:p>
    <w:p w:rsidR="000E07C8" w:rsidRDefault="000E07C8" w:rsidP="000E07C8">
      <w:pPr>
        <w:pStyle w:val="a4"/>
        <w:spacing w:before="0" w:beforeAutospacing="0" w:after="150" w:afterAutospacing="0" w:line="238" w:lineRule="atLeast"/>
        <w:rPr>
          <w:rFonts w:ascii="Arial" w:hAnsi="Arial" w:cs="Arial"/>
          <w:b/>
          <w:bCs/>
          <w:color w:val="242424"/>
        </w:rPr>
      </w:pPr>
    </w:p>
    <w:p w:rsidR="000E07C8" w:rsidRDefault="000E07C8" w:rsidP="000E07C8">
      <w:pPr>
        <w:pStyle w:val="a4"/>
        <w:spacing w:before="0" w:beforeAutospacing="0" w:after="150" w:afterAutospacing="0" w:line="238" w:lineRule="atLeast"/>
        <w:rPr>
          <w:rFonts w:ascii="Arial" w:hAnsi="Arial" w:cs="Arial"/>
          <w:b/>
          <w:bCs/>
          <w:color w:val="242424"/>
        </w:rPr>
      </w:pPr>
    </w:p>
    <w:p w:rsidR="000E07C8" w:rsidRDefault="000E07C8" w:rsidP="000E07C8">
      <w:pPr>
        <w:pStyle w:val="a4"/>
        <w:spacing w:before="0" w:beforeAutospacing="0" w:after="150" w:afterAutospacing="0" w:line="238" w:lineRule="atLeast"/>
        <w:rPr>
          <w:rFonts w:ascii="Arial" w:hAnsi="Arial" w:cs="Arial"/>
          <w:b/>
          <w:bCs/>
          <w:color w:val="242424"/>
        </w:rPr>
      </w:pPr>
    </w:p>
    <w:p w:rsidR="000E07C8" w:rsidRDefault="000E07C8" w:rsidP="000E07C8">
      <w:pPr>
        <w:pStyle w:val="a4"/>
        <w:spacing w:before="0" w:beforeAutospacing="0" w:after="150" w:afterAutospacing="0" w:line="238" w:lineRule="atLeast"/>
        <w:rPr>
          <w:rFonts w:ascii="Arial" w:hAnsi="Arial" w:cs="Arial"/>
          <w:b/>
          <w:bCs/>
          <w:color w:val="242424"/>
        </w:rPr>
      </w:pPr>
    </w:p>
    <w:p w:rsidR="000E07C8" w:rsidRDefault="000E07C8" w:rsidP="000E07C8">
      <w:pPr>
        <w:pStyle w:val="a4"/>
        <w:spacing w:before="0" w:beforeAutospacing="0" w:after="150" w:afterAutospacing="0" w:line="238" w:lineRule="atLeast"/>
        <w:rPr>
          <w:rFonts w:ascii="Arial" w:hAnsi="Arial" w:cs="Arial"/>
          <w:b/>
          <w:bCs/>
          <w:color w:val="242424"/>
        </w:rPr>
      </w:pPr>
    </w:p>
    <w:p w:rsidR="000E07C8" w:rsidRDefault="000E07C8" w:rsidP="000E07C8">
      <w:pPr>
        <w:pStyle w:val="a4"/>
        <w:spacing w:before="0" w:beforeAutospacing="0" w:after="150" w:afterAutospacing="0" w:line="238" w:lineRule="atLeast"/>
        <w:rPr>
          <w:rFonts w:ascii="Arial" w:hAnsi="Arial" w:cs="Arial"/>
          <w:b/>
          <w:bCs/>
          <w:color w:val="242424"/>
        </w:rPr>
      </w:pPr>
    </w:p>
    <w:p w:rsidR="000E07C8" w:rsidRDefault="000E07C8" w:rsidP="000E07C8">
      <w:pPr>
        <w:pStyle w:val="a4"/>
        <w:spacing w:before="0" w:beforeAutospacing="0" w:after="150" w:afterAutospacing="0" w:line="238" w:lineRule="atLeast"/>
        <w:rPr>
          <w:rFonts w:ascii="Arial" w:hAnsi="Arial" w:cs="Arial"/>
          <w:b/>
          <w:bCs/>
          <w:color w:val="242424"/>
        </w:rPr>
      </w:pPr>
    </w:p>
    <w:p w:rsidR="000E07C8" w:rsidRDefault="000E07C8" w:rsidP="000E07C8">
      <w:pPr>
        <w:pStyle w:val="a4"/>
        <w:spacing w:before="0" w:beforeAutospacing="0" w:after="150" w:afterAutospacing="0" w:line="238" w:lineRule="atLeast"/>
        <w:rPr>
          <w:rFonts w:ascii="Arial" w:hAnsi="Arial" w:cs="Arial"/>
          <w:b/>
          <w:bCs/>
          <w:color w:val="242424"/>
        </w:rPr>
      </w:pPr>
    </w:p>
    <w:p w:rsidR="000E07C8" w:rsidRDefault="000E07C8" w:rsidP="000E07C8">
      <w:pPr>
        <w:pStyle w:val="a4"/>
        <w:spacing w:before="0" w:beforeAutospacing="0" w:after="150" w:afterAutospacing="0" w:line="238" w:lineRule="atLeast"/>
        <w:rPr>
          <w:rFonts w:ascii="Arial" w:hAnsi="Arial" w:cs="Arial"/>
          <w:b/>
          <w:bCs/>
          <w:color w:val="242424"/>
        </w:rPr>
      </w:pPr>
    </w:p>
    <w:p w:rsidR="000E07C8" w:rsidRDefault="000E07C8" w:rsidP="000E07C8">
      <w:pPr>
        <w:pStyle w:val="a4"/>
        <w:spacing w:before="0" w:beforeAutospacing="0" w:after="150" w:afterAutospacing="0" w:line="238" w:lineRule="atLeast"/>
        <w:rPr>
          <w:rFonts w:ascii="Arial" w:hAnsi="Arial" w:cs="Arial"/>
          <w:b/>
          <w:bCs/>
          <w:color w:val="242424"/>
        </w:rPr>
      </w:pPr>
    </w:p>
    <w:p w:rsidR="000E07C8" w:rsidRDefault="000E07C8" w:rsidP="000E07C8">
      <w:pPr>
        <w:pStyle w:val="a4"/>
        <w:spacing w:before="0" w:beforeAutospacing="0" w:after="150" w:afterAutospacing="0" w:line="238" w:lineRule="atLeast"/>
        <w:rPr>
          <w:rFonts w:ascii="Arial" w:hAnsi="Arial" w:cs="Arial"/>
          <w:b/>
          <w:bCs/>
          <w:color w:val="242424"/>
        </w:rPr>
      </w:pPr>
    </w:p>
    <w:p w:rsidR="000E07C8" w:rsidRDefault="000E07C8" w:rsidP="000E07C8">
      <w:pPr>
        <w:pStyle w:val="a4"/>
        <w:spacing w:before="0" w:beforeAutospacing="0" w:after="150" w:afterAutospacing="0" w:line="238" w:lineRule="atLeast"/>
        <w:rPr>
          <w:rFonts w:ascii="Arial" w:hAnsi="Arial" w:cs="Arial"/>
          <w:color w:val="242424"/>
        </w:rPr>
      </w:pPr>
      <w:r>
        <w:rPr>
          <w:rFonts w:ascii="Arial" w:hAnsi="Arial" w:cs="Arial"/>
          <w:b/>
          <w:bCs/>
          <w:color w:val="242424"/>
        </w:rPr>
        <w:lastRenderedPageBreak/>
        <w:t>ВВЕДЕНИЕ</w:t>
      </w:r>
    </w:p>
    <w:p w:rsidR="000E07C8" w:rsidRDefault="000E07C8" w:rsidP="00AF2120">
      <w:pPr>
        <w:pStyle w:val="a4"/>
        <w:spacing w:before="0" w:beforeAutospacing="0" w:after="150" w:afterAutospacing="0" w:line="238" w:lineRule="atLeast"/>
        <w:jc w:val="both"/>
        <w:rPr>
          <w:rFonts w:ascii="Arial" w:hAnsi="Arial" w:cs="Arial"/>
          <w:color w:val="242424"/>
        </w:rPr>
      </w:pPr>
      <w:r>
        <w:rPr>
          <w:rFonts w:ascii="Arial" w:hAnsi="Arial" w:cs="Arial"/>
          <w:color w:val="242424"/>
        </w:rPr>
        <w:t xml:space="preserve">Программа комплексного развития транспортной инфраструктуры Усть-Рубахинского муниципального образования  на период с 2016 -2020 </w:t>
      </w:r>
      <w:proofErr w:type="spellStart"/>
      <w:r>
        <w:rPr>
          <w:rFonts w:ascii="Arial" w:hAnsi="Arial" w:cs="Arial"/>
          <w:color w:val="242424"/>
        </w:rPr>
        <w:t>г</w:t>
      </w:r>
      <w:proofErr w:type="gramStart"/>
      <w:r>
        <w:rPr>
          <w:rFonts w:ascii="Arial" w:hAnsi="Arial" w:cs="Arial"/>
          <w:color w:val="242424"/>
        </w:rPr>
        <w:t>.г</w:t>
      </w:r>
      <w:proofErr w:type="spellEnd"/>
      <w:proofErr w:type="gramEnd"/>
      <w:r>
        <w:rPr>
          <w:rFonts w:ascii="Arial" w:hAnsi="Arial" w:cs="Arial"/>
          <w:color w:val="242424"/>
        </w:rPr>
        <w:t xml:space="preserve"> и с перспективой до  2032 года разработана на основании следующих документов;</w:t>
      </w:r>
    </w:p>
    <w:p w:rsidR="000E07C8" w:rsidRDefault="000E07C8" w:rsidP="00AF2120">
      <w:pPr>
        <w:pStyle w:val="a4"/>
        <w:spacing w:before="0" w:beforeAutospacing="0" w:after="150" w:afterAutospacing="0" w:line="238" w:lineRule="atLeast"/>
        <w:jc w:val="both"/>
        <w:rPr>
          <w:rFonts w:ascii="Arial" w:hAnsi="Arial" w:cs="Arial"/>
          <w:color w:val="242424"/>
        </w:rPr>
      </w:pPr>
      <w:r>
        <w:rPr>
          <w:rFonts w:ascii="Arial" w:hAnsi="Arial" w:cs="Arial"/>
          <w:color w:val="242424"/>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0E07C8" w:rsidTr="000E07C8">
        <w:trPr>
          <w:trHeight w:val="424"/>
          <w:jc w:val="center"/>
        </w:trPr>
        <w:tc>
          <w:tcPr>
            <w:tcW w:w="9499" w:type="dxa"/>
            <w:tcBorders>
              <w:top w:val="single" w:sz="4" w:space="0" w:color="FFFFFF"/>
              <w:left w:val="single" w:sz="4" w:space="0" w:color="FFFFFF"/>
              <w:bottom w:val="single" w:sz="4" w:space="0" w:color="FFFFFF"/>
              <w:right w:val="single" w:sz="4" w:space="0" w:color="FFFFFF"/>
            </w:tcBorders>
            <w:hideMark/>
          </w:tcPr>
          <w:p w:rsidR="000E07C8" w:rsidRDefault="000E07C8" w:rsidP="00AF2120">
            <w:pPr>
              <w:jc w:val="both"/>
              <w:rPr>
                <w:rFonts w:ascii="Arial" w:hAnsi="Arial" w:cs="Arial"/>
                <w:color w:val="000000"/>
                <w:sz w:val="24"/>
                <w:szCs w:val="24"/>
              </w:rPr>
            </w:pPr>
            <w:r>
              <w:rPr>
                <w:rFonts w:ascii="Arial" w:hAnsi="Arial" w:cs="Arial"/>
                <w:color w:val="000000"/>
              </w:rPr>
              <w:t xml:space="preserve">-   Федеральный закон от 06 октября 2003 года </w:t>
            </w:r>
            <w:hyperlink r:id="rId7" w:history="1">
              <w:r>
                <w:rPr>
                  <w:rStyle w:val="a3"/>
                </w:rPr>
                <w:t>№ 131-ФЗ</w:t>
              </w:r>
            </w:hyperlink>
            <w:r>
              <w:rPr>
                <w:rFonts w:ascii="Arial" w:hAnsi="Arial" w:cs="Arial"/>
                <w:color w:val="000000"/>
              </w:rPr>
              <w:t xml:space="preserve"> «Об общих принципах организации местного самоуправления в Российской Федерации»;</w:t>
            </w:r>
          </w:p>
          <w:p w:rsidR="000E07C8" w:rsidRDefault="000E07C8" w:rsidP="00AF2120">
            <w:pPr>
              <w:jc w:val="both"/>
              <w:rPr>
                <w:rFonts w:ascii="Arial" w:hAnsi="Arial" w:cs="Arial"/>
                <w:color w:val="000000"/>
              </w:rPr>
            </w:pPr>
            <w:r>
              <w:rPr>
                <w:rFonts w:ascii="Arial" w:hAnsi="Arial" w:cs="Arial"/>
                <w:color w:val="000000"/>
              </w:rPr>
              <w:t>-   поручения Президента Российской Федерации от 17 марта 2011 года Пр-701;</w:t>
            </w:r>
          </w:p>
          <w:p w:rsidR="000E07C8" w:rsidRDefault="000E07C8" w:rsidP="00AF2120">
            <w:pPr>
              <w:autoSpaceDN w:val="0"/>
              <w:adjustRightInd w:val="0"/>
              <w:jc w:val="both"/>
              <w:outlineLvl w:val="0"/>
              <w:rPr>
                <w:rFonts w:ascii="Arial" w:hAnsi="Arial" w:cs="Arial"/>
                <w:bCs/>
                <w:color w:val="000000"/>
                <w:sz w:val="24"/>
                <w:szCs w:val="24"/>
              </w:rPr>
            </w:pPr>
            <w:r>
              <w:rPr>
                <w:rFonts w:ascii="Arial" w:hAnsi="Arial" w:cs="Arial"/>
                <w:color w:val="000000"/>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tc>
      </w:tr>
    </w:tbl>
    <w:p w:rsidR="000E07C8" w:rsidRDefault="000E07C8" w:rsidP="000E07C8">
      <w:pPr>
        <w:shd w:val="clear" w:color="auto" w:fill="FFFFFF"/>
        <w:spacing w:line="240" w:lineRule="atLeast"/>
        <w:jc w:val="both"/>
        <w:rPr>
          <w:rFonts w:ascii="Arial" w:hAnsi="Arial" w:cs="Arial"/>
        </w:rPr>
      </w:pPr>
      <w:r>
        <w:rPr>
          <w:rFonts w:ascii="Arial" w:hAnsi="Arial" w:cs="Arial"/>
          <w:color w:val="242424"/>
        </w:rPr>
        <w:t xml:space="preserve">      </w:t>
      </w:r>
      <w:r>
        <w:rPr>
          <w:rFonts w:ascii="Arial" w:hAnsi="Arial" w:cs="Arial"/>
        </w:rPr>
        <w:t>Программа определяет основные направления развития транспортной инфраструктуры  Усть-Рубахинского МО,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0E07C8" w:rsidRDefault="000E07C8" w:rsidP="000E07C8">
      <w:pPr>
        <w:shd w:val="clear" w:color="auto" w:fill="FFFFFF"/>
        <w:spacing w:line="240" w:lineRule="atLeast"/>
        <w:ind w:firstLine="567"/>
        <w:jc w:val="both"/>
        <w:rPr>
          <w:rFonts w:ascii="Arial" w:hAnsi="Arial" w:cs="Arial"/>
        </w:rPr>
      </w:pPr>
      <w:r>
        <w:rPr>
          <w:rFonts w:ascii="Arial" w:hAnsi="Arial" w:cs="Arial"/>
        </w:rPr>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0E07C8" w:rsidRDefault="000E07C8" w:rsidP="000E07C8">
      <w:pPr>
        <w:shd w:val="clear" w:color="auto" w:fill="FFFFFF"/>
        <w:spacing w:line="240" w:lineRule="atLeast"/>
        <w:ind w:firstLine="567"/>
        <w:jc w:val="both"/>
        <w:rPr>
          <w:rFonts w:ascii="Arial" w:hAnsi="Arial" w:cs="Arial"/>
          <w:bCs/>
        </w:rPr>
      </w:pPr>
      <w:r>
        <w:rPr>
          <w:rFonts w:ascii="Arial" w:hAnsi="Arial" w:cs="Arial"/>
          <w:bCs/>
        </w:rPr>
        <w:t xml:space="preserve">Цели и задачи </w:t>
      </w:r>
      <w:r>
        <w:rPr>
          <w:rFonts w:ascii="Arial" w:hAnsi="Arial" w:cs="Arial"/>
        </w:rPr>
        <w:t xml:space="preserve"> программы –</w:t>
      </w:r>
      <w:r>
        <w:rPr>
          <w:rFonts w:ascii="Arial" w:hAnsi="Arial" w:cs="Arial"/>
          <w:bCs/>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w:t>
      </w:r>
      <w:proofErr w:type="gramStart"/>
      <w:r>
        <w:rPr>
          <w:rFonts w:ascii="Arial" w:hAnsi="Arial" w:cs="Arial"/>
          <w:bCs/>
        </w:rPr>
        <w:t xml:space="preserve">., </w:t>
      </w:r>
      <w:proofErr w:type="gramEnd"/>
      <w:r>
        <w:rPr>
          <w:rFonts w:ascii="Arial" w:hAnsi="Arial" w:cs="Arial"/>
          <w:bCs/>
        </w:rPr>
        <w:t>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0E07C8" w:rsidRPr="000E07C8" w:rsidRDefault="000E07C8" w:rsidP="000E07C8">
      <w:pPr>
        <w:shd w:val="clear" w:color="auto" w:fill="FFFFFF"/>
        <w:tabs>
          <w:tab w:val="left" w:pos="900"/>
        </w:tabs>
        <w:jc w:val="center"/>
        <w:rPr>
          <w:rFonts w:ascii="Arial" w:hAnsi="Arial" w:cs="Arial"/>
          <w:bCs/>
          <w:sz w:val="24"/>
          <w:szCs w:val="24"/>
        </w:rPr>
      </w:pPr>
      <w:r w:rsidRPr="000E07C8">
        <w:rPr>
          <w:rFonts w:ascii="Arial" w:hAnsi="Arial" w:cs="Arial"/>
          <w:bCs/>
          <w:sz w:val="24"/>
          <w:szCs w:val="24"/>
        </w:rPr>
        <w:t>1.</w:t>
      </w:r>
      <w:r w:rsidRPr="000E07C8">
        <w:rPr>
          <w:rFonts w:ascii="Arial" w:hAnsi="Arial" w:cs="Arial"/>
          <w:sz w:val="24"/>
          <w:szCs w:val="24"/>
        </w:rPr>
        <w:t>ПАСПОРТ ПРОГРАММЫ</w:t>
      </w:r>
    </w:p>
    <w:tbl>
      <w:tblPr>
        <w:tblW w:w="0" w:type="auto"/>
        <w:tblInd w:w="-612" w:type="dxa"/>
        <w:tblLayout w:type="fixed"/>
        <w:tblLook w:val="04A0" w:firstRow="1" w:lastRow="0" w:firstColumn="1" w:lastColumn="0" w:noHBand="0" w:noVBand="1"/>
      </w:tblPr>
      <w:tblGrid>
        <w:gridCol w:w="3414"/>
        <w:gridCol w:w="6646"/>
      </w:tblGrid>
      <w:tr w:rsidR="000E07C8" w:rsidTr="000E07C8">
        <w:tc>
          <w:tcPr>
            <w:tcW w:w="3414" w:type="dxa"/>
            <w:tcBorders>
              <w:top w:val="single" w:sz="4" w:space="0" w:color="000000"/>
              <w:left w:val="single" w:sz="4" w:space="0" w:color="000000"/>
              <w:bottom w:val="single" w:sz="4" w:space="0" w:color="000000"/>
              <w:right w:val="nil"/>
            </w:tcBorders>
            <w:vAlign w:val="center"/>
            <w:hideMark/>
          </w:tcPr>
          <w:p w:rsidR="000E07C8" w:rsidRPr="000E07C8" w:rsidRDefault="000E07C8">
            <w:pPr>
              <w:widowControl w:val="0"/>
              <w:autoSpaceDE w:val="0"/>
              <w:snapToGrid w:val="0"/>
              <w:spacing w:line="240" w:lineRule="atLeast"/>
              <w:jc w:val="center"/>
              <w:rPr>
                <w:rFonts w:ascii="Arial" w:hAnsi="Arial" w:cs="Arial"/>
                <w:bCs/>
                <w:sz w:val="24"/>
                <w:szCs w:val="24"/>
              </w:rPr>
            </w:pPr>
            <w:r w:rsidRPr="000E07C8">
              <w:rPr>
                <w:rFonts w:ascii="Arial" w:hAnsi="Arial" w:cs="Arial"/>
                <w:bCs/>
              </w:rPr>
              <w:t>Наименование</w:t>
            </w:r>
          </w:p>
        </w:tc>
        <w:tc>
          <w:tcPr>
            <w:tcW w:w="6646" w:type="dxa"/>
            <w:tcBorders>
              <w:top w:val="single" w:sz="4" w:space="0" w:color="000000"/>
              <w:left w:val="single" w:sz="4" w:space="0" w:color="000000"/>
              <w:bottom w:val="single" w:sz="4" w:space="0" w:color="000000"/>
              <w:right w:val="single" w:sz="4" w:space="0" w:color="000000"/>
            </w:tcBorders>
            <w:vAlign w:val="center"/>
            <w:hideMark/>
          </w:tcPr>
          <w:p w:rsidR="000E07C8" w:rsidRPr="000E07C8" w:rsidRDefault="000E07C8" w:rsidP="00A94539">
            <w:pPr>
              <w:widowControl w:val="0"/>
              <w:autoSpaceDE w:val="0"/>
              <w:snapToGrid w:val="0"/>
              <w:spacing w:line="240" w:lineRule="atLeast"/>
              <w:jc w:val="center"/>
              <w:rPr>
                <w:rFonts w:ascii="Arial" w:hAnsi="Arial" w:cs="Arial"/>
                <w:sz w:val="24"/>
                <w:szCs w:val="24"/>
              </w:rPr>
            </w:pPr>
            <w:r w:rsidRPr="000E07C8">
              <w:rPr>
                <w:rFonts w:ascii="Arial" w:hAnsi="Arial" w:cs="Arial"/>
              </w:rPr>
              <w:t>Программа комплексного развития транспортной   инфраструктуры  Усть-Рубахинского муниципального образования на 201</w:t>
            </w:r>
            <w:r w:rsidR="00A94539">
              <w:rPr>
                <w:rFonts w:ascii="Arial" w:hAnsi="Arial" w:cs="Arial"/>
              </w:rPr>
              <w:t>9</w:t>
            </w:r>
            <w:r w:rsidRPr="000E07C8">
              <w:rPr>
                <w:rFonts w:ascii="Arial" w:hAnsi="Arial" w:cs="Arial"/>
              </w:rPr>
              <w:t xml:space="preserve"> – 202</w:t>
            </w:r>
            <w:r w:rsidR="00A94539">
              <w:rPr>
                <w:rFonts w:ascii="Arial" w:hAnsi="Arial" w:cs="Arial"/>
              </w:rPr>
              <w:t>3</w:t>
            </w:r>
            <w:r w:rsidRPr="000E07C8">
              <w:rPr>
                <w:rFonts w:ascii="Arial" w:hAnsi="Arial" w:cs="Arial"/>
              </w:rPr>
              <w:t xml:space="preserve"> </w:t>
            </w:r>
            <w:proofErr w:type="spellStart"/>
            <w:r w:rsidRPr="000E07C8">
              <w:rPr>
                <w:rFonts w:ascii="Arial" w:hAnsi="Arial" w:cs="Arial"/>
              </w:rPr>
              <w:t>г.г</w:t>
            </w:r>
            <w:proofErr w:type="spellEnd"/>
            <w:r w:rsidRPr="000E07C8">
              <w:rPr>
                <w:rFonts w:ascii="Arial" w:hAnsi="Arial" w:cs="Arial"/>
              </w:rPr>
              <w:t>. и с перспективой до 2032 года (далее – Программа)</w:t>
            </w:r>
          </w:p>
        </w:tc>
      </w:tr>
      <w:tr w:rsidR="000E07C8" w:rsidTr="000E07C8">
        <w:tc>
          <w:tcPr>
            <w:tcW w:w="3414" w:type="dxa"/>
            <w:tcBorders>
              <w:top w:val="single" w:sz="4" w:space="0" w:color="000000"/>
              <w:left w:val="single" w:sz="4" w:space="0" w:color="000000"/>
              <w:bottom w:val="single" w:sz="4" w:space="0" w:color="000000"/>
              <w:right w:val="nil"/>
            </w:tcBorders>
            <w:hideMark/>
          </w:tcPr>
          <w:p w:rsidR="000E07C8" w:rsidRDefault="000E07C8">
            <w:pPr>
              <w:widowControl w:val="0"/>
              <w:autoSpaceDE w:val="0"/>
              <w:snapToGrid w:val="0"/>
              <w:spacing w:line="240" w:lineRule="atLeast"/>
              <w:jc w:val="center"/>
              <w:rPr>
                <w:rFonts w:ascii="Courier New" w:hAnsi="Courier New" w:cs="Courier New"/>
                <w:bCs/>
              </w:rPr>
            </w:pPr>
            <w:r>
              <w:rPr>
                <w:rFonts w:ascii="Courier New" w:hAnsi="Courier New" w:cs="Courier New"/>
                <w:bCs/>
              </w:rPr>
              <w:t>Разработчик Программы</w:t>
            </w:r>
          </w:p>
        </w:tc>
        <w:tc>
          <w:tcPr>
            <w:tcW w:w="6646" w:type="dxa"/>
            <w:tcBorders>
              <w:top w:val="single" w:sz="4" w:space="0" w:color="000000"/>
              <w:left w:val="single" w:sz="4" w:space="0" w:color="000000"/>
              <w:bottom w:val="single" w:sz="4" w:space="0" w:color="000000"/>
              <w:right w:val="single" w:sz="4" w:space="0" w:color="000000"/>
            </w:tcBorders>
            <w:hideMark/>
          </w:tcPr>
          <w:p w:rsidR="000E07C8" w:rsidRDefault="000E07C8">
            <w:pPr>
              <w:widowControl w:val="0"/>
              <w:autoSpaceDE w:val="0"/>
              <w:snapToGrid w:val="0"/>
              <w:spacing w:line="240" w:lineRule="atLeast"/>
              <w:jc w:val="center"/>
              <w:rPr>
                <w:rFonts w:ascii="Courier New" w:hAnsi="Courier New" w:cs="Courier New"/>
              </w:rPr>
            </w:pPr>
            <w:r>
              <w:rPr>
                <w:rFonts w:ascii="Courier New" w:hAnsi="Courier New" w:cs="Courier New"/>
              </w:rPr>
              <w:t xml:space="preserve">Администрация  Усть-Рубахинского муниципального образования </w:t>
            </w:r>
            <w:proofErr w:type="gramStart"/>
            <w:r>
              <w:rPr>
                <w:rFonts w:ascii="Courier New" w:hAnsi="Courier New" w:cs="Courier New"/>
              </w:rPr>
              <w:t>–а</w:t>
            </w:r>
            <w:proofErr w:type="gramEnd"/>
            <w:r>
              <w:rPr>
                <w:rFonts w:ascii="Courier New" w:hAnsi="Courier New" w:cs="Courier New"/>
              </w:rPr>
              <w:t>дминистрация  сельского поселения</w:t>
            </w:r>
          </w:p>
        </w:tc>
      </w:tr>
      <w:tr w:rsidR="000E07C8" w:rsidTr="000E07C8">
        <w:tc>
          <w:tcPr>
            <w:tcW w:w="3414" w:type="dxa"/>
            <w:tcBorders>
              <w:top w:val="single" w:sz="4" w:space="0" w:color="000000"/>
              <w:left w:val="single" w:sz="4" w:space="0" w:color="000000"/>
              <w:bottom w:val="single" w:sz="4" w:space="0" w:color="000000"/>
              <w:right w:val="nil"/>
            </w:tcBorders>
            <w:hideMark/>
          </w:tcPr>
          <w:p w:rsidR="000E07C8" w:rsidRDefault="000E07C8">
            <w:pPr>
              <w:widowControl w:val="0"/>
              <w:autoSpaceDE w:val="0"/>
              <w:snapToGrid w:val="0"/>
              <w:spacing w:line="240" w:lineRule="atLeast"/>
              <w:jc w:val="center"/>
              <w:rPr>
                <w:rFonts w:ascii="Courier New" w:hAnsi="Courier New" w:cs="Courier New"/>
                <w:bCs/>
              </w:rPr>
            </w:pPr>
            <w:r>
              <w:rPr>
                <w:rFonts w:ascii="Courier New" w:hAnsi="Courier New" w:cs="Courier New"/>
                <w:bCs/>
              </w:rPr>
              <w:t xml:space="preserve">Ответственный исполнитель </w:t>
            </w:r>
          </w:p>
          <w:p w:rsidR="000E07C8" w:rsidRDefault="000E07C8">
            <w:pPr>
              <w:widowControl w:val="0"/>
              <w:autoSpaceDE w:val="0"/>
              <w:snapToGrid w:val="0"/>
              <w:spacing w:line="240" w:lineRule="atLeast"/>
              <w:jc w:val="center"/>
              <w:rPr>
                <w:rFonts w:ascii="Courier New" w:hAnsi="Courier New" w:cs="Courier New"/>
                <w:bCs/>
              </w:rPr>
            </w:pPr>
            <w:r>
              <w:rPr>
                <w:rFonts w:ascii="Courier New" w:hAnsi="Courier New" w:cs="Courier New"/>
                <w:bCs/>
              </w:rPr>
              <w:t>Программы</w:t>
            </w:r>
          </w:p>
        </w:tc>
        <w:tc>
          <w:tcPr>
            <w:tcW w:w="6646" w:type="dxa"/>
            <w:tcBorders>
              <w:top w:val="single" w:sz="4" w:space="0" w:color="000000"/>
              <w:left w:val="single" w:sz="4" w:space="0" w:color="000000"/>
              <w:bottom w:val="single" w:sz="4" w:space="0" w:color="000000"/>
              <w:right w:val="single" w:sz="4" w:space="0" w:color="000000"/>
            </w:tcBorders>
            <w:hideMark/>
          </w:tcPr>
          <w:p w:rsidR="000E07C8" w:rsidRDefault="000E07C8">
            <w:pPr>
              <w:widowControl w:val="0"/>
              <w:autoSpaceDE w:val="0"/>
              <w:snapToGrid w:val="0"/>
              <w:spacing w:line="240" w:lineRule="atLeast"/>
              <w:jc w:val="center"/>
              <w:rPr>
                <w:rFonts w:ascii="Courier New" w:hAnsi="Courier New" w:cs="Courier New"/>
              </w:rPr>
            </w:pPr>
            <w:r>
              <w:rPr>
                <w:rFonts w:ascii="Courier New" w:hAnsi="Courier New" w:cs="Courier New"/>
              </w:rPr>
              <w:t xml:space="preserve">Администрация  Усть-Рубахинского муниципального образования </w:t>
            </w:r>
            <w:proofErr w:type="gramStart"/>
            <w:r>
              <w:rPr>
                <w:rFonts w:ascii="Courier New" w:hAnsi="Courier New" w:cs="Courier New"/>
              </w:rPr>
              <w:t>–а</w:t>
            </w:r>
            <w:proofErr w:type="gramEnd"/>
            <w:r>
              <w:rPr>
                <w:rFonts w:ascii="Courier New" w:hAnsi="Courier New" w:cs="Courier New"/>
              </w:rPr>
              <w:t>дминистрация  сельского поселения</w:t>
            </w:r>
          </w:p>
        </w:tc>
      </w:tr>
      <w:tr w:rsidR="000E07C8" w:rsidTr="000E07C8">
        <w:tc>
          <w:tcPr>
            <w:tcW w:w="3414" w:type="dxa"/>
            <w:tcBorders>
              <w:top w:val="single" w:sz="4" w:space="0" w:color="000000"/>
              <w:left w:val="single" w:sz="4" w:space="0" w:color="000000"/>
              <w:bottom w:val="single" w:sz="4" w:space="0" w:color="000000"/>
              <w:right w:val="nil"/>
            </w:tcBorders>
            <w:hideMark/>
          </w:tcPr>
          <w:p w:rsidR="000E07C8" w:rsidRDefault="000E07C8">
            <w:pPr>
              <w:widowControl w:val="0"/>
              <w:autoSpaceDE w:val="0"/>
              <w:snapToGrid w:val="0"/>
              <w:spacing w:line="240" w:lineRule="atLeast"/>
              <w:jc w:val="center"/>
              <w:rPr>
                <w:rFonts w:ascii="Courier New" w:hAnsi="Courier New" w:cs="Courier New"/>
                <w:bCs/>
              </w:rPr>
            </w:pPr>
            <w:r>
              <w:rPr>
                <w:rFonts w:ascii="Courier New" w:hAnsi="Courier New" w:cs="Courier New"/>
                <w:bCs/>
              </w:rPr>
              <w:t>Соисполнители Программы</w:t>
            </w:r>
          </w:p>
        </w:tc>
        <w:tc>
          <w:tcPr>
            <w:tcW w:w="6646" w:type="dxa"/>
            <w:tcBorders>
              <w:top w:val="single" w:sz="4" w:space="0" w:color="000000"/>
              <w:left w:val="single" w:sz="4" w:space="0" w:color="000000"/>
              <w:bottom w:val="single" w:sz="4" w:space="0" w:color="000000"/>
              <w:right w:val="single" w:sz="4" w:space="0" w:color="000000"/>
            </w:tcBorders>
            <w:hideMark/>
          </w:tcPr>
          <w:p w:rsidR="000E07C8" w:rsidRDefault="000E07C8">
            <w:pPr>
              <w:widowControl w:val="0"/>
              <w:autoSpaceDE w:val="0"/>
              <w:snapToGrid w:val="0"/>
              <w:spacing w:line="240" w:lineRule="atLeast"/>
              <w:jc w:val="center"/>
              <w:rPr>
                <w:rFonts w:ascii="Courier New" w:hAnsi="Courier New" w:cs="Courier New"/>
              </w:rPr>
            </w:pPr>
            <w:r>
              <w:rPr>
                <w:rFonts w:ascii="Courier New" w:hAnsi="Courier New" w:cs="Courier New"/>
              </w:rPr>
              <w:t>Организации  транспортного обслуживания</w:t>
            </w:r>
          </w:p>
        </w:tc>
      </w:tr>
      <w:tr w:rsidR="000E07C8" w:rsidTr="000E07C8">
        <w:tc>
          <w:tcPr>
            <w:tcW w:w="3414" w:type="dxa"/>
            <w:tcBorders>
              <w:top w:val="single" w:sz="4" w:space="0" w:color="000000"/>
              <w:left w:val="single" w:sz="4" w:space="0" w:color="000000"/>
              <w:bottom w:val="single" w:sz="4" w:space="0" w:color="000000"/>
              <w:right w:val="nil"/>
            </w:tcBorders>
            <w:hideMark/>
          </w:tcPr>
          <w:p w:rsidR="000E07C8" w:rsidRDefault="000E07C8">
            <w:pPr>
              <w:widowControl w:val="0"/>
              <w:autoSpaceDE w:val="0"/>
              <w:snapToGrid w:val="0"/>
              <w:spacing w:line="240" w:lineRule="atLeast"/>
              <w:jc w:val="center"/>
              <w:rPr>
                <w:rFonts w:ascii="Courier New" w:hAnsi="Courier New" w:cs="Courier New"/>
                <w:bCs/>
              </w:rPr>
            </w:pPr>
            <w:r>
              <w:rPr>
                <w:rFonts w:ascii="Courier New" w:hAnsi="Courier New" w:cs="Courier New"/>
                <w:bCs/>
              </w:rPr>
              <w:lastRenderedPageBreak/>
              <w:t>Цель Программы</w:t>
            </w:r>
          </w:p>
        </w:tc>
        <w:tc>
          <w:tcPr>
            <w:tcW w:w="6646" w:type="dxa"/>
            <w:tcBorders>
              <w:top w:val="single" w:sz="4" w:space="0" w:color="000000"/>
              <w:left w:val="single" w:sz="4" w:space="0" w:color="000000"/>
              <w:bottom w:val="single" w:sz="4" w:space="0" w:color="000000"/>
              <w:right w:val="single" w:sz="4" w:space="0" w:color="000000"/>
            </w:tcBorders>
            <w:hideMark/>
          </w:tcPr>
          <w:p w:rsidR="000E07C8" w:rsidRDefault="000E07C8">
            <w:pPr>
              <w:widowControl w:val="0"/>
              <w:autoSpaceDE w:val="0"/>
              <w:snapToGrid w:val="0"/>
              <w:spacing w:line="240" w:lineRule="atLeast"/>
              <w:rPr>
                <w:rFonts w:ascii="Courier New" w:hAnsi="Courier New" w:cs="Courier New"/>
                <w:bCs/>
              </w:rPr>
            </w:pPr>
            <w:r>
              <w:rPr>
                <w:rFonts w:ascii="Courier New" w:hAnsi="Courier New" w:cs="Courier New"/>
                <w:bCs/>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0E07C8" w:rsidTr="00AF2120">
        <w:trPr>
          <w:trHeight w:val="3419"/>
        </w:trPr>
        <w:tc>
          <w:tcPr>
            <w:tcW w:w="3414" w:type="dxa"/>
            <w:tcBorders>
              <w:top w:val="single" w:sz="4" w:space="0" w:color="000000"/>
              <w:left w:val="single" w:sz="4" w:space="0" w:color="000000"/>
              <w:bottom w:val="single" w:sz="4" w:space="0" w:color="000000"/>
              <w:right w:val="nil"/>
            </w:tcBorders>
            <w:hideMark/>
          </w:tcPr>
          <w:p w:rsidR="000E07C8" w:rsidRDefault="000E07C8">
            <w:pPr>
              <w:widowControl w:val="0"/>
              <w:autoSpaceDE w:val="0"/>
              <w:snapToGrid w:val="0"/>
              <w:spacing w:line="240" w:lineRule="atLeast"/>
              <w:jc w:val="center"/>
              <w:rPr>
                <w:rFonts w:ascii="Courier New" w:hAnsi="Courier New" w:cs="Courier New"/>
                <w:bCs/>
              </w:rPr>
            </w:pPr>
            <w:r>
              <w:rPr>
                <w:rFonts w:ascii="Courier New" w:hAnsi="Courier New" w:cs="Courier New"/>
                <w:bCs/>
              </w:rPr>
              <w:t>Задачи Программы</w:t>
            </w:r>
          </w:p>
        </w:tc>
        <w:tc>
          <w:tcPr>
            <w:tcW w:w="6646" w:type="dxa"/>
            <w:tcBorders>
              <w:top w:val="single" w:sz="4" w:space="0" w:color="000000"/>
              <w:left w:val="single" w:sz="4" w:space="0" w:color="000000"/>
              <w:bottom w:val="single" w:sz="4" w:space="0" w:color="000000"/>
              <w:right w:val="single" w:sz="4" w:space="0" w:color="000000"/>
            </w:tcBorders>
          </w:tcPr>
          <w:p w:rsidR="000E07C8" w:rsidRDefault="000E07C8">
            <w:pPr>
              <w:keepNext/>
              <w:snapToGrid w:val="0"/>
              <w:rPr>
                <w:rFonts w:ascii="Courier New" w:hAnsi="Courier New" w:cs="Courier New"/>
                <w:bCs/>
              </w:rPr>
            </w:pPr>
            <w:r>
              <w:rPr>
                <w:rFonts w:ascii="Courier New" w:hAnsi="Courier New" w:cs="Courier New"/>
                <w:bCs/>
              </w:rPr>
              <w:t>Основными задачами Программы являются:</w:t>
            </w:r>
          </w:p>
          <w:p w:rsidR="000E07C8" w:rsidRDefault="000E07C8">
            <w:pPr>
              <w:shd w:val="clear" w:color="auto" w:fill="FFFFFF"/>
              <w:spacing w:line="240" w:lineRule="atLeast"/>
              <w:rPr>
                <w:rFonts w:ascii="Courier New" w:hAnsi="Courier New" w:cs="Courier New"/>
                <w:bCs/>
                <w:lang w:eastAsia="ru-RU"/>
              </w:rPr>
            </w:pPr>
            <w:r>
              <w:rPr>
                <w:rFonts w:ascii="Courier New" w:hAnsi="Courier New" w:cs="Courier New"/>
                <w:bCs/>
              </w:rPr>
              <w:t>-формирование условий для соц</w:t>
            </w:r>
            <w:r w:rsidR="00AF2120">
              <w:rPr>
                <w:rFonts w:ascii="Courier New" w:hAnsi="Courier New" w:cs="Courier New"/>
                <w:bCs/>
              </w:rPr>
              <w:t>иально- экономического развития</w:t>
            </w:r>
            <w:r>
              <w:rPr>
                <w:rFonts w:ascii="Courier New" w:hAnsi="Courier New" w:cs="Courier New"/>
                <w:bCs/>
              </w:rPr>
              <w:t>,</w:t>
            </w:r>
          </w:p>
          <w:p w:rsidR="000E07C8" w:rsidRDefault="000E07C8">
            <w:pPr>
              <w:shd w:val="clear" w:color="auto" w:fill="FFFFFF"/>
              <w:spacing w:line="240" w:lineRule="atLeast"/>
              <w:rPr>
                <w:rFonts w:ascii="Courier New" w:hAnsi="Courier New" w:cs="Courier New"/>
                <w:bCs/>
              </w:rPr>
            </w:pPr>
            <w:r>
              <w:rPr>
                <w:rFonts w:ascii="Courier New" w:hAnsi="Courier New" w:cs="Courier New"/>
                <w:bCs/>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w:t>
            </w:r>
            <w:r w:rsidR="00AF2120">
              <w:rPr>
                <w:rFonts w:ascii="Courier New" w:hAnsi="Courier New" w:cs="Courier New"/>
                <w:bCs/>
              </w:rPr>
              <w:t>ющих экономическую деятельность</w:t>
            </w:r>
            <w:r>
              <w:rPr>
                <w:rFonts w:ascii="Courier New" w:hAnsi="Courier New" w:cs="Courier New"/>
                <w:bCs/>
              </w:rPr>
              <w:t>,</w:t>
            </w:r>
          </w:p>
          <w:p w:rsidR="000E07C8" w:rsidRDefault="000E07C8" w:rsidP="00AF2120">
            <w:pPr>
              <w:shd w:val="clear" w:color="auto" w:fill="FFFFFF"/>
              <w:spacing w:line="240" w:lineRule="atLeast"/>
              <w:rPr>
                <w:rFonts w:ascii="Courier New" w:hAnsi="Courier New" w:cs="Courier New"/>
                <w:bCs/>
              </w:rPr>
            </w:pPr>
            <w:r>
              <w:rPr>
                <w:rFonts w:ascii="Courier New" w:hAnsi="Courier New" w:cs="Courier New"/>
                <w:bCs/>
              </w:rPr>
              <w:t>- снижение негативного воздействия транспортной инфраструктуры на окружающую среду поселения.</w:t>
            </w:r>
          </w:p>
        </w:tc>
      </w:tr>
      <w:tr w:rsidR="000E07C8" w:rsidTr="000E07C8">
        <w:tc>
          <w:tcPr>
            <w:tcW w:w="3414" w:type="dxa"/>
            <w:tcBorders>
              <w:top w:val="single" w:sz="4" w:space="0" w:color="000000"/>
              <w:left w:val="single" w:sz="4" w:space="0" w:color="000000"/>
              <w:bottom w:val="single" w:sz="4" w:space="0" w:color="000000"/>
              <w:right w:val="nil"/>
            </w:tcBorders>
          </w:tcPr>
          <w:p w:rsidR="000E07C8" w:rsidRDefault="000E07C8">
            <w:pPr>
              <w:keepNext/>
              <w:snapToGrid w:val="0"/>
              <w:jc w:val="center"/>
              <w:rPr>
                <w:rFonts w:ascii="Courier New" w:hAnsi="Courier New" w:cs="Courier New"/>
                <w:bCs/>
              </w:rPr>
            </w:pPr>
            <w:r>
              <w:rPr>
                <w:rFonts w:ascii="Courier New" w:hAnsi="Courier New" w:cs="Courier New"/>
                <w:bCs/>
              </w:rPr>
              <w:t>Целевые показатели</w:t>
            </w:r>
          </w:p>
          <w:p w:rsidR="000E07C8" w:rsidRDefault="000E07C8">
            <w:pPr>
              <w:widowControl w:val="0"/>
              <w:autoSpaceDE w:val="0"/>
              <w:spacing w:line="240" w:lineRule="atLeast"/>
              <w:jc w:val="center"/>
              <w:rPr>
                <w:rFonts w:ascii="Courier New" w:hAnsi="Courier New" w:cs="Courier New"/>
                <w:b/>
                <w:color w:val="000000"/>
              </w:rPr>
            </w:pPr>
          </w:p>
        </w:tc>
        <w:tc>
          <w:tcPr>
            <w:tcW w:w="6646" w:type="dxa"/>
            <w:tcBorders>
              <w:top w:val="single" w:sz="4" w:space="0" w:color="000000"/>
              <w:left w:val="single" w:sz="4" w:space="0" w:color="000000"/>
              <w:bottom w:val="single" w:sz="4" w:space="0" w:color="000000"/>
              <w:right w:val="single" w:sz="4" w:space="0" w:color="000000"/>
            </w:tcBorders>
            <w:hideMark/>
          </w:tcPr>
          <w:p w:rsidR="000E07C8" w:rsidRDefault="000E07C8">
            <w:pPr>
              <w:widowControl w:val="0"/>
              <w:autoSpaceDE w:val="0"/>
              <w:rPr>
                <w:rFonts w:ascii="Courier New" w:hAnsi="Courier New" w:cs="Courier New"/>
                <w:highlight w:val="red"/>
              </w:rPr>
            </w:pPr>
            <w:proofErr w:type="gramStart"/>
            <w:r>
              <w:rPr>
                <w:rFonts w:ascii="Courier New" w:hAnsi="Courier New" w:cs="Courier New"/>
              </w:rPr>
              <w:t>Технико- экономические</w:t>
            </w:r>
            <w:proofErr w:type="gramEnd"/>
            <w:r>
              <w:rPr>
                <w:rFonts w:ascii="Courier New" w:hAnsi="Courier New" w:cs="Courier New"/>
              </w:rPr>
              <w:t xml:space="preserve">, финансовые и социально-экономические показатели развития транспортной инфраструктуры, </w:t>
            </w:r>
            <w:r w:rsidR="00AF2120">
              <w:rPr>
                <w:rFonts w:ascii="Courier New" w:hAnsi="Courier New" w:cs="Courier New"/>
              </w:rPr>
              <w:t>включая показатели безопасности</w:t>
            </w:r>
            <w:r>
              <w:rPr>
                <w:rFonts w:ascii="Courier New" w:hAnsi="Courier New" w:cs="Courier New"/>
              </w:rPr>
              <w:t>, качество эффективности и эффективности транспортного обслуживания населения и субъе</w:t>
            </w:r>
            <w:r w:rsidR="00AF2120">
              <w:rPr>
                <w:rFonts w:ascii="Courier New" w:hAnsi="Courier New" w:cs="Courier New"/>
              </w:rPr>
              <w:t>ктов экономической деятельности</w:t>
            </w:r>
            <w:r>
              <w:rPr>
                <w:rFonts w:ascii="Courier New" w:hAnsi="Courier New" w:cs="Courier New"/>
              </w:rPr>
              <w:t>.</w:t>
            </w:r>
          </w:p>
        </w:tc>
      </w:tr>
      <w:tr w:rsidR="000E07C8" w:rsidTr="000E07C8">
        <w:tc>
          <w:tcPr>
            <w:tcW w:w="3414" w:type="dxa"/>
            <w:tcBorders>
              <w:top w:val="single" w:sz="4" w:space="0" w:color="000000"/>
              <w:left w:val="single" w:sz="4" w:space="0" w:color="000000"/>
              <w:bottom w:val="single" w:sz="4" w:space="0" w:color="000000"/>
              <w:right w:val="nil"/>
            </w:tcBorders>
            <w:hideMark/>
          </w:tcPr>
          <w:p w:rsidR="000E07C8" w:rsidRDefault="000E07C8">
            <w:pPr>
              <w:widowControl w:val="0"/>
              <w:autoSpaceDE w:val="0"/>
              <w:snapToGrid w:val="0"/>
              <w:spacing w:line="240" w:lineRule="atLeast"/>
              <w:jc w:val="center"/>
              <w:rPr>
                <w:rFonts w:ascii="Courier New" w:hAnsi="Courier New" w:cs="Courier New"/>
                <w:bCs/>
              </w:rPr>
            </w:pPr>
            <w:r>
              <w:rPr>
                <w:rFonts w:ascii="Courier New" w:hAnsi="Courier New" w:cs="Courier New"/>
                <w:bCs/>
              </w:rPr>
              <w:t xml:space="preserve">Срок и этапы реализации </w:t>
            </w:r>
          </w:p>
          <w:p w:rsidR="000E07C8" w:rsidRDefault="000E07C8">
            <w:pPr>
              <w:widowControl w:val="0"/>
              <w:autoSpaceDE w:val="0"/>
              <w:snapToGrid w:val="0"/>
              <w:spacing w:line="240" w:lineRule="atLeast"/>
              <w:jc w:val="center"/>
              <w:rPr>
                <w:rFonts w:ascii="Courier New" w:hAnsi="Courier New" w:cs="Courier New"/>
                <w:bCs/>
              </w:rPr>
            </w:pPr>
            <w:r>
              <w:rPr>
                <w:rFonts w:ascii="Courier New" w:hAnsi="Courier New" w:cs="Courier New"/>
                <w:bCs/>
              </w:rPr>
              <w:t>Программы</w:t>
            </w:r>
          </w:p>
        </w:tc>
        <w:tc>
          <w:tcPr>
            <w:tcW w:w="6646" w:type="dxa"/>
            <w:tcBorders>
              <w:top w:val="single" w:sz="4" w:space="0" w:color="000000"/>
              <w:left w:val="single" w:sz="4" w:space="0" w:color="000000"/>
              <w:bottom w:val="single" w:sz="4" w:space="0" w:color="000000"/>
              <w:right w:val="single" w:sz="4" w:space="0" w:color="000000"/>
            </w:tcBorders>
            <w:hideMark/>
          </w:tcPr>
          <w:p w:rsidR="000E07C8" w:rsidRDefault="000E07C8">
            <w:pPr>
              <w:keepNext/>
              <w:widowControl w:val="0"/>
              <w:autoSpaceDE w:val="0"/>
              <w:snapToGrid w:val="0"/>
              <w:jc w:val="both"/>
              <w:rPr>
                <w:rFonts w:ascii="Courier New" w:hAnsi="Courier New" w:cs="Courier New"/>
                <w:bCs/>
              </w:rPr>
            </w:pPr>
            <w:r>
              <w:rPr>
                <w:rFonts w:ascii="Courier New" w:hAnsi="Courier New" w:cs="Courier New"/>
                <w:bCs/>
              </w:rPr>
              <w:t>Пе</w:t>
            </w:r>
            <w:r w:rsidR="00A94539">
              <w:rPr>
                <w:rFonts w:ascii="Courier New" w:hAnsi="Courier New" w:cs="Courier New"/>
                <w:bCs/>
              </w:rPr>
              <w:t>риод реализации Программы с 2019</w:t>
            </w:r>
            <w:r>
              <w:rPr>
                <w:rFonts w:ascii="Courier New" w:hAnsi="Courier New" w:cs="Courier New"/>
                <w:bCs/>
              </w:rPr>
              <w:t xml:space="preserve">  по 2032 годы.</w:t>
            </w:r>
          </w:p>
        </w:tc>
      </w:tr>
      <w:tr w:rsidR="000E07C8" w:rsidTr="000E07C8">
        <w:tc>
          <w:tcPr>
            <w:tcW w:w="3414" w:type="dxa"/>
            <w:tcBorders>
              <w:top w:val="single" w:sz="4" w:space="0" w:color="000000"/>
              <w:left w:val="single" w:sz="4" w:space="0" w:color="000000"/>
              <w:bottom w:val="single" w:sz="4" w:space="0" w:color="000000"/>
              <w:right w:val="nil"/>
            </w:tcBorders>
            <w:hideMark/>
          </w:tcPr>
          <w:p w:rsidR="000E07C8" w:rsidRDefault="000E07C8">
            <w:pPr>
              <w:widowControl w:val="0"/>
              <w:autoSpaceDE w:val="0"/>
              <w:snapToGrid w:val="0"/>
              <w:spacing w:line="240" w:lineRule="atLeast"/>
              <w:jc w:val="center"/>
              <w:rPr>
                <w:rFonts w:ascii="Courier New" w:hAnsi="Courier New" w:cs="Courier New"/>
                <w:bCs/>
              </w:rPr>
            </w:pPr>
            <w:r>
              <w:rPr>
                <w:rFonts w:ascii="Courier New" w:hAnsi="Courier New" w:cs="Courier New"/>
                <w:bCs/>
              </w:rPr>
              <w:t xml:space="preserve">Объемы </w:t>
            </w:r>
            <w:proofErr w:type="gramStart"/>
            <w:r>
              <w:rPr>
                <w:rFonts w:ascii="Courier New" w:hAnsi="Courier New" w:cs="Courier New"/>
                <w:bCs/>
              </w:rPr>
              <w:t>требуемых</w:t>
            </w:r>
            <w:proofErr w:type="gramEnd"/>
          </w:p>
          <w:p w:rsidR="000E07C8" w:rsidRDefault="000E07C8">
            <w:pPr>
              <w:widowControl w:val="0"/>
              <w:autoSpaceDE w:val="0"/>
              <w:snapToGrid w:val="0"/>
              <w:spacing w:line="240" w:lineRule="atLeast"/>
              <w:jc w:val="center"/>
              <w:rPr>
                <w:rFonts w:ascii="Courier New" w:hAnsi="Courier New" w:cs="Courier New"/>
                <w:bCs/>
              </w:rPr>
            </w:pPr>
            <w:r>
              <w:rPr>
                <w:rFonts w:ascii="Courier New" w:hAnsi="Courier New" w:cs="Courier New"/>
                <w:bCs/>
              </w:rPr>
              <w:t xml:space="preserve"> капитальных вложений</w:t>
            </w:r>
          </w:p>
        </w:tc>
        <w:tc>
          <w:tcPr>
            <w:tcW w:w="6646" w:type="dxa"/>
            <w:tcBorders>
              <w:top w:val="single" w:sz="4" w:space="0" w:color="000000"/>
              <w:left w:val="single" w:sz="4" w:space="0" w:color="000000"/>
              <w:bottom w:val="single" w:sz="4" w:space="0" w:color="000000"/>
              <w:right w:val="single" w:sz="4" w:space="0" w:color="000000"/>
            </w:tcBorders>
            <w:hideMark/>
          </w:tcPr>
          <w:p w:rsidR="000E07C8" w:rsidRDefault="000E07C8">
            <w:pPr>
              <w:pStyle w:val="ConsPlusCell"/>
              <w:widowControl/>
              <w:snapToGrid w:val="0"/>
              <w:rPr>
                <w:rFonts w:ascii="Courier New" w:hAnsi="Courier New" w:cs="Courier New"/>
                <w:color w:val="auto"/>
                <w:sz w:val="22"/>
                <w:szCs w:val="22"/>
              </w:rPr>
            </w:pPr>
            <w:r>
              <w:rPr>
                <w:rFonts w:ascii="Courier New" w:hAnsi="Courier New" w:cs="Courier New"/>
                <w:color w:val="auto"/>
                <w:sz w:val="22"/>
                <w:szCs w:val="22"/>
              </w:rPr>
              <w:t xml:space="preserve">Финансовое обеспечение мероприятий Программы осуществляется за счет  средств бюджета МО в рамках муниципальных  программ </w:t>
            </w:r>
          </w:p>
          <w:p w:rsidR="000E07C8" w:rsidRDefault="000E07C8">
            <w:pPr>
              <w:pStyle w:val="ConsPlusCell"/>
              <w:widowControl/>
              <w:rPr>
                <w:rFonts w:ascii="Courier New" w:hAnsi="Courier New" w:cs="Courier New"/>
                <w:color w:val="auto"/>
                <w:sz w:val="22"/>
                <w:szCs w:val="22"/>
              </w:rPr>
            </w:pPr>
            <w:r>
              <w:rPr>
                <w:rFonts w:ascii="Courier New" w:hAnsi="Courier New" w:cs="Courier New"/>
                <w:color w:val="auto"/>
                <w:sz w:val="22"/>
                <w:szCs w:val="22"/>
              </w:rPr>
              <w:t>Объем финансирования Программы составляет</w:t>
            </w:r>
            <w:proofErr w:type="gramStart"/>
            <w:r>
              <w:rPr>
                <w:rFonts w:ascii="Courier New" w:hAnsi="Courier New" w:cs="Courier New"/>
                <w:color w:val="auto"/>
                <w:sz w:val="22"/>
                <w:szCs w:val="22"/>
              </w:rPr>
              <w:t xml:space="preserve"> :</w:t>
            </w:r>
            <w:proofErr w:type="gramEnd"/>
          </w:p>
          <w:p w:rsidR="000E07C8" w:rsidRDefault="00A94539">
            <w:pPr>
              <w:pStyle w:val="ConsPlusCell"/>
              <w:widowControl/>
              <w:rPr>
                <w:rFonts w:ascii="Courier New" w:hAnsi="Courier New" w:cs="Courier New"/>
                <w:color w:val="auto"/>
                <w:sz w:val="22"/>
                <w:szCs w:val="22"/>
              </w:rPr>
            </w:pPr>
            <w:r>
              <w:rPr>
                <w:rFonts w:ascii="Courier New" w:hAnsi="Courier New" w:cs="Courier New"/>
                <w:b/>
                <w:color w:val="auto"/>
                <w:sz w:val="22"/>
                <w:szCs w:val="22"/>
              </w:rPr>
              <w:t>2019</w:t>
            </w:r>
            <w:r w:rsidR="000E07C8">
              <w:rPr>
                <w:rFonts w:ascii="Courier New" w:hAnsi="Courier New" w:cs="Courier New"/>
                <w:b/>
                <w:color w:val="auto"/>
                <w:sz w:val="22"/>
                <w:szCs w:val="22"/>
              </w:rPr>
              <w:t xml:space="preserve"> год</w:t>
            </w:r>
            <w:r w:rsidR="000E07C8">
              <w:rPr>
                <w:rFonts w:ascii="Courier New" w:hAnsi="Courier New" w:cs="Courier New"/>
                <w:color w:val="auto"/>
                <w:sz w:val="22"/>
                <w:szCs w:val="22"/>
              </w:rPr>
              <w:t xml:space="preserve"> – </w:t>
            </w:r>
            <w:r>
              <w:rPr>
                <w:rFonts w:ascii="Courier New" w:hAnsi="Courier New" w:cs="Courier New"/>
                <w:color w:val="auto"/>
                <w:sz w:val="22"/>
                <w:szCs w:val="22"/>
              </w:rPr>
              <w:t>1760,5</w:t>
            </w:r>
            <w:r w:rsidR="000E07C8">
              <w:rPr>
                <w:rFonts w:ascii="Courier New" w:hAnsi="Courier New" w:cs="Courier New"/>
                <w:color w:val="auto"/>
                <w:sz w:val="22"/>
                <w:szCs w:val="22"/>
              </w:rPr>
              <w:t>.</w:t>
            </w:r>
            <w:proofErr w:type="gramStart"/>
            <w:r w:rsidR="000E07C8">
              <w:rPr>
                <w:rFonts w:ascii="Courier New" w:hAnsi="Courier New" w:cs="Courier New"/>
                <w:color w:val="auto"/>
                <w:sz w:val="22"/>
                <w:szCs w:val="22"/>
              </w:rPr>
              <w:t>р</w:t>
            </w:r>
            <w:proofErr w:type="gramEnd"/>
          </w:p>
          <w:p w:rsidR="000E07C8" w:rsidRDefault="000E07C8">
            <w:pPr>
              <w:pStyle w:val="ae"/>
              <w:ind w:left="0"/>
              <w:rPr>
                <w:rFonts w:ascii="Courier New" w:hAnsi="Courier New" w:cs="Courier New"/>
                <w:color w:val="FF0000"/>
                <w:sz w:val="22"/>
                <w:szCs w:val="22"/>
              </w:rPr>
            </w:pPr>
            <w:r>
              <w:rPr>
                <w:rFonts w:ascii="Courier New" w:hAnsi="Courier New" w:cs="Courier New"/>
                <w:sz w:val="22"/>
                <w:szCs w:val="22"/>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Pr>
                <w:rFonts w:ascii="Courier New" w:hAnsi="Courier New" w:cs="Courier New"/>
                <w:sz w:val="22"/>
                <w:szCs w:val="22"/>
              </w:rPr>
              <w:t>грейдерованием</w:t>
            </w:r>
            <w:proofErr w:type="spellEnd"/>
            <w:r>
              <w:rPr>
                <w:rFonts w:ascii="Courier New" w:hAnsi="Courier New" w:cs="Courier New"/>
                <w:sz w:val="22"/>
                <w:szCs w:val="22"/>
              </w:rPr>
              <w:t>, ямочным     ремонтом, установка дорожных знаков, установка светодиодных прожекторов для уличного дорожного освещения</w:t>
            </w:r>
          </w:p>
          <w:p w:rsidR="000E07C8" w:rsidRDefault="000E07C8">
            <w:pPr>
              <w:pStyle w:val="ConsPlusCell"/>
              <w:widowControl/>
              <w:rPr>
                <w:rFonts w:ascii="Courier New" w:hAnsi="Courier New" w:cs="Courier New"/>
                <w:b/>
                <w:color w:val="auto"/>
                <w:sz w:val="22"/>
                <w:szCs w:val="22"/>
              </w:rPr>
            </w:pPr>
            <w:r>
              <w:rPr>
                <w:rFonts w:ascii="Courier New" w:hAnsi="Courier New" w:cs="Courier New"/>
                <w:b/>
                <w:color w:val="auto"/>
                <w:sz w:val="22"/>
                <w:szCs w:val="22"/>
              </w:rPr>
              <w:t>20</w:t>
            </w:r>
            <w:r w:rsidR="00A94539">
              <w:rPr>
                <w:rFonts w:ascii="Courier New" w:hAnsi="Courier New" w:cs="Courier New"/>
                <w:b/>
                <w:color w:val="auto"/>
                <w:sz w:val="22"/>
                <w:szCs w:val="22"/>
              </w:rPr>
              <w:t>20</w:t>
            </w:r>
            <w:r>
              <w:rPr>
                <w:rFonts w:ascii="Courier New" w:hAnsi="Courier New" w:cs="Courier New"/>
                <w:b/>
                <w:color w:val="auto"/>
                <w:sz w:val="22"/>
                <w:szCs w:val="22"/>
              </w:rPr>
              <w:t>год</w:t>
            </w:r>
          </w:p>
          <w:p w:rsidR="000E07C8" w:rsidRDefault="000E07C8">
            <w:pPr>
              <w:pStyle w:val="ConsPlusCell"/>
              <w:widowControl/>
              <w:rPr>
                <w:rFonts w:ascii="Courier New" w:hAnsi="Courier New" w:cs="Courier New"/>
                <w:b/>
                <w:color w:val="FF0000"/>
                <w:sz w:val="22"/>
                <w:szCs w:val="22"/>
              </w:rPr>
            </w:pPr>
            <w:r>
              <w:rPr>
                <w:rFonts w:ascii="Courier New" w:hAnsi="Courier New" w:cs="Courier New"/>
                <w:color w:val="auto"/>
                <w:sz w:val="22"/>
                <w:szCs w:val="22"/>
              </w:rPr>
              <w:t xml:space="preserve">Объем финансирования Программы составляет </w:t>
            </w:r>
            <w:r w:rsidR="00A94539">
              <w:rPr>
                <w:rFonts w:ascii="Courier New" w:hAnsi="Courier New" w:cs="Courier New"/>
                <w:color w:val="auto"/>
                <w:sz w:val="22"/>
                <w:szCs w:val="22"/>
              </w:rPr>
              <w:t>1760,5</w:t>
            </w:r>
            <w:r>
              <w:rPr>
                <w:rFonts w:ascii="Courier New" w:hAnsi="Courier New" w:cs="Courier New"/>
                <w:color w:val="auto"/>
                <w:sz w:val="22"/>
                <w:szCs w:val="22"/>
              </w:rPr>
              <w:t xml:space="preserve"> </w:t>
            </w:r>
            <w:proofErr w:type="spellStart"/>
            <w:r>
              <w:rPr>
                <w:rFonts w:ascii="Courier New" w:hAnsi="Courier New" w:cs="Courier New"/>
                <w:color w:val="auto"/>
                <w:sz w:val="22"/>
                <w:szCs w:val="22"/>
              </w:rPr>
              <w:t>т.р</w:t>
            </w:r>
            <w:proofErr w:type="spellEnd"/>
            <w:r>
              <w:rPr>
                <w:rFonts w:ascii="Courier New" w:hAnsi="Courier New" w:cs="Courier New"/>
                <w:color w:val="auto"/>
                <w:sz w:val="22"/>
                <w:szCs w:val="22"/>
              </w:rPr>
              <w:t>.</w:t>
            </w:r>
          </w:p>
          <w:p w:rsidR="000E07C8" w:rsidRDefault="000E07C8">
            <w:pPr>
              <w:pStyle w:val="ae"/>
              <w:ind w:left="0"/>
              <w:rPr>
                <w:rFonts w:ascii="Courier New" w:hAnsi="Courier New" w:cs="Courier New"/>
                <w:color w:val="FF0000"/>
                <w:sz w:val="22"/>
                <w:szCs w:val="22"/>
              </w:rPr>
            </w:pPr>
            <w:r>
              <w:rPr>
                <w:rFonts w:ascii="Courier New" w:hAnsi="Courier New" w:cs="Courier New"/>
                <w:sz w:val="22"/>
                <w:szCs w:val="22"/>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Pr>
                <w:rFonts w:ascii="Courier New" w:hAnsi="Courier New" w:cs="Courier New"/>
                <w:sz w:val="22"/>
                <w:szCs w:val="22"/>
              </w:rPr>
              <w:t>гре</w:t>
            </w:r>
            <w:r w:rsidR="00B9368E">
              <w:rPr>
                <w:rFonts w:ascii="Courier New" w:hAnsi="Courier New" w:cs="Courier New"/>
                <w:sz w:val="22"/>
                <w:szCs w:val="22"/>
              </w:rPr>
              <w:t>йде</w:t>
            </w:r>
            <w:r>
              <w:rPr>
                <w:rFonts w:ascii="Courier New" w:hAnsi="Courier New" w:cs="Courier New"/>
                <w:sz w:val="22"/>
                <w:szCs w:val="22"/>
              </w:rPr>
              <w:t>рованием</w:t>
            </w:r>
            <w:proofErr w:type="spellEnd"/>
            <w:r>
              <w:rPr>
                <w:rFonts w:ascii="Courier New" w:hAnsi="Courier New" w:cs="Courier New"/>
                <w:sz w:val="22"/>
                <w:szCs w:val="22"/>
              </w:rPr>
              <w:t>, ямочным     ремонтом, установка дорожных знаков, установка светодиодных прожекторов для уличного дорожного освещения;</w:t>
            </w:r>
          </w:p>
          <w:p w:rsidR="000E07C8" w:rsidRDefault="000E07C8">
            <w:pPr>
              <w:pStyle w:val="ConsPlusCell"/>
              <w:widowControl/>
              <w:rPr>
                <w:rFonts w:ascii="Courier New" w:hAnsi="Courier New" w:cs="Courier New"/>
                <w:b/>
                <w:color w:val="FF0000"/>
                <w:sz w:val="22"/>
                <w:szCs w:val="22"/>
              </w:rPr>
            </w:pPr>
            <w:r>
              <w:rPr>
                <w:rFonts w:ascii="Courier New" w:hAnsi="Courier New" w:cs="Courier New"/>
                <w:b/>
                <w:color w:val="auto"/>
                <w:sz w:val="22"/>
                <w:szCs w:val="22"/>
              </w:rPr>
              <w:t>20</w:t>
            </w:r>
            <w:r w:rsidR="00A94539">
              <w:rPr>
                <w:rFonts w:ascii="Courier New" w:hAnsi="Courier New" w:cs="Courier New"/>
                <w:b/>
                <w:color w:val="auto"/>
                <w:sz w:val="22"/>
                <w:szCs w:val="22"/>
              </w:rPr>
              <w:t>21</w:t>
            </w:r>
            <w:r>
              <w:rPr>
                <w:rFonts w:ascii="Courier New" w:hAnsi="Courier New" w:cs="Courier New"/>
                <w:b/>
                <w:color w:val="auto"/>
                <w:sz w:val="22"/>
                <w:szCs w:val="22"/>
              </w:rPr>
              <w:t xml:space="preserve">год </w:t>
            </w:r>
            <w:r>
              <w:rPr>
                <w:rFonts w:ascii="Courier New" w:hAnsi="Courier New" w:cs="Courier New"/>
                <w:color w:val="auto"/>
                <w:sz w:val="22"/>
                <w:szCs w:val="22"/>
              </w:rPr>
              <w:t>Объем финансирования Программы составляет 1760,5т</w:t>
            </w:r>
            <w:proofErr w:type="gramStart"/>
            <w:r>
              <w:rPr>
                <w:rFonts w:ascii="Courier New" w:hAnsi="Courier New" w:cs="Courier New"/>
                <w:color w:val="auto"/>
                <w:sz w:val="22"/>
                <w:szCs w:val="22"/>
              </w:rPr>
              <w:t>.р</w:t>
            </w:r>
            <w:proofErr w:type="gramEnd"/>
          </w:p>
          <w:p w:rsidR="000E07C8" w:rsidRDefault="000E07C8">
            <w:pPr>
              <w:pStyle w:val="ae"/>
              <w:ind w:left="0"/>
              <w:rPr>
                <w:rFonts w:ascii="Courier New" w:hAnsi="Courier New" w:cs="Courier New"/>
                <w:sz w:val="22"/>
                <w:szCs w:val="22"/>
              </w:rPr>
            </w:pPr>
            <w:r>
              <w:rPr>
                <w:rFonts w:ascii="Courier New" w:hAnsi="Courier New" w:cs="Courier New"/>
                <w:sz w:val="22"/>
                <w:szCs w:val="22"/>
              </w:rPr>
              <w:lastRenderedPageBreak/>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Pr>
                <w:rFonts w:ascii="Courier New" w:hAnsi="Courier New" w:cs="Courier New"/>
                <w:sz w:val="22"/>
                <w:szCs w:val="22"/>
              </w:rPr>
              <w:t>грейдерованием</w:t>
            </w:r>
            <w:proofErr w:type="spellEnd"/>
            <w:r>
              <w:rPr>
                <w:rFonts w:ascii="Courier New" w:hAnsi="Courier New" w:cs="Courier New"/>
                <w:sz w:val="22"/>
                <w:szCs w:val="22"/>
              </w:rPr>
              <w:t>, ямочным     ремонтом, установка дорожных знаков, установка светодиодных прожекторов для уличного дорожного освещения;</w:t>
            </w:r>
          </w:p>
          <w:p w:rsidR="000E07C8" w:rsidRDefault="000E07C8">
            <w:pPr>
              <w:pStyle w:val="ae"/>
              <w:spacing w:after="0"/>
              <w:ind w:left="0"/>
              <w:rPr>
                <w:rFonts w:ascii="Courier New" w:hAnsi="Courier New" w:cs="Courier New"/>
                <w:color w:val="FF0000"/>
                <w:sz w:val="22"/>
                <w:szCs w:val="22"/>
              </w:rPr>
            </w:pPr>
            <w:r>
              <w:rPr>
                <w:rFonts w:ascii="Courier New" w:hAnsi="Courier New" w:cs="Courier New"/>
                <w:b/>
                <w:sz w:val="22"/>
                <w:szCs w:val="22"/>
              </w:rPr>
              <w:t>20</w:t>
            </w:r>
            <w:r w:rsidR="00A94539">
              <w:rPr>
                <w:rFonts w:ascii="Courier New" w:hAnsi="Courier New" w:cs="Courier New"/>
                <w:b/>
                <w:sz w:val="22"/>
                <w:szCs w:val="22"/>
              </w:rPr>
              <w:t>22</w:t>
            </w:r>
            <w:r>
              <w:rPr>
                <w:rFonts w:ascii="Courier New" w:hAnsi="Courier New" w:cs="Courier New"/>
                <w:b/>
                <w:sz w:val="22"/>
                <w:szCs w:val="22"/>
              </w:rPr>
              <w:t xml:space="preserve">год </w:t>
            </w:r>
            <w:r>
              <w:rPr>
                <w:rFonts w:ascii="Courier New" w:hAnsi="Courier New" w:cs="Courier New"/>
                <w:sz w:val="22"/>
                <w:szCs w:val="22"/>
              </w:rPr>
              <w:t>Объем финансирования Программы составляет 1760,5т.р.</w:t>
            </w:r>
          </w:p>
          <w:p w:rsidR="000E07C8" w:rsidRDefault="000E07C8">
            <w:pPr>
              <w:pStyle w:val="ae"/>
              <w:spacing w:after="0"/>
              <w:ind w:left="0"/>
              <w:rPr>
                <w:rFonts w:ascii="Courier New" w:hAnsi="Courier New" w:cs="Courier New"/>
                <w:color w:val="FF0000"/>
                <w:sz w:val="22"/>
                <w:szCs w:val="22"/>
              </w:rPr>
            </w:pPr>
            <w:r>
              <w:rPr>
                <w:rFonts w:ascii="Courier New" w:hAnsi="Courier New" w:cs="Courier New"/>
                <w:sz w:val="22"/>
                <w:szCs w:val="22"/>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Pr>
                <w:rFonts w:ascii="Courier New" w:hAnsi="Courier New" w:cs="Courier New"/>
                <w:sz w:val="22"/>
                <w:szCs w:val="22"/>
              </w:rPr>
              <w:t>грейдерованием</w:t>
            </w:r>
            <w:proofErr w:type="spellEnd"/>
            <w:r>
              <w:rPr>
                <w:rFonts w:ascii="Courier New" w:hAnsi="Courier New" w:cs="Courier New"/>
                <w:sz w:val="22"/>
                <w:szCs w:val="22"/>
              </w:rPr>
              <w:t>, ямочным     ремонтом, установка дорожных знаков, установка светодиодных прожекторов для уличного дорожного освещения;</w:t>
            </w:r>
          </w:p>
          <w:p w:rsidR="000E07C8" w:rsidRDefault="00A94539">
            <w:pPr>
              <w:pStyle w:val="ConsPlusCell"/>
              <w:widowControl/>
              <w:rPr>
                <w:rFonts w:ascii="Courier New" w:hAnsi="Courier New" w:cs="Courier New"/>
                <w:b/>
                <w:color w:val="FF0000"/>
                <w:sz w:val="22"/>
                <w:szCs w:val="22"/>
              </w:rPr>
            </w:pPr>
            <w:r>
              <w:rPr>
                <w:rFonts w:ascii="Courier New" w:hAnsi="Courier New" w:cs="Courier New"/>
                <w:b/>
                <w:color w:val="auto"/>
                <w:sz w:val="22"/>
                <w:szCs w:val="22"/>
              </w:rPr>
              <w:t>2023</w:t>
            </w:r>
            <w:r w:rsidR="000E07C8">
              <w:rPr>
                <w:rFonts w:ascii="Courier New" w:hAnsi="Courier New" w:cs="Courier New"/>
                <w:b/>
                <w:color w:val="auto"/>
                <w:sz w:val="22"/>
                <w:szCs w:val="22"/>
              </w:rPr>
              <w:t>год</w:t>
            </w:r>
            <w:r w:rsidR="000E07C8">
              <w:rPr>
                <w:rFonts w:ascii="Courier New" w:hAnsi="Courier New" w:cs="Courier New"/>
                <w:color w:val="auto"/>
                <w:sz w:val="22"/>
                <w:szCs w:val="22"/>
              </w:rPr>
              <w:t xml:space="preserve"> Объем финансирования Программы составляет 1760,5т.р.</w:t>
            </w:r>
          </w:p>
          <w:p w:rsidR="000E07C8" w:rsidRDefault="000E07C8">
            <w:pPr>
              <w:pStyle w:val="ae"/>
              <w:ind w:left="0"/>
              <w:rPr>
                <w:rFonts w:ascii="Courier New" w:hAnsi="Courier New" w:cs="Courier New"/>
                <w:sz w:val="22"/>
                <w:szCs w:val="22"/>
              </w:rPr>
            </w:pPr>
            <w:r>
              <w:rPr>
                <w:rFonts w:ascii="Courier New" w:hAnsi="Courier New" w:cs="Courier New"/>
                <w:sz w:val="22"/>
                <w:szCs w:val="22"/>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Pr>
                <w:rFonts w:ascii="Courier New" w:hAnsi="Courier New" w:cs="Courier New"/>
                <w:sz w:val="22"/>
                <w:szCs w:val="22"/>
              </w:rPr>
              <w:t>грейдерованием</w:t>
            </w:r>
            <w:proofErr w:type="spellEnd"/>
            <w:r>
              <w:rPr>
                <w:rFonts w:ascii="Courier New" w:hAnsi="Courier New" w:cs="Courier New"/>
                <w:sz w:val="22"/>
                <w:szCs w:val="22"/>
              </w:rPr>
              <w:t>, ямочным     ремонтом, установка дорожных знаков, установка светодиодных прожекторов для уличного дорожного освещения;</w:t>
            </w:r>
          </w:p>
          <w:p w:rsidR="000E07C8" w:rsidRDefault="00A94539">
            <w:pPr>
              <w:pStyle w:val="ae"/>
              <w:spacing w:after="0"/>
              <w:ind w:left="0"/>
              <w:rPr>
                <w:rFonts w:ascii="Courier New" w:hAnsi="Courier New" w:cs="Courier New"/>
                <w:color w:val="FF0000"/>
                <w:sz w:val="22"/>
                <w:szCs w:val="22"/>
              </w:rPr>
            </w:pPr>
            <w:r>
              <w:rPr>
                <w:rFonts w:ascii="Courier New" w:hAnsi="Courier New" w:cs="Courier New"/>
                <w:b/>
                <w:sz w:val="22"/>
                <w:szCs w:val="22"/>
              </w:rPr>
              <w:t>2024-2028</w:t>
            </w:r>
            <w:r w:rsidR="000E07C8">
              <w:rPr>
                <w:rFonts w:ascii="Courier New" w:hAnsi="Courier New" w:cs="Courier New"/>
                <w:b/>
                <w:sz w:val="22"/>
                <w:szCs w:val="22"/>
              </w:rPr>
              <w:t xml:space="preserve"> года</w:t>
            </w:r>
            <w:r w:rsidR="000E07C8">
              <w:rPr>
                <w:rFonts w:ascii="Courier New" w:hAnsi="Courier New" w:cs="Courier New"/>
                <w:b/>
                <w:color w:val="FF0000"/>
                <w:sz w:val="22"/>
                <w:szCs w:val="22"/>
              </w:rPr>
              <w:t xml:space="preserve"> </w:t>
            </w:r>
            <w:r w:rsidR="000E07C8">
              <w:rPr>
                <w:rFonts w:ascii="Courier New" w:hAnsi="Courier New" w:cs="Courier New"/>
                <w:sz w:val="22"/>
                <w:szCs w:val="22"/>
              </w:rPr>
              <w:t xml:space="preserve">Объем финансирования Программы составляет </w:t>
            </w:r>
            <w:r>
              <w:rPr>
                <w:rFonts w:ascii="Courier New" w:hAnsi="Courier New" w:cs="Courier New"/>
                <w:sz w:val="22"/>
                <w:szCs w:val="22"/>
              </w:rPr>
              <w:t>8802,5</w:t>
            </w:r>
            <w:r w:rsidR="000E07C8">
              <w:rPr>
                <w:rFonts w:ascii="Courier New" w:hAnsi="Courier New" w:cs="Courier New"/>
                <w:sz w:val="22"/>
                <w:szCs w:val="22"/>
              </w:rPr>
              <w:t>т.р.</w:t>
            </w:r>
          </w:p>
          <w:p w:rsidR="000E07C8" w:rsidRDefault="000E07C8">
            <w:pPr>
              <w:pStyle w:val="ae"/>
              <w:spacing w:after="0"/>
              <w:ind w:left="0"/>
              <w:rPr>
                <w:rFonts w:ascii="Courier New" w:hAnsi="Courier New" w:cs="Courier New"/>
                <w:color w:val="FF0000"/>
                <w:sz w:val="22"/>
                <w:szCs w:val="22"/>
              </w:rPr>
            </w:pPr>
            <w:r>
              <w:rPr>
                <w:rFonts w:ascii="Courier New" w:hAnsi="Courier New" w:cs="Courier New"/>
                <w:sz w:val="22"/>
                <w:szCs w:val="22"/>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Pr>
                <w:rFonts w:ascii="Courier New" w:hAnsi="Courier New" w:cs="Courier New"/>
                <w:sz w:val="22"/>
                <w:szCs w:val="22"/>
              </w:rPr>
              <w:t>грейдерованием</w:t>
            </w:r>
            <w:proofErr w:type="spellEnd"/>
            <w:r>
              <w:rPr>
                <w:rFonts w:ascii="Courier New" w:hAnsi="Courier New" w:cs="Courier New"/>
                <w:sz w:val="22"/>
                <w:szCs w:val="22"/>
              </w:rPr>
              <w:t>, ямочным     ремонтом, установка дорожных знаков, установка светодиодных прожекторов для уличного дорожного освещения;</w:t>
            </w:r>
          </w:p>
          <w:p w:rsidR="000E07C8" w:rsidRDefault="000E07C8">
            <w:pPr>
              <w:pStyle w:val="ConsPlusCell"/>
              <w:widowControl/>
              <w:rPr>
                <w:rFonts w:ascii="Courier New" w:hAnsi="Courier New" w:cs="Courier New"/>
                <w:b/>
                <w:color w:val="FF0000"/>
                <w:sz w:val="22"/>
                <w:szCs w:val="22"/>
              </w:rPr>
            </w:pPr>
            <w:r>
              <w:rPr>
                <w:rFonts w:ascii="Courier New" w:hAnsi="Courier New" w:cs="Courier New"/>
                <w:b/>
                <w:color w:val="auto"/>
                <w:sz w:val="22"/>
                <w:szCs w:val="22"/>
              </w:rPr>
              <w:t>202</w:t>
            </w:r>
            <w:r w:rsidR="00A94539">
              <w:rPr>
                <w:rFonts w:ascii="Courier New" w:hAnsi="Courier New" w:cs="Courier New"/>
                <w:b/>
                <w:color w:val="auto"/>
                <w:sz w:val="22"/>
                <w:szCs w:val="22"/>
              </w:rPr>
              <w:t>9</w:t>
            </w:r>
            <w:r>
              <w:rPr>
                <w:rFonts w:ascii="Courier New" w:hAnsi="Courier New" w:cs="Courier New"/>
                <w:b/>
                <w:color w:val="auto"/>
                <w:sz w:val="22"/>
                <w:szCs w:val="22"/>
              </w:rPr>
              <w:t>-2031 года</w:t>
            </w:r>
            <w:r>
              <w:rPr>
                <w:rFonts w:ascii="Courier New" w:hAnsi="Courier New" w:cs="Courier New"/>
                <w:b/>
                <w:color w:val="FF0000"/>
                <w:sz w:val="22"/>
                <w:szCs w:val="22"/>
              </w:rPr>
              <w:t xml:space="preserve"> </w:t>
            </w:r>
            <w:r>
              <w:rPr>
                <w:rFonts w:ascii="Courier New" w:hAnsi="Courier New" w:cs="Courier New"/>
                <w:color w:val="auto"/>
                <w:sz w:val="22"/>
                <w:szCs w:val="22"/>
              </w:rPr>
              <w:t xml:space="preserve">Объем финансирования Программы составляет </w:t>
            </w:r>
            <w:r w:rsidR="00E11E7F">
              <w:rPr>
                <w:rFonts w:ascii="Courier New" w:hAnsi="Courier New" w:cs="Courier New"/>
                <w:color w:val="auto"/>
                <w:sz w:val="22"/>
                <w:szCs w:val="22"/>
              </w:rPr>
              <w:t>5281</w:t>
            </w:r>
            <w:r>
              <w:rPr>
                <w:rFonts w:ascii="Courier New" w:hAnsi="Courier New" w:cs="Courier New"/>
                <w:color w:val="auto"/>
                <w:sz w:val="22"/>
                <w:szCs w:val="22"/>
              </w:rPr>
              <w:t>,5т.р.</w:t>
            </w:r>
          </w:p>
          <w:p w:rsidR="000E07C8" w:rsidRDefault="000E07C8">
            <w:pPr>
              <w:pStyle w:val="ae"/>
              <w:ind w:left="0"/>
              <w:rPr>
                <w:rFonts w:ascii="Courier New" w:hAnsi="Courier New" w:cs="Courier New"/>
                <w:color w:val="FF0000"/>
                <w:sz w:val="22"/>
                <w:szCs w:val="22"/>
              </w:rPr>
            </w:pPr>
            <w:r>
              <w:rPr>
                <w:rFonts w:ascii="Courier New" w:hAnsi="Courier New" w:cs="Courier New"/>
                <w:sz w:val="22"/>
                <w:szCs w:val="22"/>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Pr>
                <w:rFonts w:ascii="Courier New" w:hAnsi="Courier New" w:cs="Courier New"/>
                <w:sz w:val="22"/>
                <w:szCs w:val="22"/>
              </w:rPr>
              <w:t>грейдерованием</w:t>
            </w:r>
            <w:proofErr w:type="spellEnd"/>
            <w:r>
              <w:rPr>
                <w:rFonts w:ascii="Courier New" w:hAnsi="Courier New" w:cs="Courier New"/>
                <w:sz w:val="22"/>
                <w:szCs w:val="22"/>
              </w:rPr>
              <w:t>, ямочным     ремонтом, установка дорожных знаков, установка светодиодных прожекторов для уличного дорожного освещения;</w:t>
            </w:r>
          </w:p>
          <w:p w:rsidR="000E07C8" w:rsidRDefault="000E07C8">
            <w:pPr>
              <w:pStyle w:val="ConsPlusCell"/>
              <w:widowControl/>
              <w:rPr>
                <w:rFonts w:ascii="Courier New" w:hAnsi="Courier New" w:cs="Courier New"/>
                <w:b/>
                <w:color w:val="FF0000"/>
                <w:sz w:val="22"/>
                <w:szCs w:val="22"/>
              </w:rPr>
            </w:pPr>
            <w:r>
              <w:rPr>
                <w:rFonts w:ascii="Courier New" w:hAnsi="Courier New" w:cs="Courier New"/>
                <w:b/>
                <w:color w:val="auto"/>
                <w:sz w:val="22"/>
                <w:szCs w:val="22"/>
              </w:rPr>
              <w:t>2032 год</w:t>
            </w:r>
            <w:r>
              <w:rPr>
                <w:rFonts w:ascii="Courier New" w:hAnsi="Courier New" w:cs="Courier New"/>
                <w:b/>
                <w:color w:val="FF0000"/>
                <w:sz w:val="22"/>
                <w:szCs w:val="22"/>
              </w:rPr>
              <w:t xml:space="preserve">  </w:t>
            </w:r>
            <w:r>
              <w:rPr>
                <w:rFonts w:ascii="Courier New" w:hAnsi="Courier New" w:cs="Courier New"/>
                <w:color w:val="auto"/>
                <w:sz w:val="22"/>
                <w:szCs w:val="22"/>
              </w:rPr>
              <w:t>Объем финансирования Программы составляет 1760,5т.р.</w:t>
            </w:r>
          </w:p>
          <w:p w:rsidR="000E07C8" w:rsidRDefault="000E07C8">
            <w:pPr>
              <w:pStyle w:val="ae"/>
              <w:ind w:left="0"/>
              <w:rPr>
                <w:rFonts w:ascii="Courier New" w:hAnsi="Courier New" w:cs="Courier New"/>
                <w:color w:val="FF0000"/>
                <w:sz w:val="22"/>
                <w:szCs w:val="22"/>
              </w:rPr>
            </w:pPr>
            <w:r>
              <w:rPr>
                <w:rFonts w:ascii="Courier New" w:hAnsi="Courier New" w:cs="Courier New"/>
                <w:sz w:val="22"/>
                <w:szCs w:val="22"/>
              </w:rPr>
              <w:t xml:space="preserve">обеспечение сохранности автомобильных дорог </w:t>
            </w:r>
            <w:r>
              <w:rPr>
                <w:rFonts w:ascii="Courier New" w:hAnsi="Courier New" w:cs="Courier New"/>
                <w:sz w:val="22"/>
                <w:szCs w:val="22"/>
              </w:rPr>
              <w:lastRenderedPageBreak/>
              <w:t xml:space="preserve">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Pr>
                <w:rFonts w:ascii="Courier New" w:hAnsi="Courier New" w:cs="Courier New"/>
                <w:sz w:val="22"/>
                <w:szCs w:val="22"/>
              </w:rPr>
              <w:t>грейдерованием</w:t>
            </w:r>
            <w:proofErr w:type="spellEnd"/>
            <w:r>
              <w:rPr>
                <w:rFonts w:ascii="Courier New" w:hAnsi="Courier New" w:cs="Courier New"/>
                <w:sz w:val="22"/>
                <w:szCs w:val="22"/>
              </w:rPr>
              <w:t>, ямочным     ремонтом, установка дорожных знаков, установка светодиодных прожекторов для уличного дорожного освещения.</w:t>
            </w:r>
          </w:p>
          <w:p w:rsidR="000E07C8" w:rsidRDefault="000E07C8">
            <w:pPr>
              <w:widowControl w:val="0"/>
              <w:autoSpaceDE w:val="0"/>
              <w:rPr>
                <w:rFonts w:ascii="Courier New" w:hAnsi="Courier New" w:cs="Courier New"/>
                <w:bCs/>
                <w:iCs/>
              </w:rPr>
            </w:pPr>
            <w:r>
              <w:rPr>
                <w:rFonts w:ascii="Courier New" w:hAnsi="Courier New" w:cs="Courier New"/>
                <w:bCs/>
                <w:iCs/>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0E07C8" w:rsidTr="000E07C8">
        <w:tc>
          <w:tcPr>
            <w:tcW w:w="3414" w:type="dxa"/>
            <w:tcBorders>
              <w:top w:val="single" w:sz="4" w:space="0" w:color="000000"/>
              <w:left w:val="single" w:sz="4" w:space="0" w:color="000000"/>
              <w:bottom w:val="single" w:sz="4" w:space="0" w:color="000000"/>
              <w:right w:val="nil"/>
            </w:tcBorders>
            <w:hideMark/>
          </w:tcPr>
          <w:p w:rsidR="000E07C8" w:rsidRDefault="000E07C8">
            <w:pPr>
              <w:widowControl w:val="0"/>
              <w:autoSpaceDE w:val="0"/>
              <w:snapToGrid w:val="0"/>
              <w:spacing w:line="240" w:lineRule="atLeast"/>
              <w:jc w:val="center"/>
              <w:rPr>
                <w:rFonts w:ascii="Courier New" w:hAnsi="Courier New" w:cs="Courier New"/>
                <w:bCs/>
              </w:rPr>
            </w:pPr>
            <w:r>
              <w:rPr>
                <w:rFonts w:ascii="Courier New" w:hAnsi="Courier New" w:cs="Courier New"/>
                <w:bCs/>
              </w:rPr>
              <w:lastRenderedPageBreak/>
              <w:t>Ожидаемые результаты реализации Программы</w:t>
            </w:r>
          </w:p>
        </w:tc>
        <w:tc>
          <w:tcPr>
            <w:tcW w:w="6646" w:type="dxa"/>
            <w:tcBorders>
              <w:top w:val="single" w:sz="4" w:space="0" w:color="000000"/>
              <w:left w:val="single" w:sz="4" w:space="0" w:color="000000"/>
              <w:bottom w:val="single" w:sz="4" w:space="0" w:color="000000"/>
              <w:right w:val="single" w:sz="4" w:space="0" w:color="000000"/>
            </w:tcBorders>
          </w:tcPr>
          <w:p w:rsidR="000E07C8" w:rsidRDefault="000E07C8">
            <w:pPr>
              <w:snapToGrid w:val="0"/>
              <w:rPr>
                <w:rFonts w:ascii="Courier New" w:hAnsi="Courier New" w:cs="Courier New"/>
              </w:rPr>
            </w:pPr>
            <w:r>
              <w:rPr>
                <w:rFonts w:ascii="Courier New" w:hAnsi="Courier New" w:cs="Courier New"/>
              </w:rPr>
              <w:t>В результате реализации Программы  к  2032 году предполагается:</w:t>
            </w:r>
          </w:p>
          <w:p w:rsidR="000E07C8" w:rsidRDefault="000E07C8" w:rsidP="009F7B61">
            <w:pPr>
              <w:spacing w:line="240" w:lineRule="auto"/>
              <w:rPr>
                <w:rFonts w:ascii="Courier New" w:hAnsi="Courier New" w:cs="Courier New"/>
                <w:lang w:eastAsia="ru-RU"/>
              </w:rPr>
            </w:pPr>
            <w:r>
              <w:rPr>
                <w:rFonts w:ascii="Courier New" w:hAnsi="Courier New" w:cs="Courier New"/>
              </w:rPr>
              <w:t>1. развитие транспортной инфраструктуры</w:t>
            </w:r>
            <w:proofErr w:type="gramStart"/>
            <w:r>
              <w:rPr>
                <w:rFonts w:ascii="Courier New" w:hAnsi="Courier New" w:cs="Courier New"/>
              </w:rPr>
              <w:t xml:space="preserve"> :</w:t>
            </w:r>
            <w:proofErr w:type="gramEnd"/>
          </w:p>
          <w:p w:rsidR="000E07C8" w:rsidRDefault="000E07C8" w:rsidP="009F7B61">
            <w:pPr>
              <w:spacing w:line="240" w:lineRule="auto"/>
              <w:rPr>
                <w:rFonts w:ascii="Courier New" w:hAnsi="Courier New" w:cs="Courier New"/>
              </w:rPr>
            </w:pPr>
            <w:r>
              <w:rPr>
                <w:rFonts w:ascii="Courier New" w:hAnsi="Courier New" w:cs="Courier New"/>
              </w:rPr>
              <w:t>2. развитие транспорта общего пользования:</w:t>
            </w:r>
          </w:p>
          <w:p w:rsidR="000E07C8" w:rsidRDefault="000E07C8" w:rsidP="009F7B61">
            <w:pPr>
              <w:widowControl w:val="0"/>
              <w:shd w:val="clear" w:color="auto" w:fill="FFFFFF"/>
              <w:tabs>
                <w:tab w:val="left" w:pos="180"/>
              </w:tabs>
              <w:autoSpaceDE w:val="0"/>
              <w:spacing w:line="240" w:lineRule="auto"/>
              <w:jc w:val="both"/>
              <w:rPr>
                <w:rFonts w:ascii="Courier New" w:hAnsi="Courier New" w:cs="Courier New"/>
              </w:rPr>
            </w:pPr>
            <w:r>
              <w:rPr>
                <w:rFonts w:ascii="Courier New" w:hAnsi="Courier New" w:cs="Courier New"/>
              </w:rPr>
              <w:t xml:space="preserve">3.  развитие сети дорог поселения;  </w:t>
            </w:r>
          </w:p>
          <w:p w:rsidR="000E07C8" w:rsidRDefault="000E07C8" w:rsidP="009F7B61">
            <w:pPr>
              <w:widowControl w:val="0"/>
              <w:shd w:val="clear" w:color="auto" w:fill="FFFFFF"/>
              <w:tabs>
                <w:tab w:val="left" w:pos="180"/>
              </w:tabs>
              <w:autoSpaceDE w:val="0"/>
              <w:spacing w:line="240" w:lineRule="auto"/>
              <w:jc w:val="both"/>
              <w:rPr>
                <w:rFonts w:ascii="Courier New" w:hAnsi="Courier New" w:cs="Courier New"/>
              </w:rPr>
            </w:pPr>
            <w:r>
              <w:rPr>
                <w:rFonts w:ascii="Courier New" w:hAnsi="Courier New" w:cs="Courier New"/>
              </w:rPr>
              <w:t>4. Снижение негативного воздействия транспорта  на окружающую среду и здоровья населения.</w:t>
            </w:r>
          </w:p>
          <w:p w:rsidR="000E07C8" w:rsidRDefault="000E07C8" w:rsidP="009F7B61">
            <w:pPr>
              <w:widowControl w:val="0"/>
              <w:shd w:val="clear" w:color="auto" w:fill="FFFFFF"/>
              <w:tabs>
                <w:tab w:val="left" w:pos="180"/>
              </w:tabs>
              <w:autoSpaceDE w:val="0"/>
              <w:spacing w:line="240" w:lineRule="auto"/>
              <w:jc w:val="both"/>
              <w:rPr>
                <w:rFonts w:ascii="Courier New" w:hAnsi="Courier New" w:cs="Courier New"/>
              </w:rPr>
            </w:pPr>
            <w:r>
              <w:rPr>
                <w:rFonts w:ascii="Courier New" w:hAnsi="Courier New" w:cs="Courier New"/>
              </w:rPr>
              <w:t>5. Повышение безопасности дорожного движения.</w:t>
            </w:r>
          </w:p>
          <w:p w:rsidR="000E07C8" w:rsidRDefault="000E07C8">
            <w:pPr>
              <w:widowControl w:val="0"/>
              <w:shd w:val="clear" w:color="auto" w:fill="FFFFFF"/>
              <w:tabs>
                <w:tab w:val="left" w:pos="180"/>
              </w:tabs>
              <w:autoSpaceDE w:val="0"/>
              <w:jc w:val="both"/>
              <w:rPr>
                <w:rFonts w:ascii="Courier New" w:hAnsi="Courier New" w:cs="Courier New"/>
                <w:b/>
              </w:rPr>
            </w:pPr>
          </w:p>
        </w:tc>
      </w:tr>
    </w:tbl>
    <w:p w:rsidR="000E07C8" w:rsidRDefault="000E07C8" w:rsidP="000E07C8">
      <w:pPr>
        <w:pStyle w:val="a4"/>
        <w:spacing w:before="0" w:beforeAutospacing="0" w:after="150" w:afterAutospacing="0" w:line="238" w:lineRule="atLeast"/>
        <w:rPr>
          <w:color w:val="242424"/>
          <w:sz w:val="20"/>
          <w:szCs w:val="20"/>
        </w:rPr>
      </w:pPr>
    </w:p>
    <w:p w:rsidR="000E07C8" w:rsidRDefault="000E07C8" w:rsidP="00AF2120">
      <w:pPr>
        <w:pStyle w:val="a4"/>
        <w:numPr>
          <w:ilvl w:val="0"/>
          <w:numId w:val="6"/>
        </w:numPr>
        <w:spacing w:before="0" w:beforeAutospacing="0" w:after="150" w:afterAutospacing="0" w:line="238" w:lineRule="atLeast"/>
        <w:jc w:val="center"/>
        <w:rPr>
          <w:rFonts w:ascii="Arial" w:hAnsi="Arial" w:cs="Arial"/>
          <w:b/>
          <w:bCs/>
          <w:color w:val="242424"/>
        </w:rPr>
      </w:pPr>
      <w:r>
        <w:rPr>
          <w:rFonts w:ascii="Arial" w:hAnsi="Arial" w:cs="Arial"/>
          <w:b/>
          <w:bCs/>
          <w:color w:val="242424"/>
        </w:rPr>
        <w:t>Характеристика существующего состояния транспортной инфраструктуры Усть-Рубахинского муниципального образования.</w:t>
      </w:r>
    </w:p>
    <w:p w:rsidR="000E07C8" w:rsidRDefault="000E07C8" w:rsidP="000E07C8">
      <w:pPr>
        <w:spacing w:line="20" w:lineRule="atLeast"/>
        <w:ind w:right="-470" w:firstLine="360"/>
        <w:rPr>
          <w:rFonts w:ascii="Arial" w:hAnsi="Arial" w:cs="Arial"/>
          <w:color w:val="000000"/>
        </w:rPr>
      </w:pPr>
      <w:r>
        <w:rPr>
          <w:rFonts w:ascii="Arial" w:hAnsi="Arial" w:cs="Arial"/>
          <w:color w:val="000000"/>
        </w:rPr>
        <w:t xml:space="preserve"> Усть-Рубахинское муниципальное образование наделено статусом сельского поселения Законом Иркутской области от 16 декабря 2004 года № 86-оз «О статусе и границах муниципальных образований Нижнеудинского района Иркутской области». </w:t>
      </w:r>
    </w:p>
    <w:p w:rsidR="000E07C8" w:rsidRDefault="000E07C8" w:rsidP="000E07C8">
      <w:pPr>
        <w:spacing w:line="20" w:lineRule="atLeast"/>
        <w:ind w:firstLine="360"/>
        <w:jc w:val="both"/>
        <w:rPr>
          <w:rFonts w:ascii="Arial" w:hAnsi="Arial" w:cs="Arial"/>
          <w:color w:val="000000"/>
        </w:rPr>
      </w:pPr>
      <w:r>
        <w:rPr>
          <w:rFonts w:ascii="Arial" w:hAnsi="Arial" w:cs="Arial"/>
          <w:color w:val="000000"/>
        </w:rPr>
        <w:t xml:space="preserve">Усть-Рубахинское муниципальное образование расположено в центре Нижнеудинского района Иркутской области. </w:t>
      </w:r>
      <w:proofErr w:type="gramStart"/>
      <w:r>
        <w:rPr>
          <w:rFonts w:ascii="Arial" w:hAnsi="Arial" w:cs="Arial"/>
          <w:color w:val="000000"/>
        </w:rPr>
        <w:t>Общая</w:t>
      </w:r>
      <w:proofErr w:type="gramEnd"/>
      <w:r>
        <w:rPr>
          <w:rFonts w:ascii="Arial" w:hAnsi="Arial" w:cs="Arial"/>
          <w:color w:val="000000"/>
        </w:rPr>
        <w:t xml:space="preserve"> его площадь-724,6232 </w:t>
      </w:r>
      <w:proofErr w:type="spellStart"/>
      <w:r>
        <w:rPr>
          <w:rFonts w:ascii="Arial" w:hAnsi="Arial" w:cs="Arial"/>
          <w:color w:val="000000"/>
        </w:rPr>
        <w:t>кв.км</w:t>
      </w:r>
      <w:proofErr w:type="spellEnd"/>
      <w:r>
        <w:rPr>
          <w:rFonts w:ascii="Arial" w:hAnsi="Arial" w:cs="Arial"/>
          <w:color w:val="000000"/>
        </w:rPr>
        <w:t xml:space="preserve">. На севере муниципальное образование граничит с </w:t>
      </w:r>
      <w:proofErr w:type="spellStart"/>
      <w:r>
        <w:rPr>
          <w:rFonts w:ascii="Arial" w:hAnsi="Arial" w:cs="Arial"/>
          <w:color w:val="000000"/>
        </w:rPr>
        <w:t>Нижнеудинским</w:t>
      </w:r>
      <w:proofErr w:type="spellEnd"/>
      <w:r>
        <w:rPr>
          <w:rFonts w:ascii="Arial" w:hAnsi="Arial" w:cs="Arial"/>
          <w:color w:val="000000"/>
        </w:rPr>
        <w:t xml:space="preserve"> городским поселением, на востоке- с Шумским городским и Худоеланским сельским поселениями, на юге- с </w:t>
      </w:r>
      <w:proofErr w:type="spellStart"/>
      <w:r>
        <w:rPr>
          <w:rFonts w:ascii="Arial" w:hAnsi="Arial" w:cs="Arial"/>
          <w:color w:val="000000"/>
        </w:rPr>
        <w:t>Солонецким</w:t>
      </w:r>
      <w:proofErr w:type="spellEnd"/>
      <w:r>
        <w:rPr>
          <w:rFonts w:ascii="Arial" w:hAnsi="Arial" w:cs="Arial"/>
          <w:color w:val="000000"/>
        </w:rPr>
        <w:t xml:space="preserve"> и </w:t>
      </w:r>
      <w:proofErr w:type="spellStart"/>
      <w:r>
        <w:rPr>
          <w:rFonts w:ascii="Arial" w:hAnsi="Arial" w:cs="Arial"/>
          <w:color w:val="000000"/>
        </w:rPr>
        <w:t>Порогским</w:t>
      </w:r>
      <w:proofErr w:type="spellEnd"/>
      <w:r>
        <w:rPr>
          <w:rFonts w:ascii="Arial" w:hAnsi="Arial" w:cs="Arial"/>
          <w:color w:val="000000"/>
        </w:rPr>
        <w:t xml:space="preserve"> сельскими поселениями, на западе с Каменским поселением.</w:t>
      </w:r>
    </w:p>
    <w:p w:rsidR="000E07C8" w:rsidRDefault="000E07C8" w:rsidP="000E07C8">
      <w:pPr>
        <w:spacing w:line="20" w:lineRule="atLeast"/>
        <w:ind w:firstLine="360"/>
        <w:jc w:val="both"/>
        <w:rPr>
          <w:rFonts w:ascii="Arial" w:hAnsi="Arial" w:cs="Arial"/>
          <w:color w:val="000000"/>
        </w:rPr>
      </w:pPr>
      <w:r>
        <w:rPr>
          <w:rFonts w:ascii="Arial" w:hAnsi="Arial" w:cs="Arial"/>
          <w:color w:val="000000"/>
        </w:rPr>
        <w:t xml:space="preserve">В состав Усть-Рубахинского муниципального образования входит десять населённых пунктов это: </w:t>
      </w:r>
      <w:proofErr w:type="spellStart"/>
      <w:r>
        <w:rPr>
          <w:rFonts w:ascii="Arial" w:hAnsi="Arial" w:cs="Arial"/>
          <w:color w:val="000000"/>
        </w:rPr>
        <w:t>с</w:t>
      </w:r>
      <w:proofErr w:type="gramStart"/>
      <w:r>
        <w:rPr>
          <w:rFonts w:ascii="Arial" w:hAnsi="Arial" w:cs="Arial"/>
          <w:color w:val="000000"/>
        </w:rPr>
        <w:t>.М</w:t>
      </w:r>
      <w:proofErr w:type="gramEnd"/>
      <w:r>
        <w:rPr>
          <w:rFonts w:ascii="Arial" w:hAnsi="Arial" w:cs="Arial"/>
          <w:color w:val="000000"/>
        </w:rPr>
        <w:t>ельница</w:t>
      </w:r>
      <w:proofErr w:type="spellEnd"/>
      <w:r>
        <w:rPr>
          <w:rFonts w:ascii="Arial" w:hAnsi="Arial" w:cs="Arial"/>
          <w:color w:val="000000"/>
        </w:rPr>
        <w:t xml:space="preserve"> (центр), п. Вознесенский, п. Подгорный, п. Майский, с. </w:t>
      </w:r>
      <w:proofErr w:type="spellStart"/>
      <w:r>
        <w:rPr>
          <w:rFonts w:ascii="Arial" w:hAnsi="Arial" w:cs="Arial"/>
          <w:color w:val="000000"/>
        </w:rPr>
        <w:t>Абалаково</w:t>
      </w:r>
      <w:proofErr w:type="spellEnd"/>
      <w:r>
        <w:rPr>
          <w:rFonts w:ascii="Arial" w:hAnsi="Arial" w:cs="Arial"/>
          <w:color w:val="000000"/>
        </w:rPr>
        <w:t xml:space="preserve">, д. </w:t>
      </w:r>
      <w:proofErr w:type="spellStart"/>
      <w:r>
        <w:rPr>
          <w:rFonts w:ascii="Arial" w:hAnsi="Arial" w:cs="Arial"/>
          <w:color w:val="000000"/>
        </w:rPr>
        <w:t>Швайкина</w:t>
      </w:r>
      <w:proofErr w:type="spellEnd"/>
      <w:r>
        <w:rPr>
          <w:rFonts w:ascii="Arial" w:hAnsi="Arial" w:cs="Arial"/>
          <w:color w:val="000000"/>
        </w:rPr>
        <w:t xml:space="preserve">, д. </w:t>
      </w:r>
      <w:proofErr w:type="spellStart"/>
      <w:r>
        <w:rPr>
          <w:rFonts w:ascii="Arial" w:hAnsi="Arial" w:cs="Arial"/>
          <w:color w:val="000000"/>
        </w:rPr>
        <w:t>Муксут</w:t>
      </w:r>
      <w:proofErr w:type="spellEnd"/>
      <w:r>
        <w:rPr>
          <w:rFonts w:ascii="Arial" w:hAnsi="Arial" w:cs="Arial"/>
          <w:color w:val="000000"/>
        </w:rPr>
        <w:t xml:space="preserve">, д. Уват, д. Шум, д. </w:t>
      </w:r>
      <w:proofErr w:type="spellStart"/>
      <w:r>
        <w:rPr>
          <w:rFonts w:ascii="Arial" w:hAnsi="Arial" w:cs="Arial"/>
          <w:color w:val="000000"/>
        </w:rPr>
        <w:t>Рубахина</w:t>
      </w:r>
      <w:proofErr w:type="spellEnd"/>
      <w:r>
        <w:rPr>
          <w:rFonts w:ascii="Arial" w:hAnsi="Arial" w:cs="Arial"/>
          <w:color w:val="000000"/>
        </w:rPr>
        <w:t>.</w:t>
      </w:r>
    </w:p>
    <w:p w:rsidR="000E07C8" w:rsidRDefault="000E07C8" w:rsidP="000E07C8">
      <w:pPr>
        <w:spacing w:line="20" w:lineRule="atLeast"/>
        <w:ind w:firstLine="360"/>
        <w:jc w:val="both"/>
        <w:rPr>
          <w:rFonts w:ascii="Arial" w:hAnsi="Arial" w:cs="Arial"/>
          <w:color w:val="000000"/>
        </w:rPr>
      </w:pPr>
      <w:r>
        <w:rPr>
          <w:rFonts w:ascii="Arial" w:hAnsi="Arial" w:cs="Arial"/>
          <w:color w:val="000000"/>
        </w:rPr>
        <w:t xml:space="preserve">Внешние связи Усть-Рубахинского МО поддерживаются круглогодично автомобильным транспортом. Расстояние от с. Мельница до административного центра района </w:t>
      </w:r>
      <w:proofErr w:type="spellStart"/>
      <w:r>
        <w:rPr>
          <w:rFonts w:ascii="Arial" w:hAnsi="Arial" w:cs="Arial"/>
          <w:color w:val="000000"/>
        </w:rPr>
        <w:t>г</w:t>
      </w:r>
      <w:proofErr w:type="gramStart"/>
      <w:r>
        <w:rPr>
          <w:rFonts w:ascii="Arial" w:hAnsi="Arial" w:cs="Arial"/>
          <w:color w:val="000000"/>
        </w:rPr>
        <w:t>.Н</w:t>
      </w:r>
      <w:proofErr w:type="gramEnd"/>
      <w:r>
        <w:rPr>
          <w:rFonts w:ascii="Arial" w:hAnsi="Arial" w:cs="Arial"/>
          <w:color w:val="000000"/>
        </w:rPr>
        <w:t>ижнеудинска</w:t>
      </w:r>
      <w:proofErr w:type="spellEnd"/>
      <w:r>
        <w:rPr>
          <w:rFonts w:ascii="Arial" w:hAnsi="Arial" w:cs="Arial"/>
          <w:color w:val="000000"/>
        </w:rPr>
        <w:t xml:space="preserve"> по автодороге-7км, расстояние от </w:t>
      </w:r>
      <w:proofErr w:type="spellStart"/>
      <w:r>
        <w:rPr>
          <w:rFonts w:ascii="Arial" w:hAnsi="Arial" w:cs="Arial"/>
          <w:color w:val="000000"/>
        </w:rPr>
        <w:t>г.Нижнеудинска</w:t>
      </w:r>
      <w:proofErr w:type="spellEnd"/>
      <w:r>
        <w:rPr>
          <w:rFonts w:ascii="Arial" w:hAnsi="Arial" w:cs="Arial"/>
          <w:color w:val="000000"/>
        </w:rPr>
        <w:t xml:space="preserve"> до г. Иркутска-560км.</w:t>
      </w:r>
    </w:p>
    <w:p w:rsidR="000E07C8" w:rsidRDefault="000E07C8" w:rsidP="000E07C8">
      <w:pPr>
        <w:spacing w:line="20" w:lineRule="atLeast"/>
        <w:ind w:firstLine="360"/>
        <w:jc w:val="both"/>
        <w:rPr>
          <w:rFonts w:ascii="Arial" w:hAnsi="Arial" w:cs="Arial"/>
          <w:color w:val="000000"/>
        </w:rPr>
      </w:pPr>
      <w:r>
        <w:rPr>
          <w:rFonts w:ascii="Arial" w:hAnsi="Arial" w:cs="Arial"/>
          <w:color w:val="000000"/>
        </w:rPr>
        <w:t>Железнодорожный транспорт.</w:t>
      </w:r>
    </w:p>
    <w:p w:rsidR="000E07C8" w:rsidRDefault="000E07C8" w:rsidP="000E07C8">
      <w:pPr>
        <w:spacing w:line="20" w:lineRule="atLeast"/>
        <w:ind w:firstLine="360"/>
        <w:jc w:val="both"/>
        <w:rPr>
          <w:rFonts w:ascii="Arial" w:hAnsi="Arial" w:cs="Arial"/>
          <w:color w:val="000000"/>
        </w:rPr>
      </w:pPr>
      <w:r>
        <w:rPr>
          <w:rFonts w:ascii="Arial" w:hAnsi="Arial" w:cs="Arial"/>
          <w:color w:val="000000"/>
        </w:rPr>
        <w:lastRenderedPageBreak/>
        <w:t xml:space="preserve">На территории Усть-Рубахинского МО железнодорожный транспорт представлен Транссибирской железнодорожной магистралью, Восточно-Сибирской железной дороги (ВСЖД)- филиала ОАО «Российские железные дороги». </w:t>
      </w:r>
    </w:p>
    <w:p w:rsidR="000E07C8" w:rsidRDefault="000E07C8" w:rsidP="000E07C8">
      <w:pPr>
        <w:pStyle w:val="af1"/>
        <w:spacing w:line="20" w:lineRule="atLeast"/>
        <w:rPr>
          <w:rFonts w:ascii="Arial" w:hAnsi="Arial" w:cs="Arial"/>
          <w:b/>
          <w:bCs/>
          <w:sz w:val="24"/>
          <w:szCs w:val="24"/>
          <w:lang w:eastAsia="x-none"/>
        </w:rPr>
      </w:pPr>
      <w:r>
        <w:rPr>
          <w:rFonts w:ascii="Arial" w:hAnsi="Arial" w:cs="Arial"/>
          <w:sz w:val="24"/>
          <w:szCs w:val="24"/>
        </w:rPr>
        <w:t xml:space="preserve">Таблица 1. </w:t>
      </w:r>
      <w:r>
        <w:rPr>
          <w:rFonts w:ascii="Arial" w:hAnsi="Arial" w:cs="Arial"/>
          <w:bCs/>
          <w:sz w:val="24"/>
          <w:szCs w:val="24"/>
          <w:lang w:val="x-none" w:eastAsia="x-none"/>
        </w:rPr>
        <w:t xml:space="preserve">Характеристика участков железной дороги в границах </w:t>
      </w:r>
      <w:r>
        <w:rPr>
          <w:rFonts w:ascii="Arial" w:hAnsi="Arial" w:cs="Arial"/>
          <w:bCs/>
          <w:sz w:val="24"/>
          <w:szCs w:val="24"/>
          <w:lang w:eastAsia="x-none"/>
        </w:rPr>
        <w:t>МО.</w:t>
      </w:r>
    </w:p>
    <w:p w:rsidR="000E07C8" w:rsidRDefault="000E07C8" w:rsidP="000E07C8">
      <w:pPr>
        <w:pStyle w:val="af1"/>
        <w:ind w:firstLine="284"/>
        <w:rPr>
          <w:rFonts w:ascii="Times New Roman" w:hAnsi="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974"/>
        <w:gridCol w:w="2965"/>
        <w:gridCol w:w="2594"/>
      </w:tblGrid>
      <w:tr w:rsidR="000E07C8" w:rsidTr="000E07C8">
        <w:tc>
          <w:tcPr>
            <w:tcW w:w="106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Наименование участка</w:t>
            </w:r>
          </w:p>
        </w:tc>
        <w:tc>
          <w:tcPr>
            <w:tcW w:w="1031"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По кол-ву главных путей</w:t>
            </w:r>
          </w:p>
        </w:tc>
        <w:tc>
          <w:tcPr>
            <w:tcW w:w="1549"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Наличие электрификации</w:t>
            </w:r>
          </w:p>
        </w:tc>
        <w:tc>
          <w:tcPr>
            <w:tcW w:w="135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Средства автоматики</w:t>
            </w:r>
          </w:p>
        </w:tc>
      </w:tr>
      <w:tr w:rsidR="000E07C8" w:rsidTr="000E07C8">
        <w:tc>
          <w:tcPr>
            <w:tcW w:w="106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Тайшет – Черемхово</w:t>
            </w:r>
          </w:p>
        </w:tc>
        <w:tc>
          <w:tcPr>
            <w:tcW w:w="1031"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Двухпутный</w:t>
            </w:r>
          </w:p>
        </w:tc>
        <w:tc>
          <w:tcPr>
            <w:tcW w:w="1549"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Электрифицированный</w:t>
            </w:r>
          </w:p>
        </w:tc>
        <w:tc>
          <w:tcPr>
            <w:tcW w:w="135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Автоблокировка</w:t>
            </w:r>
          </w:p>
        </w:tc>
      </w:tr>
    </w:tbl>
    <w:p w:rsidR="000E07C8" w:rsidRDefault="000E07C8" w:rsidP="000E07C8">
      <w:pPr>
        <w:pStyle w:val="af1"/>
        <w:ind w:firstLine="284"/>
        <w:jc w:val="both"/>
        <w:rPr>
          <w:rFonts w:ascii="Times New Roman" w:hAnsi="Times New Roman" w:cs="Times New Roman"/>
          <w:sz w:val="16"/>
          <w:szCs w:val="16"/>
          <w:lang w:val="en-US"/>
        </w:rPr>
      </w:pPr>
    </w:p>
    <w:p w:rsidR="000E07C8" w:rsidRDefault="000E07C8" w:rsidP="000E07C8">
      <w:pPr>
        <w:pStyle w:val="af1"/>
        <w:ind w:firstLine="284"/>
        <w:jc w:val="both"/>
        <w:rPr>
          <w:rFonts w:ascii="Arial" w:hAnsi="Arial" w:cs="Arial"/>
          <w:sz w:val="24"/>
          <w:szCs w:val="24"/>
        </w:rPr>
      </w:pPr>
      <w:r>
        <w:rPr>
          <w:rFonts w:ascii="Arial" w:hAnsi="Arial" w:cs="Arial"/>
          <w:sz w:val="24"/>
          <w:szCs w:val="24"/>
        </w:rPr>
        <w:t>Таблица 2. В таблице приводится краткая характеристика железнодорожных станций, расположенных на территории МО.</w:t>
      </w:r>
    </w:p>
    <w:p w:rsidR="000E07C8" w:rsidRDefault="000E07C8" w:rsidP="000E07C8">
      <w:pPr>
        <w:pStyle w:val="af1"/>
        <w:ind w:firstLine="284"/>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00"/>
        <w:gridCol w:w="2138"/>
        <w:gridCol w:w="1471"/>
        <w:gridCol w:w="40"/>
        <w:gridCol w:w="1509"/>
        <w:gridCol w:w="1921"/>
        <w:gridCol w:w="1600"/>
      </w:tblGrid>
      <w:tr w:rsidR="000E07C8" w:rsidTr="000E07C8">
        <w:trPr>
          <w:trHeight w:val="93"/>
        </w:trPr>
        <w:tc>
          <w:tcPr>
            <w:tcW w:w="267"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Arial" w:hAnsi="Arial" w:cs="Arial"/>
                <w:sz w:val="24"/>
                <w:szCs w:val="24"/>
              </w:rPr>
            </w:pPr>
            <w:r>
              <w:rPr>
                <w:rFonts w:ascii="Arial" w:hAnsi="Arial" w:cs="Arial"/>
                <w:sz w:val="24"/>
                <w:szCs w:val="24"/>
              </w:rPr>
              <w:t>№</w:t>
            </w:r>
          </w:p>
        </w:tc>
        <w:tc>
          <w:tcPr>
            <w:tcW w:w="1346" w:type="pct"/>
            <w:gridSpan w:val="2"/>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Arial" w:hAnsi="Arial" w:cs="Arial"/>
                <w:sz w:val="24"/>
                <w:szCs w:val="24"/>
              </w:rPr>
            </w:pPr>
            <w:r>
              <w:rPr>
                <w:rFonts w:ascii="Arial" w:hAnsi="Arial" w:cs="Arial"/>
                <w:sz w:val="24"/>
                <w:szCs w:val="24"/>
              </w:rPr>
              <w:t>Отделение дороги</w:t>
            </w:r>
          </w:p>
        </w:tc>
        <w:tc>
          <w:tcPr>
            <w:tcW w:w="778"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Arial" w:hAnsi="Arial" w:cs="Arial"/>
                <w:sz w:val="24"/>
                <w:szCs w:val="24"/>
              </w:rPr>
            </w:pPr>
            <w:r>
              <w:rPr>
                <w:rFonts w:ascii="Arial" w:hAnsi="Arial" w:cs="Arial"/>
                <w:sz w:val="24"/>
                <w:szCs w:val="24"/>
              </w:rPr>
              <w:t>Станции</w:t>
            </w:r>
          </w:p>
        </w:tc>
        <w:tc>
          <w:tcPr>
            <w:tcW w:w="828" w:type="pct"/>
            <w:gridSpan w:val="2"/>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Arial" w:hAnsi="Arial" w:cs="Arial"/>
                <w:sz w:val="24"/>
                <w:szCs w:val="24"/>
              </w:rPr>
            </w:pPr>
            <w:r>
              <w:rPr>
                <w:rFonts w:ascii="Arial" w:hAnsi="Arial" w:cs="Arial"/>
                <w:sz w:val="24"/>
                <w:szCs w:val="24"/>
              </w:rPr>
              <w:t>Тип станции</w:t>
            </w:r>
          </w:p>
        </w:tc>
        <w:tc>
          <w:tcPr>
            <w:tcW w:w="1013"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Arial" w:hAnsi="Arial" w:cs="Arial"/>
                <w:sz w:val="24"/>
                <w:szCs w:val="24"/>
              </w:rPr>
            </w:pPr>
            <w:r>
              <w:rPr>
                <w:rFonts w:ascii="Arial" w:hAnsi="Arial" w:cs="Arial"/>
                <w:sz w:val="24"/>
                <w:szCs w:val="24"/>
              </w:rPr>
              <w:t>Класс станции</w:t>
            </w:r>
          </w:p>
        </w:tc>
        <w:tc>
          <w:tcPr>
            <w:tcW w:w="768"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Arial" w:hAnsi="Arial" w:cs="Arial"/>
                <w:sz w:val="24"/>
                <w:szCs w:val="24"/>
              </w:rPr>
            </w:pPr>
            <w:r>
              <w:rPr>
                <w:rFonts w:ascii="Arial" w:hAnsi="Arial" w:cs="Arial"/>
                <w:sz w:val="24"/>
                <w:szCs w:val="24"/>
              </w:rPr>
              <w:t>Километраж</w:t>
            </w:r>
          </w:p>
        </w:tc>
      </w:tr>
      <w:tr w:rsidR="000E07C8" w:rsidTr="000E07C8">
        <w:trPr>
          <w:trHeight w:val="164"/>
        </w:trPr>
        <w:tc>
          <w:tcPr>
            <w:tcW w:w="267" w:type="pct"/>
            <w:tcBorders>
              <w:top w:val="single" w:sz="4" w:space="0" w:color="auto"/>
              <w:left w:val="single" w:sz="4" w:space="0" w:color="auto"/>
              <w:bottom w:val="single" w:sz="4" w:space="0" w:color="auto"/>
              <w:right w:val="single" w:sz="4" w:space="0" w:color="auto"/>
            </w:tcBorders>
          </w:tcPr>
          <w:p w:rsidR="000E07C8" w:rsidRDefault="000E07C8">
            <w:pPr>
              <w:pStyle w:val="af1"/>
              <w:rPr>
                <w:rFonts w:ascii="Arial" w:hAnsi="Arial" w:cs="Arial"/>
                <w:sz w:val="24"/>
                <w:szCs w:val="24"/>
              </w:rPr>
            </w:pPr>
          </w:p>
        </w:tc>
        <w:tc>
          <w:tcPr>
            <w:tcW w:w="4733" w:type="pct"/>
            <w:gridSpan w:val="7"/>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Arial" w:hAnsi="Arial" w:cs="Arial"/>
                <w:sz w:val="24"/>
                <w:szCs w:val="24"/>
              </w:rPr>
            </w:pPr>
            <w:r>
              <w:rPr>
                <w:rFonts w:ascii="Arial" w:hAnsi="Arial" w:cs="Arial"/>
                <w:sz w:val="24"/>
                <w:szCs w:val="24"/>
              </w:rPr>
              <w:t>Транссибирская железнодорожная магистраль</w:t>
            </w:r>
          </w:p>
        </w:tc>
      </w:tr>
      <w:tr w:rsidR="000E07C8" w:rsidTr="000E07C8">
        <w:trPr>
          <w:trHeight w:val="64"/>
        </w:trPr>
        <w:tc>
          <w:tcPr>
            <w:tcW w:w="267"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Arial" w:hAnsi="Arial" w:cs="Arial"/>
                <w:sz w:val="24"/>
                <w:szCs w:val="24"/>
              </w:rPr>
            </w:pPr>
            <w:r>
              <w:rPr>
                <w:rFonts w:ascii="Arial" w:hAnsi="Arial" w:cs="Arial"/>
                <w:sz w:val="24"/>
                <w:szCs w:val="24"/>
              </w:rPr>
              <w:t>1</w:t>
            </w:r>
          </w:p>
        </w:tc>
        <w:tc>
          <w:tcPr>
            <w:tcW w:w="219" w:type="pct"/>
            <w:tcBorders>
              <w:top w:val="single" w:sz="4" w:space="0" w:color="auto"/>
              <w:left w:val="single" w:sz="4" w:space="0" w:color="auto"/>
              <w:bottom w:val="single" w:sz="4" w:space="0" w:color="auto"/>
              <w:right w:val="single" w:sz="4" w:space="0" w:color="auto"/>
            </w:tcBorders>
          </w:tcPr>
          <w:p w:rsidR="000E07C8" w:rsidRDefault="000E07C8">
            <w:pPr>
              <w:pStyle w:val="af1"/>
              <w:rPr>
                <w:rFonts w:ascii="Arial" w:hAnsi="Arial" w:cs="Arial"/>
                <w:sz w:val="24"/>
                <w:szCs w:val="24"/>
              </w:rPr>
            </w:pPr>
          </w:p>
        </w:tc>
        <w:tc>
          <w:tcPr>
            <w:tcW w:w="1127" w:type="pct"/>
            <w:tcBorders>
              <w:top w:val="single" w:sz="4" w:space="0" w:color="auto"/>
              <w:left w:val="single" w:sz="4" w:space="0" w:color="auto"/>
              <w:bottom w:val="single" w:sz="4" w:space="0" w:color="auto"/>
              <w:right w:val="single" w:sz="4" w:space="0" w:color="auto"/>
            </w:tcBorders>
          </w:tcPr>
          <w:p w:rsidR="000E07C8" w:rsidRDefault="000E07C8">
            <w:pPr>
              <w:pStyle w:val="af1"/>
              <w:jc w:val="center"/>
              <w:rPr>
                <w:rFonts w:ascii="Arial" w:hAnsi="Arial" w:cs="Arial"/>
                <w:sz w:val="24"/>
                <w:szCs w:val="24"/>
              </w:rPr>
            </w:pPr>
          </w:p>
        </w:tc>
        <w:tc>
          <w:tcPr>
            <w:tcW w:w="803" w:type="pct"/>
            <w:gridSpan w:val="2"/>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Arial" w:hAnsi="Arial" w:cs="Arial"/>
                <w:sz w:val="24"/>
                <w:szCs w:val="24"/>
              </w:rPr>
            </w:pPr>
            <w:proofErr w:type="spellStart"/>
            <w:r>
              <w:rPr>
                <w:rFonts w:ascii="Arial" w:hAnsi="Arial" w:cs="Arial"/>
                <w:sz w:val="24"/>
                <w:szCs w:val="24"/>
              </w:rPr>
              <w:t>Рубахино</w:t>
            </w:r>
            <w:proofErr w:type="spellEnd"/>
          </w:p>
        </w:tc>
        <w:tc>
          <w:tcPr>
            <w:tcW w:w="803"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Arial" w:hAnsi="Arial" w:cs="Arial"/>
                <w:sz w:val="24"/>
                <w:szCs w:val="24"/>
              </w:rPr>
            </w:pPr>
            <w:proofErr w:type="spellStart"/>
            <w:r>
              <w:rPr>
                <w:rFonts w:ascii="Arial" w:hAnsi="Arial" w:cs="Arial"/>
                <w:sz w:val="24"/>
                <w:szCs w:val="24"/>
              </w:rPr>
              <w:t>о</w:t>
            </w:r>
            <w:proofErr w:type="gramStart"/>
            <w:r>
              <w:rPr>
                <w:rFonts w:ascii="Arial" w:hAnsi="Arial" w:cs="Arial"/>
                <w:sz w:val="24"/>
                <w:szCs w:val="24"/>
              </w:rPr>
              <w:t>.п</w:t>
            </w:r>
            <w:proofErr w:type="spellEnd"/>
            <w:proofErr w:type="gramEnd"/>
          </w:p>
        </w:tc>
        <w:tc>
          <w:tcPr>
            <w:tcW w:w="1013"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Arial" w:hAnsi="Arial" w:cs="Arial"/>
                <w:sz w:val="24"/>
                <w:szCs w:val="24"/>
              </w:rPr>
            </w:pPr>
            <w:r>
              <w:rPr>
                <w:rFonts w:ascii="Arial" w:hAnsi="Arial" w:cs="Arial"/>
                <w:sz w:val="24"/>
                <w:szCs w:val="24"/>
              </w:rPr>
              <w:t>-</w:t>
            </w:r>
          </w:p>
        </w:tc>
        <w:tc>
          <w:tcPr>
            <w:tcW w:w="768"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Arial" w:hAnsi="Arial" w:cs="Arial"/>
                <w:sz w:val="24"/>
                <w:szCs w:val="24"/>
              </w:rPr>
            </w:pPr>
            <w:r>
              <w:rPr>
                <w:rFonts w:ascii="Arial" w:hAnsi="Arial" w:cs="Arial"/>
                <w:sz w:val="24"/>
                <w:szCs w:val="24"/>
              </w:rPr>
              <w:t>4684</w:t>
            </w:r>
          </w:p>
        </w:tc>
      </w:tr>
    </w:tbl>
    <w:p w:rsidR="000E07C8" w:rsidRDefault="000E07C8" w:rsidP="000E07C8">
      <w:pPr>
        <w:spacing w:line="360" w:lineRule="auto"/>
        <w:ind w:firstLine="360"/>
        <w:jc w:val="both"/>
        <w:rPr>
          <w:rFonts w:ascii="Times New Roman" w:hAnsi="Times New Roman"/>
          <w:color w:val="FF0000"/>
          <w:sz w:val="24"/>
          <w:szCs w:val="24"/>
        </w:rPr>
      </w:pPr>
    </w:p>
    <w:p w:rsidR="000E07C8" w:rsidRDefault="000E07C8" w:rsidP="000E07C8">
      <w:pPr>
        <w:pStyle w:val="af1"/>
        <w:ind w:firstLine="284"/>
        <w:jc w:val="both"/>
        <w:rPr>
          <w:rFonts w:ascii="Arial" w:hAnsi="Arial" w:cs="Arial"/>
          <w:i/>
          <w:sz w:val="24"/>
          <w:szCs w:val="24"/>
          <w:u w:val="single"/>
        </w:rPr>
      </w:pPr>
      <w:r>
        <w:rPr>
          <w:rFonts w:ascii="Arial" w:hAnsi="Arial" w:cs="Arial"/>
          <w:i/>
          <w:sz w:val="24"/>
          <w:szCs w:val="24"/>
          <w:u w:val="single"/>
        </w:rPr>
        <w:t>Автомобильный транспорт</w:t>
      </w:r>
    </w:p>
    <w:p w:rsidR="000E07C8" w:rsidRDefault="000E07C8" w:rsidP="000E07C8">
      <w:pPr>
        <w:pStyle w:val="af1"/>
        <w:ind w:firstLine="284"/>
        <w:jc w:val="both"/>
        <w:rPr>
          <w:rFonts w:ascii="Arial" w:hAnsi="Arial" w:cs="Arial"/>
          <w:sz w:val="24"/>
          <w:szCs w:val="24"/>
        </w:rPr>
      </w:pPr>
      <w:r>
        <w:rPr>
          <w:rFonts w:ascii="Arial" w:hAnsi="Arial" w:cs="Arial"/>
          <w:sz w:val="24"/>
          <w:szCs w:val="24"/>
        </w:rPr>
        <w:t xml:space="preserve">В настоящее время внешние связи Усть-Рубахинского МО поддерживаются транспортной сетью автомобильных дорог общего пользования местного </w:t>
      </w:r>
      <w:proofErr w:type="spellStart"/>
      <w:r>
        <w:rPr>
          <w:rFonts w:ascii="Arial" w:hAnsi="Arial" w:cs="Arial"/>
          <w:sz w:val="24"/>
          <w:szCs w:val="24"/>
        </w:rPr>
        <w:t>значения</w:t>
      </w:r>
      <w:proofErr w:type="gramStart"/>
      <w:r>
        <w:rPr>
          <w:rFonts w:ascii="Arial" w:hAnsi="Arial" w:cs="Arial"/>
          <w:sz w:val="24"/>
          <w:szCs w:val="24"/>
        </w:rPr>
        <w:t>.П</w:t>
      </w:r>
      <w:proofErr w:type="gramEnd"/>
      <w:r>
        <w:rPr>
          <w:rFonts w:ascii="Arial" w:hAnsi="Arial" w:cs="Arial"/>
          <w:sz w:val="24"/>
          <w:szCs w:val="24"/>
        </w:rPr>
        <w:t>о</w:t>
      </w:r>
      <w:proofErr w:type="spellEnd"/>
      <w:r>
        <w:rPr>
          <w:rFonts w:ascii="Arial" w:hAnsi="Arial" w:cs="Arial"/>
          <w:sz w:val="24"/>
          <w:szCs w:val="24"/>
        </w:rPr>
        <w:t xml:space="preserve"> территории Усть-Рубахинского муниципального образования проходят следующие автомобильные дороги общего пользования:</w:t>
      </w:r>
    </w:p>
    <w:p w:rsidR="000E07C8" w:rsidRDefault="000E07C8" w:rsidP="000E07C8">
      <w:pPr>
        <w:pStyle w:val="af1"/>
        <w:ind w:firstLine="284"/>
        <w:jc w:val="both"/>
        <w:rPr>
          <w:rFonts w:ascii="Arial" w:hAnsi="Arial" w:cs="Arial"/>
          <w:sz w:val="24"/>
          <w:szCs w:val="24"/>
        </w:rPr>
      </w:pPr>
      <w:r>
        <w:rPr>
          <w:rFonts w:ascii="Arial" w:hAnsi="Arial" w:cs="Arial"/>
          <w:sz w:val="24"/>
          <w:szCs w:val="24"/>
        </w:rPr>
        <w:t>-местного значения «Нижнеудинск-Порог», протяженностью 6,2км;</w:t>
      </w:r>
    </w:p>
    <w:p w:rsidR="000E07C8" w:rsidRDefault="000E07C8" w:rsidP="000E07C8">
      <w:pPr>
        <w:pStyle w:val="af1"/>
        <w:ind w:firstLine="284"/>
        <w:jc w:val="both"/>
        <w:rPr>
          <w:rFonts w:ascii="Arial" w:hAnsi="Arial" w:cs="Arial"/>
          <w:sz w:val="24"/>
          <w:szCs w:val="24"/>
        </w:rPr>
      </w:pPr>
      <w:r>
        <w:rPr>
          <w:rFonts w:ascii="Arial" w:hAnsi="Arial" w:cs="Arial"/>
          <w:sz w:val="24"/>
          <w:szCs w:val="24"/>
        </w:rPr>
        <w:t>-местного значения «Мельничный-</w:t>
      </w:r>
      <w:proofErr w:type="spellStart"/>
      <w:r>
        <w:rPr>
          <w:rFonts w:ascii="Arial" w:hAnsi="Arial" w:cs="Arial"/>
          <w:sz w:val="24"/>
          <w:szCs w:val="24"/>
        </w:rPr>
        <w:t>Майск</w:t>
      </w:r>
      <w:proofErr w:type="spellEnd"/>
      <w:r>
        <w:rPr>
          <w:rFonts w:ascii="Arial" w:hAnsi="Arial" w:cs="Arial"/>
          <w:sz w:val="24"/>
          <w:szCs w:val="24"/>
        </w:rPr>
        <w:t>», протяженностью 4,1км;</w:t>
      </w:r>
    </w:p>
    <w:p w:rsidR="000E07C8" w:rsidRDefault="000E07C8" w:rsidP="000E07C8">
      <w:pPr>
        <w:pStyle w:val="af1"/>
        <w:ind w:firstLine="284"/>
        <w:jc w:val="both"/>
        <w:rPr>
          <w:rFonts w:ascii="Arial" w:hAnsi="Arial" w:cs="Arial"/>
          <w:sz w:val="24"/>
          <w:szCs w:val="24"/>
        </w:rPr>
      </w:pPr>
      <w:r>
        <w:rPr>
          <w:rFonts w:ascii="Arial" w:hAnsi="Arial" w:cs="Arial"/>
          <w:sz w:val="24"/>
          <w:szCs w:val="24"/>
        </w:rPr>
        <w:t xml:space="preserve">-местного значения «Подъезд к </w:t>
      </w:r>
      <w:proofErr w:type="spellStart"/>
      <w:r>
        <w:rPr>
          <w:rFonts w:ascii="Arial" w:hAnsi="Arial" w:cs="Arial"/>
          <w:sz w:val="24"/>
          <w:szCs w:val="24"/>
        </w:rPr>
        <w:t>д</w:t>
      </w:r>
      <w:proofErr w:type="gramStart"/>
      <w:r>
        <w:rPr>
          <w:rFonts w:ascii="Arial" w:hAnsi="Arial" w:cs="Arial"/>
          <w:sz w:val="24"/>
          <w:szCs w:val="24"/>
        </w:rPr>
        <w:t>.Ш</w:t>
      </w:r>
      <w:proofErr w:type="gramEnd"/>
      <w:r>
        <w:rPr>
          <w:rFonts w:ascii="Arial" w:hAnsi="Arial" w:cs="Arial"/>
          <w:sz w:val="24"/>
          <w:szCs w:val="24"/>
        </w:rPr>
        <w:t>вайкина</w:t>
      </w:r>
      <w:proofErr w:type="spellEnd"/>
      <w:r>
        <w:rPr>
          <w:rFonts w:ascii="Arial" w:hAnsi="Arial" w:cs="Arial"/>
          <w:sz w:val="24"/>
          <w:szCs w:val="24"/>
        </w:rPr>
        <w:t>», протяженностью 2км;</w:t>
      </w:r>
    </w:p>
    <w:p w:rsidR="000E07C8" w:rsidRDefault="000E07C8" w:rsidP="000E07C8">
      <w:pPr>
        <w:pStyle w:val="af1"/>
        <w:ind w:firstLine="284"/>
        <w:jc w:val="both"/>
        <w:rPr>
          <w:rFonts w:ascii="Arial" w:hAnsi="Arial" w:cs="Arial"/>
          <w:sz w:val="24"/>
          <w:szCs w:val="24"/>
        </w:rPr>
      </w:pPr>
      <w:r>
        <w:rPr>
          <w:rFonts w:ascii="Arial" w:hAnsi="Arial" w:cs="Arial"/>
          <w:sz w:val="24"/>
          <w:szCs w:val="24"/>
        </w:rPr>
        <w:t>-местного значения «Шумский-</w:t>
      </w:r>
      <w:proofErr w:type="spellStart"/>
      <w:r>
        <w:rPr>
          <w:rFonts w:ascii="Arial" w:hAnsi="Arial" w:cs="Arial"/>
          <w:sz w:val="24"/>
          <w:szCs w:val="24"/>
        </w:rPr>
        <w:t>Чехово</w:t>
      </w:r>
      <w:proofErr w:type="spellEnd"/>
      <w:r>
        <w:rPr>
          <w:rFonts w:ascii="Arial" w:hAnsi="Arial" w:cs="Arial"/>
          <w:sz w:val="24"/>
          <w:szCs w:val="24"/>
        </w:rPr>
        <w:t>», протяженностью 11,9 км.</w:t>
      </w:r>
    </w:p>
    <w:p w:rsidR="000E07C8" w:rsidRDefault="000E07C8" w:rsidP="000E07C8">
      <w:pPr>
        <w:pStyle w:val="af1"/>
        <w:ind w:firstLine="284"/>
        <w:jc w:val="both"/>
        <w:rPr>
          <w:rFonts w:ascii="Arial" w:hAnsi="Arial" w:cs="Arial"/>
          <w:sz w:val="24"/>
          <w:szCs w:val="24"/>
        </w:rPr>
      </w:pPr>
      <w:r>
        <w:rPr>
          <w:rFonts w:ascii="Arial" w:hAnsi="Arial" w:cs="Arial"/>
          <w:sz w:val="24"/>
          <w:szCs w:val="24"/>
        </w:rPr>
        <w:t>На северо-востоке Усть-Рубахинского МО проходит автодорога Федерального значения Р-255 «Сибирь» Новосибирск-Кемеров</w:t>
      </w:r>
      <w:proofErr w:type="gramStart"/>
      <w:r>
        <w:rPr>
          <w:rFonts w:ascii="Arial" w:hAnsi="Arial" w:cs="Arial"/>
          <w:sz w:val="24"/>
          <w:szCs w:val="24"/>
        </w:rPr>
        <w:t>о-</w:t>
      </w:r>
      <w:proofErr w:type="gramEnd"/>
      <w:r>
        <w:rPr>
          <w:rFonts w:ascii="Arial" w:hAnsi="Arial" w:cs="Arial"/>
          <w:sz w:val="24"/>
          <w:szCs w:val="24"/>
        </w:rPr>
        <w:t xml:space="preserve"> Красноярск- Иркутск (ранее М-53 «Байкал»). Выход на неё осуществляется через город Нижнеудинск. Одной из основных проблем автодорожной сети Усть-Рубахинского МО является то, что большая часть автомобильных дорог общего пользования местного значения не соответствует требуемому техническому уровню.</w:t>
      </w:r>
    </w:p>
    <w:p w:rsidR="000E07C8" w:rsidRDefault="000E07C8" w:rsidP="000E07C8">
      <w:pPr>
        <w:pStyle w:val="af1"/>
        <w:ind w:firstLine="284"/>
        <w:jc w:val="both"/>
        <w:rPr>
          <w:rFonts w:ascii="Arial" w:hAnsi="Arial" w:cs="Arial"/>
          <w:sz w:val="24"/>
          <w:szCs w:val="24"/>
        </w:rPr>
      </w:pPr>
      <w:r>
        <w:rPr>
          <w:rFonts w:ascii="Arial" w:hAnsi="Arial" w:cs="Arial"/>
          <w:sz w:val="24"/>
          <w:szCs w:val="24"/>
          <w:u w:val="single"/>
        </w:rPr>
        <w:t>Трубопроводный транспорт</w:t>
      </w:r>
    </w:p>
    <w:p w:rsidR="000E07C8" w:rsidRDefault="000E07C8" w:rsidP="000E07C8">
      <w:pPr>
        <w:pStyle w:val="af1"/>
        <w:ind w:firstLine="284"/>
        <w:jc w:val="both"/>
        <w:rPr>
          <w:rFonts w:ascii="Arial" w:hAnsi="Arial" w:cs="Arial"/>
          <w:sz w:val="24"/>
          <w:szCs w:val="24"/>
        </w:rPr>
      </w:pPr>
      <w:proofErr w:type="gramStart"/>
      <w:r>
        <w:rPr>
          <w:rFonts w:ascii="Arial" w:hAnsi="Arial" w:cs="Arial"/>
          <w:sz w:val="24"/>
          <w:szCs w:val="24"/>
        </w:rPr>
        <w:t>По территории Усть-Рубахинского МО вдоль автодороги Федерального значения Р-255 «Сибирь» Новосибирск – Кемерово – Красноярск – Иркутск (ранее М-53 «Байкал»), проходят нефтепроводы «Омск-Иркутск», протяженностью в границах МО – 14,4 км и «Красноярск-Иркутск», протяженностью в границах МО – 14.6км.</w:t>
      </w:r>
      <w:proofErr w:type="gramEnd"/>
    </w:p>
    <w:p w:rsidR="000E07C8" w:rsidRDefault="000E07C8" w:rsidP="000E07C8">
      <w:pPr>
        <w:pStyle w:val="af1"/>
        <w:ind w:firstLine="284"/>
        <w:jc w:val="both"/>
        <w:rPr>
          <w:rFonts w:ascii="Times New Roman" w:hAnsi="Times New Roman" w:cs="Times New Roman"/>
          <w:sz w:val="24"/>
          <w:szCs w:val="24"/>
        </w:rPr>
      </w:pPr>
    </w:p>
    <w:p w:rsidR="000E07C8" w:rsidRDefault="000E07C8" w:rsidP="00AF2120">
      <w:pPr>
        <w:pStyle w:val="a4"/>
        <w:numPr>
          <w:ilvl w:val="0"/>
          <w:numId w:val="6"/>
        </w:numPr>
        <w:spacing w:before="0" w:beforeAutospacing="0" w:after="150" w:afterAutospacing="0" w:line="238" w:lineRule="atLeast"/>
        <w:jc w:val="center"/>
        <w:rPr>
          <w:rFonts w:ascii="Arial" w:hAnsi="Arial" w:cs="Arial"/>
          <w:bCs/>
          <w:color w:val="242424"/>
        </w:rPr>
      </w:pPr>
      <w:r>
        <w:rPr>
          <w:rFonts w:ascii="Arial" w:hAnsi="Arial" w:cs="Arial"/>
          <w:b/>
          <w:bCs/>
          <w:color w:val="242424"/>
        </w:rPr>
        <w:t>Прогноз транспортного спроса, изменения  объемов и характера передвижения населения и перевозов груза на территории поселения</w:t>
      </w:r>
      <w:r>
        <w:rPr>
          <w:rFonts w:ascii="Arial" w:hAnsi="Arial" w:cs="Arial"/>
          <w:bCs/>
          <w:color w:val="242424"/>
        </w:rPr>
        <w:t>.</w:t>
      </w:r>
    </w:p>
    <w:p w:rsidR="000E07C8" w:rsidRDefault="000E07C8" w:rsidP="000E07C8">
      <w:pPr>
        <w:pStyle w:val="af1"/>
        <w:ind w:firstLine="284"/>
        <w:jc w:val="both"/>
        <w:rPr>
          <w:rFonts w:ascii="Arial" w:hAnsi="Arial" w:cs="Arial"/>
          <w:sz w:val="24"/>
          <w:szCs w:val="24"/>
        </w:rPr>
      </w:pPr>
      <w:r>
        <w:rPr>
          <w:rFonts w:ascii="Arial" w:hAnsi="Arial" w:cs="Arial"/>
          <w:b/>
          <w:bCs/>
          <w:color w:val="242424"/>
          <w:sz w:val="20"/>
          <w:szCs w:val="20"/>
        </w:rPr>
        <w:t xml:space="preserve"> </w:t>
      </w:r>
      <w:r>
        <w:rPr>
          <w:rFonts w:ascii="Arial" w:hAnsi="Arial" w:cs="Arial"/>
          <w:sz w:val="24"/>
          <w:szCs w:val="24"/>
        </w:rPr>
        <w:t xml:space="preserve">В состав Усть-Рубахинского МО входят 10 населенных пунктов. </w:t>
      </w:r>
    </w:p>
    <w:p w:rsidR="000E07C8" w:rsidRDefault="000E07C8" w:rsidP="000E07C8">
      <w:pPr>
        <w:pStyle w:val="af1"/>
        <w:ind w:firstLine="284"/>
        <w:jc w:val="both"/>
        <w:rPr>
          <w:rFonts w:ascii="Arial" w:hAnsi="Arial" w:cs="Arial"/>
          <w:sz w:val="16"/>
          <w:szCs w:val="16"/>
        </w:rPr>
      </w:pPr>
    </w:p>
    <w:p w:rsidR="000E07C8" w:rsidRDefault="000E07C8" w:rsidP="000E07C8">
      <w:pPr>
        <w:pStyle w:val="af1"/>
        <w:ind w:firstLine="284"/>
        <w:jc w:val="both"/>
        <w:rPr>
          <w:rFonts w:ascii="Arial" w:hAnsi="Arial" w:cs="Arial"/>
          <w:sz w:val="24"/>
          <w:szCs w:val="24"/>
        </w:rPr>
      </w:pPr>
      <w:r>
        <w:rPr>
          <w:rFonts w:ascii="Arial" w:hAnsi="Arial" w:cs="Arial"/>
          <w:sz w:val="24"/>
          <w:szCs w:val="24"/>
        </w:rPr>
        <w:t xml:space="preserve">Таблица 1. Расстояния между </w:t>
      </w:r>
      <w:proofErr w:type="spellStart"/>
      <w:r>
        <w:rPr>
          <w:rFonts w:ascii="Arial" w:hAnsi="Arial" w:cs="Arial"/>
          <w:sz w:val="24"/>
          <w:szCs w:val="24"/>
        </w:rPr>
        <w:t>с</w:t>
      </w:r>
      <w:proofErr w:type="gramStart"/>
      <w:r>
        <w:rPr>
          <w:rFonts w:ascii="Arial" w:hAnsi="Arial" w:cs="Arial"/>
          <w:sz w:val="24"/>
          <w:szCs w:val="24"/>
        </w:rPr>
        <w:t>.М</w:t>
      </w:r>
      <w:proofErr w:type="gramEnd"/>
      <w:r>
        <w:rPr>
          <w:rFonts w:ascii="Arial" w:hAnsi="Arial" w:cs="Arial"/>
          <w:sz w:val="24"/>
          <w:szCs w:val="24"/>
        </w:rPr>
        <w:t>ельница</w:t>
      </w:r>
      <w:proofErr w:type="spellEnd"/>
      <w:r>
        <w:rPr>
          <w:rFonts w:ascii="Arial" w:hAnsi="Arial" w:cs="Arial"/>
          <w:sz w:val="24"/>
          <w:szCs w:val="24"/>
        </w:rPr>
        <w:t xml:space="preserve"> и населенными пунктами МО.</w:t>
      </w:r>
    </w:p>
    <w:p w:rsidR="000E07C8" w:rsidRDefault="000E07C8" w:rsidP="000E07C8">
      <w:pPr>
        <w:pStyle w:val="af1"/>
        <w:ind w:firstLine="284"/>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781"/>
      </w:tblGrid>
      <w:tr w:rsidR="000E07C8" w:rsidTr="000E07C8">
        <w:trPr>
          <w:trHeight w:val="103"/>
        </w:trPr>
        <w:tc>
          <w:tcPr>
            <w:tcW w:w="4789"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sz w:val="24"/>
                <w:szCs w:val="24"/>
              </w:rPr>
            </w:pPr>
            <w:r>
              <w:rPr>
                <w:rFonts w:ascii="Courier New" w:hAnsi="Courier New" w:cs="Courier New"/>
                <w:spacing w:val="-3"/>
              </w:rPr>
              <w:t>Населенные пункты</w:t>
            </w:r>
          </w:p>
        </w:tc>
        <w:tc>
          <w:tcPr>
            <w:tcW w:w="478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sz w:val="24"/>
                <w:szCs w:val="24"/>
              </w:rPr>
            </w:pPr>
            <w:r>
              <w:rPr>
                <w:rFonts w:ascii="Courier New" w:hAnsi="Courier New" w:cs="Courier New"/>
                <w:spacing w:val="2"/>
              </w:rPr>
              <w:t xml:space="preserve">Расстояние до </w:t>
            </w:r>
            <w:proofErr w:type="spellStart"/>
            <w:r>
              <w:rPr>
                <w:rFonts w:ascii="Courier New" w:hAnsi="Courier New" w:cs="Courier New"/>
              </w:rPr>
              <w:t>с</w:t>
            </w:r>
            <w:proofErr w:type="gramStart"/>
            <w:r>
              <w:rPr>
                <w:rFonts w:ascii="Courier New" w:hAnsi="Courier New" w:cs="Courier New"/>
              </w:rPr>
              <w:t>.М</w:t>
            </w:r>
            <w:proofErr w:type="gramEnd"/>
            <w:r>
              <w:rPr>
                <w:rFonts w:ascii="Courier New" w:hAnsi="Courier New" w:cs="Courier New"/>
              </w:rPr>
              <w:t>ельница</w:t>
            </w:r>
            <w:proofErr w:type="spellEnd"/>
            <w:r>
              <w:rPr>
                <w:rFonts w:ascii="Courier New" w:hAnsi="Courier New" w:cs="Courier New"/>
              </w:rPr>
              <w:t>,</w:t>
            </w:r>
            <w:r>
              <w:rPr>
                <w:rFonts w:ascii="Courier New" w:hAnsi="Courier New" w:cs="Courier New"/>
                <w:spacing w:val="-1"/>
              </w:rPr>
              <w:t xml:space="preserve"> км</w:t>
            </w:r>
          </w:p>
        </w:tc>
      </w:tr>
      <w:tr w:rsidR="000E07C8" w:rsidTr="000E07C8">
        <w:tc>
          <w:tcPr>
            <w:tcW w:w="4789"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sz w:val="24"/>
                <w:szCs w:val="24"/>
              </w:rPr>
            </w:pPr>
            <w:r>
              <w:rPr>
                <w:rFonts w:ascii="Courier New" w:hAnsi="Courier New" w:cs="Courier New"/>
              </w:rPr>
              <w:t xml:space="preserve">деревня </w:t>
            </w:r>
            <w:proofErr w:type="spellStart"/>
            <w:r>
              <w:rPr>
                <w:rFonts w:ascii="Courier New" w:hAnsi="Courier New" w:cs="Courier New"/>
              </w:rPr>
              <w:t>Муксут</w:t>
            </w:r>
            <w:proofErr w:type="spellEnd"/>
          </w:p>
        </w:tc>
        <w:tc>
          <w:tcPr>
            <w:tcW w:w="478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sz w:val="24"/>
                <w:szCs w:val="24"/>
              </w:rPr>
            </w:pPr>
            <w:r>
              <w:rPr>
                <w:rFonts w:ascii="Courier New" w:hAnsi="Courier New" w:cs="Courier New"/>
              </w:rPr>
              <w:t>16</w:t>
            </w:r>
          </w:p>
        </w:tc>
      </w:tr>
      <w:tr w:rsidR="000E07C8" w:rsidTr="000E07C8">
        <w:tc>
          <w:tcPr>
            <w:tcW w:w="4789"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sz w:val="24"/>
                <w:szCs w:val="24"/>
              </w:rPr>
            </w:pPr>
            <w:r>
              <w:rPr>
                <w:rFonts w:ascii="Courier New" w:hAnsi="Courier New" w:cs="Courier New"/>
              </w:rPr>
              <w:t xml:space="preserve">Деревня </w:t>
            </w:r>
            <w:proofErr w:type="spellStart"/>
            <w:r>
              <w:rPr>
                <w:rFonts w:ascii="Courier New" w:hAnsi="Courier New" w:cs="Courier New"/>
              </w:rPr>
              <w:t>Рубахина</w:t>
            </w:r>
            <w:proofErr w:type="spellEnd"/>
          </w:p>
        </w:tc>
        <w:tc>
          <w:tcPr>
            <w:tcW w:w="478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sz w:val="24"/>
                <w:szCs w:val="24"/>
              </w:rPr>
            </w:pPr>
            <w:r>
              <w:rPr>
                <w:rFonts w:ascii="Courier New" w:hAnsi="Courier New" w:cs="Courier New"/>
              </w:rPr>
              <w:t>3</w:t>
            </w:r>
          </w:p>
        </w:tc>
      </w:tr>
      <w:tr w:rsidR="000E07C8" w:rsidTr="000E07C8">
        <w:tc>
          <w:tcPr>
            <w:tcW w:w="4789"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sz w:val="24"/>
                <w:szCs w:val="24"/>
              </w:rPr>
            </w:pPr>
            <w:r>
              <w:rPr>
                <w:rFonts w:ascii="Courier New" w:hAnsi="Courier New" w:cs="Courier New"/>
              </w:rPr>
              <w:t>Деревня Уват</w:t>
            </w:r>
          </w:p>
        </w:tc>
        <w:tc>
          <w:tcPr>
            <w:tcW w:w="478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sz w:val="24"/>
                <w:szCs w:val="24"/>
              </w:rPr>
            </w:pPr>
            <w:r>
              <w:rPr>
                <w:rFonts w:ascii="Courier New" w:hAnsi="Courier New" w:cs="Courier New"/>
              </w:rPr>
              <w:t>16</w:t>
            </w:r>
          </w:p>
        </w:tc>
      </w:tr>
      <w:tr w:rsidR="000E07C8" w:rsidTr="000E07C8">
        <w:tc>
          <w:tcPr>
            <w:tcW w:w="4789"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sz w:val="24"/>
                <w:szCs w:val="24"/>
              </w:rPr>
            </w:pPr>
            <w:r>
              <w:rPr>
                <w:rFonts w:ascii="Courier New" w:hAnsi="Courier New" w:cs="Courier New"/>
              </w:rPr>
              <w:t xml:space="preserve">Деревня </w:t>
            </w:r>
            <w:proofErr w:type="spellStart"/>
            <w:r>
              <w:rPr>
                <w:rFonts w:ascii="Courier New" w:hAnsi="Courier New" w:cs="Courier New"/>
              </w:rPr>
              <w:t>Швайкина</w:t>
            </w:r>
            <w:proofErr w:type="spellEnd"/>
          </w:p>
        </w:tc>
        <w:tc>
          <w:tcPr>
            <w:tcW w:w="478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sz w:val="24"/>
                <w:szCs w:val="24"/>
              </w:rPr>
            </w:pPr>
            <w:r>
              <w:rPr>
                <w:rFonts w:ascii="Courier New" w:hAnsi="Courier New" w:cs="Courier New"/>
              </w:rPr>
              <w:t>4</w:t>
            </w:r>
          </w:p>
        </w:tc>
      </w:tr>
      <w:tr w:rsidR="000E07C8" w:rsidTr="000E07C8">
        <w:tc>
          <w:tcPr>
            <w:tcW w:w="4789"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sz w:val="24"/>
                <w:szCs w:val="24"/>
              </w:rPr>
            </w:pPr>
            <w:r>
              <w:rPr>
                <w:rFonts w:ascii="Courier New" w:hAnsi="Courier New" w:cs="Courier New"/>
              </w:rPr>
              <w:lastRenderedPageBreak/>
              <w:t>Деревня Шум</w:t>
            </w:r>
          </w:p>
        </w:tc>
        <w:tc>
          <w:tcPr>
            <w:tcW w:w="478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sz w:val="24"/>
                <w:szCs w:val="24"/>
              </w:rPr>
            </w:pPr>
            <w:r>
              <w:rPr>
                <w:rFonts w:ascii="Courier New" w:hAnsi="Courier New" w:cs="Courier New"/>
              </w:rPr>
              <w:t>37</w:t>
            </w:r>
          </w:p>
        </w:tc>
      </w:tr>
      <w:tr w:rsidR="000E07C8" w:rsidTr="000E07C8">
        <w:tc>
          <w:tcPr>
            <w:tcW w:w="4789"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Поселок Вознесенский</w:t>
            </w:r>
          </w:p>
        </w:tc>
        <w:tc>
          <w:tcPr>
            <w:tcW w:w="478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17</w:t>
            </w:r>
          </w:p>
        </w:tc>
      </w:tr>
      <w:tr w:rsidR="000E07C8" w:rsidTr="000E07C8">
        <w:tc>
          <w:tcPr>
            <w:tcW w:w="4789"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Поселок Майский</w:t>
            </w:r>
          </w:p>
        </w:tc>
        <w:tc>
          <w:tcPr>
            <w:tcW w:w="478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4</w:t>
            </w:r>
          </w:p>
        </w:tc>
      </w:tr>
      <w:tr w:rsidR="000E07C8" w:rsidTr="000E07C8">
        <w:tc>
          <w:tcPr>
            <w:tcW w:w="4789"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Поселок Подгорный</w:t>
            </w:r>
          </w:p>
        </w:tc>
        <w:tc>
          <w:tcPr>
            <w:tcW w:w="478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14</w:t>
            </w:r>
          </w:p>
        </w:tc>
      </w:tr>
      <w:tr w:rsidR="000E07C8" w:rsidTr="000E07C8">
        <w:tc>
          <w:tcPr>
            <w:tcW w:w="4789"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 xml:space="preserve">Село </w:t>
            </w:r>
            <w:proofErr w:type="spellStart"/>
            <w:r>
              <w:rPr>
                <w:rFonts w:ascii="Courier New" w:hAnsi="Courier New" w:cs="Courier New"/>
              </w:rPr>
              <w:t>Абалаково</w:t>
            </w:r>
            <w:proofErr w:type="spellEnd"/>
          </w:p>
        </w:tc>
        <w:tc>
          <w:tcPr>
            <w:tcW w:w="478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12</w:t>
            </w:r>
          </w:p>
        </w:tc>
      </w:tr>
    </w:tbl>
    <w:p w:rsidR="000E07C8" w:rsidRDefault="000E07C8" w:rsidP="000E07C8">
      <w:pPr>
        <w:pStyle w:val="af1"/>
        <w:ind w:firstLine="284"/>
        <w:jc w:val="both"/>
        <w:rPr>
          <w:rFonts w:ascii="Times New Roman" w:hAnsi="Times New Roman" w:cs="Times New Roman"/>
          <w:sz w:val="16"/>
          <w:szCs w:val="16"/>
        </w:rPr>
      </w:pPr>
    </w:p>
    <w:p w:rsidR="000E07C8" w:rsidRDefault="000E07C8" w:rsidP="000E07C8">
      <w:pPr>
        <w:pStyle w:val="af1"/>
        <w:ind w:firstLine="284"/>
        <w:jc w:val="both"/>
        <w:rPr>
          <w:rFonts w:ascii="Arial" w:hAnsi="Arial" w:cs="Arial"/>
          <w:sz w:val="24"/>
          <w:szCs w:val="24"/>
        </w:rPr>
      </w:pPr>
      <w:proofErr w:type="gramStart"/>
      <w:r>
        <w:rPr>
          <w:rFonts w:ascii="Arial" w:hAnsi="Arial" w:cs="Arial"/>
          <w:sz w:val="24"/>
          <w:szCs w:val="24"/>
        </w:rPr>
        <w:t>Населенные пункты Усть-Рубахинского МО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roofErr w:type="gramEnd"/>
    </w:p>
    <w:p w:rsidR="000E07C8" w:rsidRDefault="000E07C8" w:rsidP="000E07C8">
      <w:pPr>
        <w:pStyle w:val="af1"/>
        <w:ind w:firstLine="284"/>
        <w:jc w:val="both"/>
        <w:rPr>
          <w:rFonts w:ascii="Arial" w:hAnsi="Arial" w:cs="Arial"/>
          <w:sz w:val="24"/>
          <w:szCs w:val="24"/>
        </w:rPr>
      </w:pPr>
      <w:r>
        <w:rPr>
          <w:rFonts w:ascii="Arial" w:hAnsi="Arial" w:cs="Arial"/>
          <w:sz w:val="24"/>
          <w:szCs w:val="24"/>
        </w:rPr>
        <w:t xml:space="preserve">Основными транспортными артериями в поселке являются главные улицы и основные улицы в жилой застройке. Такими улицами являются: в </w:t>
      </w:r>
      <w:proofErr w:type="spellStart"/>
      <w:r>
        <w:rPr>
          <w:rFonts w:ascii="Arial" w:hAnsi="Arial" w:cs="Arial"/>
          <w:sz w:val="24"/>
          <w:szCs w:val="24"/>
        </w:rPr>
        <w:t>д</w:t>
      </w:r>
      <w:proofErr w:type="gramStart"/>
      <w:r>
        <w:rPr>
          <w:rFonts w:ascii="Arial" w:hAnsi="Arial" w:cs="Arial"/>
          <w:sz w:val="24"/>
          <w:szCs w:val="24"/>
        </w:rPr>
        <w:t>.М</w:t>
      </w:r>
      <w:proofErr w:type="gramEnd"/>
      <w:r>
        <w:rPr>
          <w:rFonts w:ascii="Arial" w:hAnsi="Arial" w:cs="Arial"/>
          <w:sz w:val="24"/>
          <w:szCs w:val="24"/>
        </w:rPr>
        <w:t>уксут-ул.Таежная</w:t>
      </w:r>
      <w:proofErr w:type="spellEnd"/>
      <w:r>
        <w:rPr>
          <w:rFonts w:ascii="Arial" w:hAnsi="Arial" w:cs="Arial"/>
          <w:sz w:val="24"/>
          <w:szCs w:val="24"/>
        </w:rPr>
        <w:t xml:space="preserve">,  </w:t>
      </w:r>
      <w:proofErr w:type="spellStart"/>
      <w:r>
        <w:rPr>
          <w:rFonts w:ascii="Arial" w:hAnsi="Arial" w:cs="Arial"/>
          <w:sz w:val="24"/>
          <w:szCs w:val="24"/>
        </w:rPr>
        <w:t>д.Рубахина-ул.Транспортная</w:t>
      </w:r>
      <w:proofErr w:type="spellEnd"/>
      <w:r>
        <w:rPr>
          <w:rFonts w:ascii="Arial" w:hAnsi="Arial" w:cs="Arial"/>
          <w:sz w:val="24"/>
          <w:szCs w:val="24"/>
        </w:rPr>
        <w:t xml:space="preserve">, </w:t>
      </w:r>
      <w:proofErr w:type="spellStart"/>
      <w:r>
        <w:rPr>
          <w:rFonts w:ascii="Arial" w:hAnsi="Arial" w:cs="Arial"/>
          <w:sz w:val="24"/>
          <w:szCs w:val="24"/>
        </w:rPr>
        <w:t>д.Уват-ул.Мира</w:t>
      </w:r>
      <w:proofErr w:type="spellEnd"/>
      <w:r>
        <w:rPr>
          <w:rFonts w:ascii="Arial" w:hAnsi="Arial" w:cs="Arial"/>
          <w:sz w:val="24"/>
          <w:szCs w:val="24"/>
        </w:rPr>
        <w:t xml:space="preserve">, </w:t>
      </w:r>
      <w:proofErr w:type="spellStart"/>
      <w:r>
        <w:rPr>
          <w:rFonts w:ascii="Arial" w:hAnsi="Arial" w:cs="Arial"/>
          <w:sz w:val="24"/>
          <w:szCs w:val="24"/>
        </w:rPr>
        <w:t>д.Швайкина</w:t>
      </w:r>
      <w:proofErr w:type="spellEnd"/>
      <w:r>
        <w:rPr>
          <w:rFonts w:ascii="Arial" w:hAnsi="Arial" w:cs="Arial"/>
          <w:sz w:val="24"/>
          <w:szCs w:val="24"/>
        </w:rPr>
        <w:t xml:space="preserve">- </w:t>
      </w:r>
      <w:proofErr w:type="spellStart"/>
      <w:r>
        <w:rPr>
          <w:rFonts w:ascii="Arial" w:hAnsi="Arial" w:cs="Arial"/>
          <w:sz w:val="24"/>
          <w:szCs w:val="24"/>
        </w:rPr>
        <w:t>ул.Центральная</w:t>
      </w:r>
      <w:proofErr w:type="spellEnd"/>
      <w:r>
        <w:rPr>
          <w:rFonts w:ascii="Arial" w:hAnsi="Arial" w:cs="Arial"/>
          <w:sz w:val="24"/>
          <w:szCs w:val="24"/>
        </w:rPr>
        <w:t xml:space="preserve">, </w:t>
      </w:r>
      <w:proofErr w:type="spellStart"/>
      <w:r>
        <w:rPr>
          <w:rFonts w:ascii="Arial" w:hAnsi="Arial" w:cs="Arial"/>
          <w:sz w:val="24"/>
          <w:szCs w:val="24"/>
        </w:rPr>
        <w:t>п.Вознесенский</w:t>
      </w:r>
      <w:proofErr w:type="spellEnd"/>
      <w:r>
        <w:rPr>
          <w:rFonts w:ascii="Arial" w:hAnsi="Arial" w:cs="Arial"/>
          <w:sz w:val="24"/>
          <w:szCs w:val="24"/>
        </w:rPr>
        <w:t xml:space="preserve">- </w:t>
      </w:r>
      <w:proofErr w:type="spellStart"/>
      <w:r>
        <w:rPr>
          <w:rFonts w:ascii="Arial" w:hAnsi="Arial" w:cs="Arial"/>
          <w:sz w:val="24"/>
          <w:szCs w:val="24"/>
        </w:rPr>
        <w:t>ул.Геологическая</w:t>
      </w:r>
      <w:proofErr w:type="spellEnd"/>
      <w:r>
        <w:rPr>
          <w:rFonts w:ascii="Arial" w:hAnsi="Arial" w:cs="Arial"/>
          <w:sz w:val="24"/>
          <w:szCs w:val="24"/>
        </w:rPr>
        <w:t xml:space="preserve"> и </w:t>
      </w:r>
      <w:proofErr w:type="spellStart"/>
      <w:r>
        <w:rPr>
          <w:rFonts w:ascii="Arial" w:hAnsi="Arial" w:cs="Arial"/>
          <w:sz w:val="24"/>
          <w:szCs w:val="24"/>
        </w:rPr>
        <w:t>ул.Солнечная</w:t>
      </w:r>
      <w:proofErr w:type="spellEnd"/>
      <w:r>
        <w:rPr>
          <w:rFonts w:ascii="Arial" w:hAnsi="Arial" w:cs="Arial"/>
          <w:sz w:val="24"/>
          <w:szCs w:val="24"/>
        </w:rPr>
        <w:t xml:space="preserve">, </w:t>
      </w:r>
      <w:proofErr w:type="spellStart"/>
      <w:r>
        <w:rPr>
          <w:rFonts w:ascii="Arial" w:hAnsi="Arial" w:cs="Arial"/>
          <w:sz w:val="24"/>
          <w:szCs w:val="24"/>
        </w:rPr>
        <w:t>п.Майский</w:t>
      </w:r>
      <w:proofErr w:type="spellEnd"/>
      <w:r>
        <w:rPr>
          <w:rFonts w:ascii="Arial" w:hAnsi="Arial" w:cs="Arial"/>
          <w:sz w:val="24"/>
          <w:szCs w:val="24"/>
        </w:rPr>
        <w:t xml:space="preserve">- </w:t>
      </w:r>
      <w:proofErr w:type="spellStart"/>
      <w:r>
        <w:rPr>
          <w:rFonts w:ascii="Arial" w:hAnsi="Arial" w:cs="Arial"/>
          <w:sz w:val="24"/>
          <w:szCs w:val="24"/>
        </w:rPr>
        <w:t>ул.Солнечная</w:t>
      </w:r>
      <w:proofErr w:type="spellEnd"/>
      <w:r>
        <w:rPr>
          <w:rFonts w:ascii="Arial" w:hAnsi="Arial" w:cs="Arial"/>
          <w:sz w:val="24"/>
          <w:szCs w:val="24"/>
        </w:rPr>
        <w:t xml:space="preserve">, </w:t>
      </w:r>
      <w:proofErr w:type="spellStart"/>
      <w:r>
        <w:rPr>
          <w:rFonts w:ascii="Arial" w:hAnsi="Arial" w:cs="Arial"/>
          <w:sz w:val="24"/>
          <w:szCs w:val="24"/>
        </w:rPr>
        <w:t>п.Подгорный</w:t>
      </w:r>
      <w:proofErr w:type="spellEnd"/>
      <w:r>
        <w:rPr>
          <w:rFonts w:ascii="Arial" w:hAnsi="Arial" w:cs="Arial"/>
          <w:sz w:val="24"/>
          <w:szCs w:val="24"/>
        </w:rPr>
        <w:t xml:space="preserve">- ул. 50лет Октября, </w:t>
      </w:r>
      <w:proofErr w:type="spellStart"/>
      <w:r>
        <w:rPr>
          <w:rFonts w:ascii="Arial" w:hAnsi="Arial" w:cs="Arial"/>
          <w:sz w:val="24"/>
          <w:szCs w:val="24"/>
        </w:rPr>
        <w:t>д.Шум</w:t>
      </w:r>
      <w:proofErr w:type="spellEnd"/>
      <w:r>
        <w:rPr>
          <w:rFonts w:ascii="Arial" w:hAnsi="Arial" w:cs="Arial"/>
          <w:sz w:val="24"/>
          <w:szCs w:val="24"/>
        </w:rPr>
        <w:t xml:space="preserve">- </w:t>
      </w:r>
      <w:proofErr w:type="spellStart"/>
      <w:r>
        <w:rPr>
          <w:rFonts w:ascii="Arial" w:hAnsi="Arial" w:cs="Arial"/>
          <w:sz w:val="24"/>
          <w:szCs w:val="24"/>
        </w:rPr>
        <w:t>ул.Зеленая</w:t>
      </w:r>
      <w:proofErr w:type="spellEnd"/>
      <w:r>
        <w:rPr>
          <w:rFonts w:ascii="Arial" w:hAnsi="Arial" w:cs="Arial"/>
          <w:sz w:val="24"/>
          <w:szCs w:val="24"/>
        </w:rPr>
        <w:t xml:space="preserve">, </w:t>
      </w:r>
      <w:proofErr w:type="spellStart"/>
      <w:r>
        <w:rPr>
          <w:rFonts w:ascii="Arial" w:hAnsi="Arial" w:cs="Arial"/>
          <w:sz w:val="24"/>
          <w:szCs w:val="24"/>
        </w:rPr>
        <w:t>с.Абалаково</w:t>
      </w:r>
      <w:proofErr w:type="spellEnd"/>
      <w:r>
        <w:rPr>
          <w:rFonts w:ascii="Arial" w:hAnsi="Arial" w:cs="Arial"/>
          <w:sz w:val="24"/>
          <w:szCs w:val="24"/>
        </w:rPr>
        <w:t xml:space="preserve">- ул. Центральная, </w:t>
      </w:r>
      <w:proofErr w:type="spellStart"/>
      <w:r>
        <w:rPr>
          <w:rFonts w:ascii="Arial" w:hAnsi="Arial" w:cs="Arial"/>
          <w:sz w:val="24"/>
          <w:szCs w:val="24"/>
        </w:rPr>
        <w:t>с.Мельница-ул.Ленина</w:t>
      </w:r>
      <w:proofErr w:type="spellEnd"/>
      <w:r>
        <w:rPr>
          <w:rFonts w:ascii="Arial" w:hAnsi="Arial" w:cs="Arial"/>
          <w:sz w:val="24"/>
          <w:szCs w:val="24"/>
        </w:rPr>
        <w:t>. Данные улицы обеспечивают связь внутри жилых территорий и с главными улицами по направлениям с интенсивным движением.</w:t>
      </w:r>
    </w:p>
    <w:p w:rsidR="000E07C8" w:rsidRDefault="000E07C8" w:rsidP="000E07C8">
      <w:pPr>
        <w:pStyle w:val="af1"/>
        <w:ind w:firstLine="284"/>
        <w:jc w:val="both"/>
        <w:rPr>
          <w:rFonts w:ascii="Arial" w:hAnsi="Arial" w:cs="Arial"/>
          <w:sz w:val="24"/>
          <w:szCs w:val="24"/>
        </w:rPr>
      </w:pPr>
      <w:r>
        <w:rPr>
          <w:rFonts w:ascii="Arial" w:hAnsi="Arial" w:cs="Arial"/>
          <w:sz w:val="24"/>
          <w:szCs w:val="24"/>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все населенные пункты.</w:t>
      </w:r>
    </w:p>
    <w:p w:rsidR="002158AF" w:rsidRDefault="000E07C8" w:rsidP="000E07C8">
      <w:pPr>
        <w:pStyle w:val="af1"/>
        <w:jc w:val="both"/>
        <w:rPr>
          <w:rFonts w:ascii="Arial" w:hAnsi="Arial" w:cs="Arial"/>
          <w:sz w:val="24"/>
          <w:szCs w:val="24"/>
        </w:rPr>
      </w:pPr>
      <w:r>
        <w:rPr>
          <w:rFonts w:ascii="Arial" w:hAnsi="Arial" w:cs="Arial"/>
          <w:sz w:val="24"/>
          <w:szCs w:val="24"/>
        </w:rPr>
        <w:t xml:space="preserve">     </w:t>
      </w:r>
    </w:p>
    <w:p w:rsidR="000E07C8" w:rsidRDefault="000E07C8" w:rsidP="000E07C8">
      <w:pPr>
        <w:pStyle w:val="af1"/>
        <w:jc w:val="both"/>
        <w:rPr>
          <w:rFonts w:ascii="Arial" w:hAnsi="Arial" w:cs="Arial"/>
          <w:sz w:val="24"/>
          <w:szCs w:val="24"/>
        </w:rPr>
      </w:pPr>
      <w:r>
        <w:rPr>
          <w:rFonts w:ascii="Arial" w:hAnsi="Arial" w:cs="Arial"/>
          <w:sz w:val="24"/>
          <w:szCs w:val="24"/>
        </w:rPr>
        <w:t>Таблица 2. Перечень автомобильных дорог общего пользования местного значения, в границах Усть-Рубахинского МО.</w:t>
      </w:r>
    </w:p>
    <w:p w:rsidR="000E07C8" w:rsidRDefault="000E07C8" w:rsidP="000E07C8">
      <w:pPr>
        <w:ind w:left="60" w:firstLine="540"/>
        <w:jc w:val="both"/>
        <w:rPr>
          <w:rFonts w:ascii="Times New Roman" w:hAnsi="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3028"/>
        <w:gridCol w:w="1701"/>
        <w:gridCol w:w="3934"/>
      </w:tblGrid>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Arial" w:hAnsi="Arial" w:cs="Arial"/>
                <w:sz w:val="24"/>
                <w:szCs w:val="24"/>
              </w:rPr>
            </w:pPr>
            <w:r>
              <w:rPr>
                <w:rFonts w:ascii="Arial" w:hAnsi="Arial" w:cs="Arial"/>
                <w:sz w:val="24"/>
                <w:szCs w:val="24"/>
              </w:rPr>
              <w:t>№</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Arial" w:hAnsi="Arial" w:cs="Arial"/>
                <w:sz w:val="24"/>
                <w:szCs w:val="24"/>
              </w:rPr>
            </w:pPr>
            <w:r>
              <w:rPr>
                <w:rFonts w:ascii="Arial" w:hAnsi="Arial" w:cs="Arial"/>
                <w:sz w:val="24"/>
                <w:szCs w:val="24"/>
              </w:rPr>
              <w:t>Наименование автодорог</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Arial" w:hAnsi="Arial" w:cs="Arial"/>
                <w:sz w:val="24"/>
                <w:szCs w:val="24"/>
              </w:rPr>
            </w:pPr>
            <w:r>
              <w:rPr>
                <w:rFonts w:ascii="Arial" w:hAnsi="Arial" w:cs="Arial"/>
                <w:sz w:val="24"/>
                <w:szCs w:val="24"/>
              </w:rPr>
              <w:t xml:space="preserve">Протяженность, </w:t>
            </w:r>
            <w:proofErr w:type="gramStart"/>
            <w:r>
              <w:rPr>
                <w:rFonts w:ascii="Arial" w:hAnsi="Arial" w:cs="Arial"/>
                <w:sz w:val="24"/>
                <w:szCs w:val="24"/>
              </w:rPr>
              <w:t>км</w:t>
            </w:r>
            <w:proofErr w:type="gramEnd"/>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Arial" w:hAnsi="Arial" w:cs="Arial"/>
                <w:sz w:val="24"/>
                <w:szCs w:val="24"/>
              </w:rPr>
            </w:pPr>
            <w:r>
              <w:rPr>
                <w:rFonts w:ascii="Arial" w:hAnsi="Arial" w:cs="Arial"/>
                <w:sz w:val="24"/>
                <w:szCs w:val="24"/>
              </w:rPr>
              <w:t>Присваиваемые идентификационные номера</w:t>
            </w:r>
          </w:p>
        </w:tc>
      </w:tr>
      <w:tr w:rsidR="000E07C8" w:rsidTr="00AF2120">
        <w:tc>
          <w:tcPr>
            <w:tcW w:w="9321" w:type="dxa"/>
            <w:gridSpan w:val="4"/>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Село Мельница</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1</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Ленина</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0,8</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25-228 - 834 ОП МП 1</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2</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Советская</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1,0</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25-228 - 834ОП МП 2</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3</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Лесная</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0,6</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25-228 - 834 ОП МП 3</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4</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proofErr w:type="spellStart"/>
            <w:r>
              <w:rPr>
                <w:rFonts w:ascii="Courier New" w:hAnsi="Courier New" w:cs="Courier New"/>
              </w:rPr>
              <w:t>Ул</w:t>
            </w:r>
            <w:proofErr w:type="gramStart"/>
            <w:r>
              <w:rPr>
                <w:rFonts w:ascii="Courier New" w:hAnsi="Courier New" w:cs="Courier New"/>
              </w:rPr>
              <w:t>.С</w:t>
            </w:r>
            <w:proofErr w:type="gramEnd"/>
            <w:r>
              <w:rPr>
                <w:rFonts w:ascii="Courier New" w:hAnsi="Courier New" w:cs="Courier New"/>
              </w:rPr>
              <w:t>основая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0,6</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25-228 - 834 ОП МП 4</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5</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Энергетиков</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1</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25-228 - 834ОП МП  5</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6</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Механизаторов</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0,8</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25-228 - 834 ОП МП 6</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7</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Береговая</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1</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25-228 - 834ОП МП 7</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8</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Солнечная</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0,4</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25-228 - 834ОП МП 8</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9</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Гагарина</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0,6</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25-228 - 834ОП МП 9</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10</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Юбилейная</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0,9</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25-228 - 834 ОП МП 10</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11</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Переулок Березовый</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0,6</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25-228 - 834 ОП МП 11</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12</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Молодости</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1</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25-228 - 834ОП МП 12</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13</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Мира</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0,7</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25-228 - 834 ОП МП 13</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14</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Победы</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0,5</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25-228 - 834ОП МП 14</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15</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Новая</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0,3</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25-228 - 834ОП МП 15</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16</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Полевая</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0,3</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25-228 - 834 ОП МП 16</w:t>
            </w:r>
          </w:p>
        </w:tc>
      </w:tr>
      <w:tr w:rsidR="000E07C8" w:rsidTr="00AF2120">
        <w:tc>
          <w:tcPr>
            <w:tcW w:w="9321" w:type="dxa"/>
            <w:gridSpan w:val="4"/>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ИЖС (новое строительство)</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17</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Крылова</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0,9</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25-228 - 834 ОП МП 17</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18</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Короленко</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0,9</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ind w:left="-99"/>
              <w:rPr>
                <w:rFonts w:ascii="Courier New" w:hAnsi="Courier New" w:cs="Courier New"/>
              </w:rPr>
            </w:pPr>
            <w:r>
              <w:rPr>
                <w:rFonts w:ascii="Courier New" w:hAnsi="Courier New" w:cs="Courier New"/>
              </w:rPr>
              <w:t xml:space="preserve">     25-228 – 834 ОП МП 18</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19</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Лескова</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0,9</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ind w:left="-99"/>
              <w:jc w:val="center"/>
              <w:rPr>
                <w:rFonts w:ascii="Courier New" w:hAnsi="Courier New" w:cs="Courier New"/>
              </w:rPr>
            </w:pPr>
            <w:r>
              <w:rPr>
                <w:rFonts w:ascii="Courier New" w:hAnsi="Courier New" w:cs="Courier New"/>
              </w:rPr>
              <w:t>25-228-834ОП МП 019</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20</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Чехова</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0,9</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25-228 - 834 ОП МП 20</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21</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Тютчева</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0,9</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25-228 - 834ОП МП 21</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22</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Лермонтова</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0,9</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25-228 - 834 ОП МП 22</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23</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Рылеева</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0,9</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25-228 - 834ОП МП 23</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24</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Бестужева</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0,9</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25-228 - 834ОП МП 24</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25</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Муравьева</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0,9</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25-228 - 834 ОП МП 25</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lastRenderedPageBreak/>
              <w:t>26</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Волконского</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0,9</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25-228 - 834ОП МП 26</w:t>
            </w:r>
          </w:p>
        </w:tc>
      </w:tr>
      <w:tr w:rsidR="000E07C8" w:rsidTr="00AF2120">
        <w:tc>
          <w:tcPr>
            <w:tcW w:w="9321" w:type="dxa"/>
            <w:gridSpan w:val="4"/>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 xml:space="preserve">Д. </w:t>
            </w:r>
            <w:proofErr w:type="spellStart"/>
            <w:r>
              <w:rPr>
                <w:rFonts w:ascii="Courier New" w:hAnsi="Courier New" w:cs="Courier New"/>
              </w:rPr>
              <w:t>Рубахина</w:t>
            </w:r>
            <w:proofErr w:type="spellEnd"/>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27</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Береговая</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2,1</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27</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28</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Транспортная</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1,5</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28</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29</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Весны</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0,7</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29</w:t>
            </w:r>
          </w:p>
        </w:tc>
      </w:tr>
      <w:tr w:rsidR="000E07C8" w:rsidTr="00AF2120">
        <w:tc>
          <w:tcPr>
            <w:tcW w:w="9321" w:type="dxa"/>
            <w:gridSpan w:val="4"/>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П. Подгорный</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30</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Ул.50лет Октября</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0,7</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30</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31</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Солнечная</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0,4</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25-228-834-ОП МП 31</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32</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Юности</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0,2</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32</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33</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Новая</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0,4</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33</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34</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Садовая</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0,8</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34</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35</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Пер Лесной</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0,2</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35</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36</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Просвещения</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0,7</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36</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37</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Спортивная</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0,1</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37</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38</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 xml:space="preserve">Ул. Полевая </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0,4</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38</w:t>
            </w:r>
          </w:p>
        </w:tc>
      </w:tr>
      <w:tr w:rsidR="000E07C8" w:rsidTr="00AF2120">
        <w:tc>
          <w:tcPr>
            <w:tcW w:w="9321" w:type="dxa"/>
            <w:gridSpan w:val="4"/>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 xml:space="preserve">Д. </w:t>
            </w:r>
            <w:proofErr w:type="spellStart"/>
            <w:r>
              <w:rPr>
                <w:rFonts w:ascii="Courier New" w:hAnsi="Courier New" w:cs="Courier New"/>
              </w:rPr>
              <w:t>Швайкина</w:t>
            </w:r>
            <w:proofErr w:type="spellEnd"/>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39</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Центральная</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1,2</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39</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40</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Школьная</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0,9</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40</w:t>
            </w:r>
          </w:p>
        </w:tc>
      </w:tr>
      <w:tr w:rsidR="000E07C8" w:rsidTr="00AF2120">
        <w:tc>
          <w:tcPr>
            <w:tcW w:w="9321" w:type="dxa"/>
            <w:gridSpan w:val="4"/>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proofErr w:type="spellStart"/>
            <w:r>
              <w:rPr>
                <w:rFonts w:ascii="Courier New" w:hAnsi="Courier New" w:cs="Courier New"/>
              </w:rPr>
              <w:t>П.Майский</w:t>
            </w:r>
            <w:proofErr w:type="spellEnd"/>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41</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Солнечная</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0,9</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41</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42</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Школьная</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0,4</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42</w:t>
            </w:r>
          </w:p>
        </w:tc>
      </w:tr>
      <w:tr w:rsidR="000E07C8" w:rsidTr="00AF2120">
        <w:tc>
          <w:tcPr>
            <w:tcW w:w="9321" w:type="dxa"/>
            <w:gridSpan w:val="4"/>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proofErr w:type="spellStart"/>
            <w:r>
              <w:rPr>
                <w:rFonts w:ascii="Courier New" w:hAnsi="Courier New" w:cs="Courier New"/>
              </w:rPr>
              <w:t>С.Абалаково</w:t>
            </w:r>
            <w:proofErr w:type="spellEnd"/>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43</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proofErr w:type="spellStart"/>
            <w:r>
              <w:rPr>
                <w:rFonts w:ascii="Courier New" w:hAnsi="Courier New" w:cs="Courier New"/>
              </w:rPr>
              <w:t>Ул</w:t>
            </w:r>
            <w:proofErr w:type="gramStart"/>
            <w:r>
              <w:rPr>
                <w:rFonts w:ascii="Courier New" w:hAnsi="Courier New" w:cs="Courier New"/>
              </w:rPr>
              <w:t>.М</w:t>
            </w:r>
            <w:proofErr w:type="gramEnd"/>
            <w:r>
              <w:rPr>
                <w:rFonts w:ascii="Courier New" w:hAnsi="Courier New" w:cs="Courier New"/>
              </w:rPr>
              <w:t>еханизаторов</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0,7</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43</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44</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Школьная</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0,4</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44</w:t>
            </w:r>
          </w:p>
        </w:tc>
      </w:tr>
      <w:tr w:rsidR="000E07C8" w:rsidTr="00AF2120">
        <w:tc>
          <w:tcPr>
            <w:tcW w:w="9321" w:type="dxa"/>
            <w:gridSpan w:val="4"/>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proofErr w:type="spellStart"/>
            <w:r>
              <w:rPr>
                <w:rFonts w:ascii="Courier New" w:hAnsi="Courier New" w:cs="Courier New"/>
              </w:rPr>
              <w:t>Д.Уват</w:t>
            </w:r>
            <w:proofErr w:type="spellEnd"/>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45</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Мира</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1,1</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45</w:t>
            </w:r>
          </w:p>
        </w:tc>
      </w:tr>
      <w:tr w:rsidR="000E07C8" w:rsidTr="00AF2120">
        <w:tc>
          <w:tcPr>
            <w:tcW w:w="9321" w:type="dxa"/>
            <w:gridSpan w:val="4"/>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proofErr w:type="spellStart"/>
            <w:r>
              <w:rPr>
                <w:rFonts w:ascii="Courier New" w:hAnsi="Courier New" w:cs="Courier New"/>
              </w:rPr>
              <w:t>Д.Муксут</w:t>
            </w:r>
            <w:proofErr w:type="spellEnd"/>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46</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Таежная</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1</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46</w:t>
            </w:r>
          </w:p>
        </w:tc>
      </w:tr>
      <w:tr w:rsidR="000E07C8" w:rsidTr="00AF2120">
        <w:tc>
          <w:tcPr>
            <w:tcW w:w="9321" w:type="dxa"/>
            <w:gridSpan w:val="4"/>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proofErr w:type="spellStart"/>
            <w:r>
              <w:rPr>
                <w:rFonts w:ascii="Courier New" w:hAnsi="Courier New" w:cs="Courier New"/>
              </w:rPr>
              <w:t>Д.Шум</w:t>
            </w:r>
            <w:proofErr w:type="spellEnd"/>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47</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Нагорная</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0,5</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47</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48</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Пер. Нагорный</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1</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48</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49</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Лесная</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0,3</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49</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50</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Садовая</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0,3</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50</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51</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Зеленая</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0,7</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51</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52</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Береговая</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0,7</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52</w:t>
            </w:r>
          </w:p>
        </w:tc>
      </w:tr>
      <w:tr w:rsidR="000E07C8" w:rsidTr="00AF2120">
        <w:tc>
          <w:tcPr>
            <w:tcW w:w="9321" w:type="dxa"/>
            <w:gridSpan w:val="4"/>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proofErr w:type="spellStart"/>
            <w:r>
              <w:rPr>
                <w:rFonts w:ascii="Courier New" w:hAnsi="Courier New" w:cs="Courier New"/>
              </w:rPr>
              <w:t>П.Вознесенский</w:t>
            </w:r>
            <w:proofErr w:type="spellEnd"/>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53</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Транспортная</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0,7</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53</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54</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proofErr w:type="spellStart"/>
            <w:r>
              <w:rPr>
                <w:rFonts w:ascii="Courier New" w:hAnsi="Courier New" w:cs="Courier New"/>
              </w:rPr>
              <w:t>Ул</w:t>
            </w:r>
            <w:proofErr w:type="gramStart"/>
            <w:r>
              <w:rPr>
                <w:rFonts w:ascii="Courier New" w:hAnsi="Courier New" w:cs="Courier New"/>
              </w:rPr>
              <w:t>.Г</w:t>
            </w:r>
            <w:proofErr w:type="gramEnd"/>
            <w:r>
              <w:rPr>
                <w:rFonts w:ascii="Courier New" w:hAnsi="Courier New" w:cs="Courier New"/>
              </w:rPr>
              <w:t>еологическая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0,7</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54</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55</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proofErr w:type="spellStart"/>
            <w:r>
              <w:rPr>
                <w:rFonts w:ascii="Courier New" w:hAnsi="Courier New" w:cs="Courier New"/>
              </w:rPr>
              <w:t>Ул</w:t>
            </w:r>
            <w:proofErr w:type="gramStart"/>
            <w:r>
              <w:rPr>
                <w:rFonts w:ascii="Courier New" w:hAnsi="Courier New" w:cs="Courier New"/>
              </w:rPr>
              <w:t>.Н</w:t>
            </w:r>
            <w:proofErr w:type="gramEnd"/>
            <w:r>
              <w:rPr>
                <w:rFonts w:ascii="Courier New" w:hAnsi="Courier New" w:cs="Courier New"/>
              </w:rPr>
              <w:t>абережная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0,7</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55</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56</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proofErr w:type="spellStart"/>
            <w:r>
              <w:rPr>
                <w:rFonts w:ascii="Courier New" w:hAnsi="Courier New" w:cs="Courier New"/>
              </w:rPr>
              <w:t>Ул</w:t>
            </w:r>
            <w:proofErr w:type="gramStart"/>
            <w:r>
              <w:rPr>
                <w:rFonts w:ascii="Courier New" w:hAnsi="Courier New" w:cs="Courier New"/>
              </w:rPr>
              <w:t>.П</w:t>
            </w:r>
            <w:proofErr w:type="gramEnd"/>
            <w:r>
              <w:rPr>
                <w:rFonts w:ascii="Courier New" w:hAnsi="Courier New" w:cs="Courier New"/>
              </w:rPr>
              <w:t>олевая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0,5</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56</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57</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proofErr w:type="spellStart"/>
            <w:r>
              <w:rPr>
                <w:rFonts w:ascii="Courier New" w:hAnsi="Courier New" w:cs="Courier New"/>
              </w:rPr>
              <w:t>Ул</w:t>
            </w:r>
            <w:proofErr w:type="gramStart"/>
            <w:r>
              <w:rPr>
                <w:rFonts w:ascii="Courier New" w:hAnsi="Courier New" w:cs="Courier New"/>
              </w:rPr>
              <w:t>.С</w:t>
            </w:r>
            <w:proofErr w:type="gramEnd"/>
            <w:r>
              <w:rPr>
                <w:rFonts w:ascii="Courier New" w:hAnsi="Courier New" w:cs="Courier New"/>
              </w:rPr>
              <w:t>аянская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0,5</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57</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58</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proofErr w:type="spellStart"/>
            <w:r>
              <w:rPr>
                <w:rFonts w:ascii="Courier New" w:hAnsi="Courier New" w:cs="Courier New"/>
              </w:rPr>
              <w:t>Ул</w:t>
            </w:r>
            <w:proofErr w:type="gramStart"/>
            <w:r>
              <w:rPr>
                <w:rFonts w:ascii="Courier New" w:hAnsi="Courier New" w:cs="Courier New"/>
              </w:rPr>
              <w:t>.Л</w:t>
            </w:r>
            <w:proofErr w:type="gramEnd"/>
            <w:r>
              <w:rPr>
                <w:rFonts w:ascii="Courier New" w:hAnsi="Courier New" w:cs="Courier New"/>
              </w:rPr>
              <w:t>есная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0,5</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58</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59</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Черемушки</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0,5</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59</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60</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proofErr w:type="spellStart"/>
            <w:r>
              <w:rPr>
                <w:rFonts w:ascii="Courier New" w:hAnsi="Courier New" w:cs="Courier New"/>
              </w:rPr>
              <w:t>Ул</w:t>
            </w:r>
            <w:proofErr w:type="gramStart"/>
            <w:r>
              <w:rPr>
                <w:rFonts w:ascii="Courier New" w:hAnsi="Courier New" w:cs="Courier New"/>
              </w:rPr>
              <w:t>.З</w:t>
            </w:r>
            <w:proofErr w:type="gramEnd"/>
            <w:r>
              <w:rPr>
                <w:rFonts w:ascii="Courier New" w:hAnsi="Courier New" w:cs="Courier New"/>
              </w:rPr>
              <w:t>еленая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0,4</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60</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61</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proofErr w:type="spellStart"/>
            <w:r>
              <w:rPr>
                <w:rFonts w:ascii="Courier New" w:hAnsi="Courier New" w:cs="Courier New"/>
              </w:rPr>
              <w:t>Ул</w:t>
            </w:r>
            <w:proofErr w:type="gramStart"/>
            <w:r>
              <w:rPr>
                <w:rFonts w:ascii="Courier New" w:hAnsi="Courier New" w:cs="Courier New"/>
              </w:rPr>
              <w:t>.Р</w:t>
            </w:r>
            <w:proofErr w:type="gramEnd"/>
            <w:r>
              <w:rPr>
                <w:rFonts w:ascii="Courier New" w:hAnsi="Courier New" w:cs="Courier New"/>
              </w:rPr>
              <w:t>азведчиков</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0,5</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61</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62</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Ул. Торговая</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0,4</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62</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63</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proofErr w:type="spellStart"/>
            <w:r>
              <w:rPr>
                <w:rFonts w:ascii="Courier New" w:hAnsi="Courier New" w:cs="Courier New"/>
              </w:rPr>
              <w:t>Ул</w:t>
            </w:r>
            <w:proofErr w:type="gramStart"/>
            <w:r>
              <w:rPr>
                <w:rFonts w:ascii="Courier New" w:hAnsi="Courier New" w:cs="Courier New"/>
              </w:rPr>
              <w:t>.В</w:t>
            </w:r>
            <w:proofErr w:type="gramEnd"/>
            <w:r>
              <w:rPr>
                <w:rFonts w:ascii="Courier New" w:hAnsi="Courier New" w:cs="Courier New"/>
              </w:rPr>
              <w:t>ертолетная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0,6</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63</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64</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proofErr w:type="spellStart"/>
            <w:r>
              <w:rPr>
                <w:rFonts w:ascii="Courier New" w:hAnsi="Courier New" w:cs="Courier New"/>
              </w:rPr>
              <w:t>Ул</w:t>
            </w:r>
            <w:proofErr w:type="gramStart"/>
            <w:r>
              <w:rPr>
                <w:rFonts w:ascii="Courier New" w:hAnsi="Courier New" w:cs="Courier New"/>
              </w:rPr>
              <w:t>.Д</w:t>
            </w:r>
            <w:proofErr w:type="gramEnd"/>
            <w:r>
              <w:rPr>
                <w:rFonts w:ascii="Courier New" w:hAnsi="Courier New" w:cs="Courier New"/>
              </w:rPr>
              <w:t>ачная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0,4</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64</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65</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proofErr w:type="spellStart"/>
            <w:r>
              <w:rPr>
                <w:rFonts w:ascii="Courier New" w:hAnsi="Courier New" w:cs="Courier New"/>
              </w:rPr>
              <w:t>Ул</w:t>
            </w:r>
            <w:proofErr w:type="gramStart"/>
            <w:r>
              <w:rPr>
                <w:rFonts w:ascii="Courier New" w:hAnsi="Courier New" w:cs="Courier New"/>
              </w:rPr>
              <w:t>.Л</w:t>
            </w:r>
            <w:proofErr w:type="gramEnd"/>
            <w:r>
              <w:rPr>
                <w:rFonts w:ascii="Courier New" w:hAnsi="Courier New" w:cs="Courier New"/>
              </w:rPr>
              <w:t>уговая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04</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65</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66</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Пер Речной</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0,2</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66</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67</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proofErr w:type="spellStart"/>
            <w:r>
              <w:rPr>
                <w:rFonts w:ascii="Courier New" w:hAnsi="Courier New" w:cs="Courier New"/>
              </w:rPr>
              <w:t>Ул</w:t>
            </w:r>
            <w:proofErr w:type="gramStart"/>
            <w:r>
              <w:rPr>
                <w:rFonts w:ascii="Courier New" w:hAnsi="Courier New" w:cs="Courier New"/>
              </w:rPr>
              <w:t>.Ш</w:t>
            </w:r>
            <w:proofErr w:type="gramEnd"/>
            <w:r>
              <w:rPr>
                <w:rFonts w:ascii="Courier New" w:hAnsi="Courier New" w:cs="Courier New"/>
              </w:rPr>
              <w:t>кольная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0,4</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67</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68</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proofErr w:type="spellStart"/>
            <w:r>
              <w:rPr>
                <w:rFonts w:ascii="Courier New" w:hAnsi="Courier New" w:cs="Courier New"/>
              </w:rPr>
              <w:t>Ул</w:t>
            </w:r>
            <w:proofErr w:type="gramStart"/>
            <w:r>
              <w:rPr>
                <w:rFonts w:ascii="Courier New" w:hAnsi="Courier New" w:cs="Courier New"/>
              </w:rPr>
              <w:t>.С</w:t>
            </w:r>
            <w:proofErr w:type="gramEnd"/>
            <w:r>
              <w:rPr>
                <w:rFonts w:ascii="Courier New" w:hAnsi="Courier New" w:cs="Courier New"/>
              </w:rPr>
              <w:t>олнечная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0,5</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68</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69</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proofErr w:type="spellStart"/>
            <w:r>
              <w:rPr>
                <w:rFonts w:ascii="Courier New" w:hAnsi="Courier New" w:cs="Courier New"/>
              </w:rPr>
              <w:t>Ул</w:t>
            </w:r>
            <w:proofErr w:type="gramStart"/>
            <w:r>
              <w:rPr>
                <w:rFonts w:ascii="Courier New" w:hAnsi="Courier New" w:cs="Courier New"/>
              </w:rPr>
              <w:t>.З</w:t>
            </w:r>
            <w:proofErr w:type="gramEnd"/>
            <w:r>
              <w:rPr>
                <w:rFonts w:ascii="Courier New" w:hAnsi="Courier New" w:cs="Courier New"/>
              </w:rPr>
              <w:t>вероферма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0,5</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69</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70</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 xml:space="preserve">Микрорайон Молодежный </w:t>
            </w:r>
            <w:proofErr w:type="spellStart"/>
            <w:r>
              <w:rPr>
                <w:rFonts w:ascii="Courier New" w:hAnsi="Courier New" w:cs="Courier New"/>
              </w:rPr>
              <w:t>с</w:t>
            </w:r>
            <w:proofErr w:type="gramStart"/>
            <w:r>
              <w:rPr>
                <w:rFonts w:ascii="Courier New" w:hAnsi="Courier New" w:cs="Courier New"/>
              </w:rPr>
              <w:t>.М</w:t>
            </w:r>
            <w:proofErr w:type="gramEnd"/>
            <w:r>
              <w:rPr>
                <w:rFonts w:ascii="Courier New" w:hAnsi="Courier New" w:cs="Courier New"/>
              </w:rPr>
              <w:t>ельница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0,6</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70</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71</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 xml:space="preserve">Переулок Крылова </w:t>
            </w:r>
            <w:proofErr w:type="spellStart"/>
            <w:r>
              <w:rPr>
                <w:rFonts w:ascii="Courier New" w:hAnsi="Courier New" w:cs="Courier New"/>
              </w:rPr>
              <w:lastRenderedPageBreak/>
              <w:t>С.Мельница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lastRenderedPageBreak/>
              <w:t>0,25</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71</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lastRenderedPageBreak/>
              <w:t>72</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 xml:space="preserve">Пер. Солнечный </w:t>
            </w:r>
            <w:proofErr w:type="spellStart"/>
            <w:r>
              <w:rPr>
                <w:rFonts w:ascii="Courier New" w:hAnsi="Courier New" w:cs="Courier New"/>
              </w:rPr>
              <w:t>п</w:t>
            </w:r>
            <w:proofErr w:type="gramStart"/>
            <w:r>
              <w:rPr>
                <w:rFonts w:ascii="Courier New" w:hAnsi="Courier New" w:cs="Courier New"/>
              </w:rPr>
              <w:t>.В</w:t>
            </w:r>
            <w:proofErr w:type="gramEnd"/>
            <w:r>
              <w:rPr>
                <w:rFonts w:ascii="Courier New" w:hAnsi="Courier New" w:cs="Courier New"/>
              </w:rPr>
              <w:t>ознесенский</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0,25</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72</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73</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proofErr w:type="spellStart"/>
            <w:r>
              <w:rPr>
                <w:rFonts w:ascii="Courier New" w:hAnsi="Courier New" w:cs="Courier New"/>
              </w:rPr>
              <w:t>Ул</w:t>
            </w:r>
            <w:proofErr w:type="gramStart"/>
            <w:r>
              <w:rPr>
                <w:rFonts w:ascii="Courier New" w:hAnsi="Courier New" w:cs="Courier New"/>
              </w:rPr>
              <w:t>.Г</w:t>
            </w:r>
            <w:proofErr w:type="gramEnd"/>
            <w:r>
              <w:rPr>
                <w:rFonts w:ascii="Courier New" w:hAnsi="Courier New" w:cs="Courier New"/>
              </w:rPr>
              <w:t>орная</w:t>
            </w:r>
            <w:proofErr w:type="spellEnd"/>
            <w:r>
              <w:rPr>
                <w:rFonts w:ascii="Courier New" w:hAnsi="Courier New" w:cs="Courier New"/>
              </w:rPr>
              <w:t xml:space="preserve"> </w:t>
            </w:r>
            <w:proofErr w:type="spellStart"/>
            <w:r>
              <w:rPr>
                <w:rFonts w:ascii="Courier New" w:hAnsi="Courier New" w:cs="Courier New"/>
              </w:rPr>
              <w:t>п.Вознесенский</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0,3</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73</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74</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proofErr w:type="spellStart"/>
            <w:r>
              <w:rPr>
                <w:rFonts w:ascii="Courier New" w:hAnsi="Courier New" w:cs="Courier New"/>
              </w:rPr>
              <w:t>Ул</w:t>
            </w:r>
            <w:proofErr w:type="gramStart"/>
            <w:r>
              <w:rPr>
                <w:rFonts w:ascii="Courier New" w:hAnsi="Courier New" w:cs="Courier New"/>
              </w:rPr>
              <w:t>.С</w:t>
            </w:r>
            <w:proofErr w:type="gramEnd"/>
            <w:r>
              <w:rPr>
                <w:rFonts w:ascii="Courier New" w:hAnsi="Courier New" w:cs="Courier New"/>
              </w:rPr>
              <w:t>основая</w:t>
            </w:r>
            <w:proofErr w:type="spellEnd"/>
            <w:r>
              <w:rPr>
                <w:rFonts w:ascii="Courier New" w:hAnsi="Courier New" w:cs="Courier New"/>
              </w:rPr>
              <w:t xml:space="preserve"> </w:t>
            </w:r>
            <w:proofErr w:type="spellStart"/>
            <w:r>
              <w:rPr>
                <w:rFonts w:ascii="Courier New" w:hAnsi="Courier New" w:cs="Courier New"/>
              </w:rPr>
              <w:t>п.Вознесенский</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0,3</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74</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75</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proofErr w:type="spellStart"/>
            <w:r>
              <w:rPr>
                <w:rFonts w:ascii="Courier New" w:hAnsi="Courier New" w:cs="Courier New"/>
              </w:rPr>
              <w:t>Ул</w:t>
            </w:r>
            <w:proofErr w:type="gramStart"/>
            <w:r>
              <w:rPr>
                <w:rFonts w:ascii="Courier New" w:hAnsi="Courier New" w:cs="Courier New"/>
              </w:rPr>
              <w:t>.В</w:t>
            </w:r>
            <w:proofErr w:type="gramEnd"/>
            <w:r>
              <w:rPr>
                <w:rFonts w:ascii="Courier New" w:hAnsi="Courier New" w:cs="Courier New"/>
              </w:rPr>
              <w:t>осточная</w:t>
            </w:r>
            <w:proofErr w:type="spellEnd"/>
            <w:r>
              <w:rPr>
                <w:rFonts w:ascii="Courier New" w:hAnsi="Courier New" w:cs="Courier New"/>
              </w:rPr>
              <w:t xml:space="preserve"> </w:t>
            </w:r>
            <w:proofErr w:type="spellStart"/>
            <w:r>
              <w:rPr>
                <w:rFonts w:ascii="Courier New" w:hAnsi="Courier New" w:cs="Courier New"/>
              </w:rPr>
              <w:t>п.Вознесенский</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0,3</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75</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76</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 xml:space="preserve">Дорога от </w:t>
            </w:r>
            <w:proofErr w:type="spellStart"/>
            <w:r>
              <w:rPr>
                <w:rFonts w:ascii="Courier New" w:hAnsi="Courier New" w:cs="Courier New"/>
              </w:rPr>
              <w:t>с</w:t>
            </w:r>
            <w:proofErr w:type="gramStart"/>
            <w:r>
              <w:rPr>
                <w:rFonts w:ascii="Courier New" w:hAnsi="Courier New" w:cs="Courier New"/>
              </w:rPr>
              <w:t>.А</w:t>
            </w:r>
            <w:proofErr w:type="gramEnd"/>
            <w:r>
              <w:rPr>
                <w:rFonts w:ascii="Courier New" w:hAnsi="Courier New" w:cs="Courier New"/>
              </w:rPr>
              <w:t>балаково</w:t>
            </w:r>
            <w:proofErr w:type="spellEnd"/>
            <w:r>
              <w:rPr>
                <w:rFonts w:ascii="Courier New" w:hAnsi="Courier New" w:cs="Courier New"/>
              </w:rPr>
              <w:t xml:space="preserve"> до кладбища</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2,0</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76</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77</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 xml:space="preserve">Дорога от </w:t>
            </w:r>
            <w:proofErr w:type="spellStart"/>
            <w:r>
              <w:rPr>
                <w:rFonts w:ascii="Courier New" w:hAnsi="Courier New" w:cs="Courier New"/>
              </w:rPr>
              <w:t>п</w:t>
            </w:r>
            <w:proofErr w:type="gramStart"/>
            <w:r>
              <w:rPr>
                <w:rFonts w:ascii="Courier New" w:hAnsi="Courier New" w:cs="Courier New"/>
              </w:rPr>
              <w:t>.М</w:t>
            </w:r>
            <w:proofErr w:type="gramEnd"/>
            <w:r>
              <w:rPr>
                <w:rFonts w:ascii="Courier New" w:hAnsi="Courier New" w:cs="Courier New"/>
              </w:rPr>
              <w:t>айский</w:t>
            </w:r>
            <w:proofErr w:type="spellEnd"/>
            <w:r>
              <w:rPr>
                <w:rFonts w:ascii="Courier New" w:hAnsi="Courier New" w:cs="Courier New"/>
              </w:rPr>
              <w:t xml:space="preserve"> до кладбища</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0,8</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77</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78</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 xml:space="preserve">Дорога от </w:t>
            </w:r>
            <w:proofErr w:type="spellStart"/>
            <w:r>
              <w:rPr>
                <w:rFonts w:ascii="Courier New" w:hAnsi="Courier New" w:cs="Courier New"/>
              </w:rPr>
              <w:t>д</w:t>
            </w:r>
            <w:proofErr w:type="gramStart"/>
            <w:r>
              <w:rPr>
                <w:rFonts w:ascii="Courier New" w:hAnsi="Courier New" w:cs="Courier New"/>
              </w:rPr>
              <w:t>.У</w:t>
            </w:r>
            <w:proofErr w:type="gramEnd"/>
            <w:r>
              <w:rPr>
                <w:rFonts w:ascii="Courier New" w:hAnsi="Courier New" w:cs="Courier New"/>
              </w:rPr>
              <w:t>ват</w:t>
            </w:r>
            <w:proofErr w:type="spellEnd"/>
            <w:r>
              <w:rPr>
                <w:rFonts w:ascii="Courier New" w:hAnsi="Courier New" w:cs="Courier New"/>
              </w:rPr>
              <w:t xml:space="preserve"> до кладбища</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1,3</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78</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79</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 xml:space="preserve">Дорога от дома №1 </w:t>
            </w:r>
            <w:proofErr w:type="spellStart"/>
            <w:r>
              <w:rPr>
                <w:rFonts w:ascii="Courier New" w:hAnsi="Courier New" w:cs="Courier New"/>
              </w:rPr>
              <w:t>ул</w:t>
            </w:r>
            <w:proofErr w:type="gramStart"/>
            <w:r>
              <w:rPr>
                <w:rFonts w:ascii="Courier New" w:hAnsi="Courier New" w:cs="Courier New"/>
              </w:rPr>
              <w:t>.Ц</w:t>
            </w:r>
            <w:proofErr w:type="gramEnd"/>
            <w:r>
              <w:rPr>
                <w:rFonts w:ascii="Courier New" w:hAnsi="Courier New" w:cs="Courier New"/>
              </w:rPr>
              <w:t>ентральная</w:t>
            </w:r>
            <w:proofErr w:type="spellEnd"/>
            <w:r>
              <w:rPr>
                <w:rFonts w:ascii="Courier New" w:hAnsi="Courier New" w:cs="Courier New"/>
              </w:rPr>
              <w:t xml:space="preserve"> </w:t>
            </w:r>
            <w:proofErr w:type="spellStart"/>
            <w:r>
              <w:rPr>
                <w:rFonts w:ascii="Courier New" w:hAnsi="Courier New" w:cs="Courier New"/>
              </w:rPr>
              <w:t>д.Швайкина</w:t>
            </w:r>
            <w:proofErr w:type="spellEnd"/>
            <w:r>
              <w:rPr>
                <w:rFonts w:ascii="Courier New" w:hAnsi="Courier New" w:cs="Courier New"/>
              </w:rPr>
              <w:t xml:space="preserve"> до кладбища</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0,4</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79</w:t>
            </w:r>
          </w:p>
        </w:tc>
      </w:tr>
      <w:tr w:rsidR="000E07C8" w:rsidTr="00AF2120">
        <w:tc>
          <w:tcPr>
            <w:tcW w:w="65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80</w:t>
            </w:r>
          </w:p>
        </w:tc>
        <w:tc>
          <w:tcPr>
            <w:tcW w:w="3028"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both"/>
              <w:rPr>
                <w:rFonts w:ascii="Courier New" w:hAnsi="Courier New" w:cs="Courier New"/>
              </w:rPr>
            </w:pPr>
            <w:r>
              <w:rPr>
                <w:rFonts w:ascii="Courier New" w:hAnsi="Courier New" w:cs="Courier New"/>
              </w:rPr>
              <w:t xml:space="preserve">Дорога от деревни </w:t>
            </w:r>
            <w:proofErr w:type="spellStart"/>
            <w:r>
              <w:rPr>
                <w:rFonts w:ascii="Courier New" w:hAnsi="Courier New" w:cs="Courier New"/>
              </w:rPr>
              <w:t>Муксут</w:t>
            </w:r>
            <w:proofErr w:type="spellEnd"/>
            <w:r>
              <w:rPr>
                <w:rFonts w:ascii="Courier New" w:hAnsi="Courier New" w:cs="Courier New"/>
              </w:rPr>
              <w:t xml:space="preserve"> до кладбища</w:t>
            </w:r>
          </w:p>
        </w:tc>
        <w:tc>
          <w:tcPr>
            <w:tcW w:w="1701"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0,35</w:t>
            </w:r>
          </w:p>
        </w:tc>
        <w:tc>
          <w:tcPr>
            <w:tcW w:w="3934" w:type="dxa"/>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25-228-834 ОП МП 80</w:t>
            </w:r>
          </w:p>
        </w:tc>
      </w:tr>
    </w:tbl>
    <w:p w:rsidR="000E07C8" w:rsidRDefault="000E07C8" w:rsidP="000E07C8">
      <w:pPr>
        <w:pStyle w:val="af1"/>
        <w:ind w:firstLine="284"/>
        <w:jc w:val="both"/>
        <w:rPr>
          <w:rFonts w:ascii="Times New Roman" w:hAnsi="Times New Roman" w:cs="Times New Roman"/>
          <w:sz w:val="16"/>
          <w:szCs w:val="16"/>
        </w:rPr>
      </w:pPr>
    </w:p>
    <w:p w:rsidR="000E07C8" w:rsidRDefault="000E07C8" w:rsidP="000E07C8">
      <w:pPr>
        <w:pStyle w:val="af1"/>
        <w:ind w:firstLine="284"/>
        <w:jc w:val="both"/>
        <w:rPr>
          <w:rFonts w:ascii="Arial" w:hAnsi="Arial" w:cs="Arial"/>
          <w:sz w:val="24"/>
          <w:szCs w:val="24"/>
        </w:rPr>
      </w:pPr>
      <w:r>
        <w:rPr>
          <w:rFonts w:ascii="Arial" w:hAnsi="Arial" w:cs="Arial"/>
          <w:sz w:val="24"/>
          <w:szCs w:val="24"/>
        </w:rPr>
        <w:t>Таблица 3. Общие данные по улично-дорожной сети в пределах МО.</w:t>
      </w:r>
    </w:p>
    <w:p w:rsidR="000E07C8" w:rsidRDefault="000E07C8" w:rsidP="000E07C8">
      <w:pPr>
        <w:pStyle w:val="af1"/>
        <w:ind w:firstLine="284"/>
        <w:jc w:val="both"/>
        <w:rPr>
          <w:rFonts w:ascii="Arial" w:hAnsi="Arial" w:cs="Arial"/>
          <w:sz w:val="16"/>
          <w:szCs w:val="16"/>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861"/>
        <w:gridCol w:w="2305"/>
        <w:gridCol w:w="2691"/>
      </w:tblGrid>
      <w:tr w:rsidR="000E07C8" w:rsidTr="000E07C8">
        <w:tc>
          <w:tcPr>
            <w:tcW w:w="323"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w:t>
            </w:r>
          </w:p>
        </w:tc>
        <w:tc>
          <w:tcPr>
            <w:tcW w:w="2039"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 xml:space="preserve">Показатели </w:t>
            </w:r>
          </w:p>
        </w:tc>
        <w:tc>
          <w:tcPr>
            <w:tcW w:w="1217"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Единица измерения</w:t>
            </w:r>
          </w:p>
        </w:tc>
        <w:tc>
          <w:tcPr>
            <w:tcW w:w="1421" w:type="pct"/>
            <w:tcBorders>
              <w:top w:val="single" w:sz="4" w:space="0" w:color="auto"/>
              <w:left w:val="single" w:sz="4" w:space="0" w:color="auto"/>
              <w:bottom w:val="single" w:sz="4" w:space="0" w:color="auto"/>
              <w:right w:val="single" w:sz="4" w:space="0" w:color="auto"/>
            </w:tcBorders>
            <w:hideMark/>
          </w:tcPr>
          <w:p w:rsidR="000E07C8" w:rsidRDefault="000E07C8" w:rsidP="00A94539">
            <w:pPr>
              <w:pStyle w:val="af1"/>
              <w:rPr>
                <w:rFonts w:ascii="Courier New" w:hAnsi="Courier New" w:cs="Courier New"/>
              </w:rPr>
            </w:pPr>
            <w:r>
              <w:rPr>
                <w:rFonts w:ascii="Courier New" w:hAnsi="Courier New" w:cs="Courier New"/>
              </w:rPr>
              <w:t>Данные на 201</w:t>
            </w:r>
            <w:r w:rsidR="00A94539">
              <w:rPr>
                <w:rFonts w:ascii="Courier New" w:hAnsi="Courier New" w:cs="Courier New"/>
              </w:rPr>
              <w:t>9</w:t>
            </w:r>
            <w:r>
              <w:rPr>
                <w:rFonts w:ascii="Courier New" w:hAnsi="Courier New" w:cs="Courier New"/>
              </w:rPr>
              <w:t xml:space="preserve"> г.</w:t>
            </w:r>
          </w:p>
        </w:tc>
      </w:tr>
      <w:tr w:rsidR="000E07C8" w:rsidTr="000E07C8">
        <w:tc>
          <w:tcPr>
            <w:tcW w:w="323"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1</w:t>
            </w:r>
          </w:p>
        </w:tc>
        <w:tc>
          <w:tcPr>
            <w:tcW w:w="2039"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Общее протяжение уличной сети</w:t>
            </w:r>
          </w:p>
        </w:tc>
        <w:tc>
          <w:tcPr>
            <w:tcW w:w="1217"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км</w:t>
            </w:r>
          </w:p>
        </w:tc>
        <w:tc>
          <w:tcPr>
            <w:tcW w:w="1421" w:type="pct"/>
            <w:tcBorders>
              <w:top w:val="single" w:sz="4" w:space="0" w:color="auto"/>
              <w:left w:val="single" w:sz="4" w:space="0" w:color="auto"/>
              <w:bottom w:val="single" w:sz="4" w:space="0" w:color="auto"/>
              <w:right w:val="single" w:sz="4" w:space="0" w:color="auto"/>
            </w:tcBorders>
            <w:hideMark/>
          </w:tcPr>
          <w:p w:rsidR="000E07C8" w:rsidRDefault="000E07C8" w:rsidP="00CF7C49">
            <w:pPr>
              <w:pStyle w:val="af1"/>
              <w:rPr>
                <w:rFonts w:ascii="Courier New" w:hAnsi="Courier New" w:cs="Courier New"/>
              </w:rPr>
            </w:pPr>
            <w:r>
              <w:rPr>
                <w:rFonts w:ascii="Courier New" w:hAnsi="Courier New" w:cs="Courier New"/>
              </w:rPr>
              <w:t>5</w:t>
            </w:r>
            <w:r w:rsidR="00CF7C49">
              <w:rPr>
                <w:rFonts w:ascii="Courier New" w:hAnsi="Courier New" w:cs="Courier New"/>
              </w:rPr>
              <w:t>7</w:t>
            </w:r>
            <w:r>
              <w:rPr>
                <w:rFonts w:ascii="Courier New" w:hAnsi="Courier New" w:cs="Courier New"/>
              </w:rPr>
              <w:t>,</w:t>
            </w:r>
            <w:r w:rsidR="00CF7C49">
              <w:rPr>
                <w:rFonts w:ascii="Courier New" w:hAnsi="Courier New" w:cs="Courier New"/>
              </w:rPr>
              <w:t>9</w:t>
            </w:r>
            <w:r>
              <w:rPr>
                <w:rFonts w:ascii="Courier New" w:hAnsi="Courier New" w:cs="Courier New"/>
              </w:rPr>
              <w:t>5</w:t>
            </w:r>
          </w:p>
        </w:tc>
      </w:tr>
      <w:tr w:rsidR="000E07C8" w:rsidTr="000E07C8">
        <w:tc>
          <w:tcPr>
            <w:tcW w:w="323"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2</w:t>
            </w:r>
          </w:p>
        </w:tc>
        <w:tc>
          <w:tcPr>
            <w:tcW w:w="2039"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Общая площадь уличной сети</w:t>
            </w:r>
          </w:p>
        </w:tc>
        <w:tc>
          <w:tcPr>
            <w:tcW w:w="1217"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тыс. кв. м.</w:t>
            </w:r>
          </w:p>
        </w:tc>
        <w:tc>
          <w:tcPr>
            <w:tcW w:w="1421" w:type="pct"/>
            <w:tcBorders>
              <w:top w:val="single" w:sz="4" w:space="0" w:color="auto"/>
              <w:left w:val="single" w:sz="4" w:space="0" w:color="auto"/>
              <w:bottom w:val="single" w:sz="4" w:space="0" w:color="auto"/>
              <w:right w:val="single" w:sz="4" w:space="0" w:color="auto"/>
            </w:tcBorders>
            <w:hideMark/>
          </w:tcPr>
          <w:p w:rsidR="000E07C8" w:rsidRDefault="00CF7C49">
            <w:pPr>
              <w:pStyle w:val="af1"/>
              <w:rPr>
                <w:rFonts w:ascii="Courier New" w:hAnsi="Courier New" w:cs="Courier New"/>
              </w:rPr>
            </w:pPr>
            <w:r>
              <w:rPr>
                <w:rFonts w:ascii="Courier New" w:hAnsi="Courier New" w:cs="Courier New"/>
              </w:rPr>
              <w:t>3477</w:t>
            </w:r>
            <w:r w:rsidR="000E07C8">
              <w:rPr>
                <w:rFonts w:ascii="Courier New" w:hAnsi="Courier New" w:cs="Courier New"/>
              </w:rPr>
              <w:t>00</w:t>
            </w:r>
          </w:p>
        </w:tc>
      </w:tr>
      <w:tr w:rsidR="000E07C8" w:rsidTr="000E07C8">
        <w:tc>
          <w:tcPr>
            <w:tcW w:w="323"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3</w:t>
            </w:r>
          </w:p>
        </w:tc>
        <w:tc>
          <w:tcPr>
            <w:tcW w:w="2039"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Плотность улично-дорожной сети</w:t>
            </w:r>
          </w:p>
        </w:tc>
        <w:tc>
          <w:tcPr>
            <w:tcW w:w="1217"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км/км</w:t>
            </w:r>
            <w:proofErr w:type="gramStart"/>
            <w:r>
              <w:rPr>
                <w:rFonts w:ascii="Courier New" w:hAnsi="Courier New" w:cs="Courier New"/>
                <w:vertAlign w:val="superscript"/>
              </w:rPr>
              <w:t>2</w:t>
            </w:r>
            <w:proofErr w:type="gramEnd"/>
          </w:p>
        </w:tc>
        <w:tc>
          <w:tcPr>
            <w:tcW w:w="1421" w:type="pct"/>
            <w:tcBorders>
              <w:top w:val="single" w:sz="4" w:space="0" w:color="auto"/>
              <w:left w:val="single" w:sz="4" w:space="0" w:color="auto"/>
              <w:bottom w:val="single" w:sz="4" w:space="0" w:color="auto"/>
              <w:right w:val="single" w:sz="4" w:space="0" w:color="auto"/>
            </w:tcBorders>
          </w:tcPr>
          <w:p w:rsidR="000E07C8" w:rsidRDefault="000E07C8">
            <w:pPr>
              <w:pStyle w:val="af1"/>
              <w:rPr>
                <w:rFonts w:ascii="Courier New" w:hAnsi="Courier New" w:cs="Courier New"/>
              </w:rPr>
            </w:pPr>
          </w:p>
        </w:tc>
      </w:tr>
      <w:tr w:rsidR="000E07C8" w:rsidTr="000E07C8">
        <w:tc>
          <w:tcPr>
            <w:tcW w:w="323"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4</w:t>
            </w:r>
          </w:p>
        </w:tc>
        <w:tc>
          <w:tcPr>
            <w:tcW w:w="2039"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Площадь застроенной территории</w:t>
            </w:r>
          </w:p>
        </w:tc>
        <w:tc>
          <w:tcPr>
            <w:tcW w:w="1217"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км</w:t>
            </w:r>
            <w:proofErr w:type="gramStart"/>
            <w:r>
              <w:rPr>
                <w:rFonts w:ascii="Courier New" w:hAnsi="Courier New" w:cs="Courier New"/>
                <w:vertAlign w:val="superscript"/>
              </w:rPr>
              <w:t>2</w:t>
            </w:r>
            <w:proofErr w:type="gramEnd"/>
          </w:p>
        </w:tc>
        <w:tc>
          <w:tcPr>
            <w:tcW w:w="1421" w:type="pct"/>
            <w:tcBorders>
              <w:top w:val="single" w:sz="4" w:space="0" w:color="auto"/>
              <w:left w:val="single" w:sz="4" w:space="0" w:color="auto"/>
              <w:bottom w:val="single" w:sz="4" w:space="0" w:color="auto"/>
              <w:right w:val="single" w:sz="4" w:space="0" w:color="auto"/>
            </w:tcBorders>
          </w:tcPr>
          <w:p w:rsidR="000E07C8" w:rsidRDefault="000E07C8">
            <w:pPr>
              <w:pStyle w:val="af1"/>
              <w:rPr>
                <w:rFonts w:ascii="Courier New" w:hAnsi="Courier New" w:cs="Courier New"/>
              </w:rPr>
            </w:pPr>
          </w:p>
        </w:tc>
      </w:tr>
    </w:tbl>
    <w:p w:rsidR="000E07C8" w:rsidRDefault="000E07C8" w:rsidP="000E07C8">
      <w:pPr>
        <w:pStyle w:val="af1"/>
        <w:jc w:val="both"/>
        <w:rPr>
          <w:rFonts w:ascii="Times New Roman" w:hAnsi="Times New Roman" w:cs="Times New Roman"/>
          <w:sz w:val="16"/>
          <w:szCs w:val="16"/>
        </w:rPr>
      </w:pPr>
    </w:p>
    <w:p w:rsidR="000E07C8" w:rsidRDefault="000E07C8" w:rsidP="000E07C8">
      <w:pPr>
        <w:pStyle w:val="af1"/>
        <w:ind w:firstLine="284"/>
        <w:jc w:val="both"/>
        <w:rPr>
          <w:rFonts w:ascii="Arial" w:hAnsi="Arial" w:cs="Arial"/>
          <w:sz w:val="24"/>
          <w:szCs w:val="24"/>
        </w:rPr>
      </w:pPr>
      <w:r>
        <w:rPr>
          <w:rFonts w:ascii="Arial" w:hAnsi="Arial" w:cs="Arial"/>
          <w:sz w:val="24"/>
          <w:szCs w:val="24"/>
        </w:rPr>
        <w:t>В результате анализа улично-дорожной сети Усть-Рубахинского МО выявлены следующие причины, усложняющие работу транспорта:</w:t>
      </w:r>
    </w:p>
    <w:p w:rsidR="000E07C8" w:rsidRDefault="000E07C8" w:rsidP="000E07C8">
      <w:pPr>
        <w:pStyle w:val="af1"/>
        <w:ind w:firstLine="284"/>
        <w:jc w:val="both"/>
        <w:rPr>
          <w:rFonts w:ascii="Arial" w:hAnsi="Arial" w:cs="Arial"/>
          <w:sz w:val="24"/>
          <w:szCs w:val="24"/>
        </w:rPr>
      </w:pPr>
      <w:r>
        <w:rPr>
          <w:rFonts w:ascii="Arial" w:hAnsi="Arial" w:cs="Arial"/>
          <w:sz w:val="24"/>
          <w:szCs w:val="24"/>
        </w:rPr>
        <w:t>- неудовлетворительное техническое состояние поселковых улиц и дорог;</w:t>
      </w:r>
    </w:p>
    <w:p w:rsidR="000E07C8" w:rsidRDefault="000E07C8" w:rsidP="000E07C8">
      <w:pPr>
        <w:pStyle w:val="af1"/>
        <w:ind w:firstLine="284"/>
        <w:jc w:val="both"/>
        <w:rPr>
          <w:rFonts w:ascii="Arial" w:hAnsi="Arial" w:cs="Arial"/>
          <w:sz w:val="24"/>
          <w:szCs w:val="24"/>
        </w:rPr>
      </w:pPr>
      <w:r>
        <w:rPr>
          <w:rFonts w:ascii="Arial" w:hAnsi="Arial" w:cs="Arial"/>
          <w:sz w:val="24"/>
          <w:szCs w:val="24"/>
        </w:rPr>
        <w:t>- недостаточность ширины проезжей части (4-6 м);</w:t>
      </w:r>
    </w:p>
    <w:p w:rsidR="000E07C8" w:rsidRDefault="000E07C8" w:rsidP="000E07C8">
      <w:pPr>
        <w:pStyle w:val="af1"/>
        <w:ind w:firstLine="284"/>
        <w:jc w:val="both"/>
        <w:rPr>
          <w:rFonts w:ascii="Arial" w:hAnsi="Arial" w:cs="Arial"/>
          <w:sz w:val="24"/>
          <w:szCs w:val="24"/>
        </w:rPr>
      </w:pPr>
      <w:r>
        <w:rPr>
          <w:rFonts w:ascii="Arial" w:hAnsi="Arial" w:cs="Arial"/>
          <w:sz w:val="24"/>
          <w:szCs w:val="24"/>
        </w:rPr>
        <w:t>- значительная протяженность грунтовых дорог;</w:t>
      </w:r>
    </w:p>
    <w:p w:rsidR="000E07C8" w:rsidRDefault="000E07C8" w:rsidP="000E07C8">
      <w:pPr>
        <w:pStyle w:val="af1"/>
        <w:ind w:firstLine="284"/>
        <w:jc w:val="both"/>
        <w:rPr>
          <w:rFonts w:ascii="Arial" w:hAnsi="Arial" w:cs="Arial"/>
          <w:sz w:val="24"/>
          <w:szCs w:val="24"/>
        </w:rPr>
      </w:pPr>
      <w:r>
        <w:rPr>
          <w:rFonts w:ascii="Arial" w:hAnsi="Arial" w:cs="Arial"/>
          <w:sz w:val="24"/>
          <w:szCs w:val="24"/>
        </w:rPr>
        <w:t>- отсутствие дифференцирования улиц по назначению;</w:t>
      </w:r>
    </w:p>
    <w:p w:rsidR="000E07C8" w:rsidRDefault="000E07C8" w:rsidP="000E07C8">
      <w:pPr>
        <w:ind w:left="60" w:firstLine="120"/>
        <w:jc w:val="both"/>
        <w:rPr>
          <w:rFonts w:ascii="Arial" w:hAnsi="Arial" w:cs="Arial"/>
          <w:sz w:val="16"/>
          <w:szCs w:val="16"/>
        </w:rPr>
      </w:pPr>
      <w:r>
        <w:rPr>
          <w:rFonts w:ascii="Arial" w:hAnsi="Arial" w:cs="Arial"/>
        </w:rPr>
        <w:t xml:space="preserve">  - отсутствие тротуаров необходимых для упорядочения движения пешеходов</w:t>
      </w:r>
    </w:p>
    <w:p w:rsidR="000E07C8" w:rsidRDefault="000E07C8" w:rsidP="00AF2120">
      <w:pPr>
        <w:pStyle w:val="a4"/>
        <w:spacing w:before="0" w:beforeAutospacing="0" w:after="150" w:afterAutospacing="0" w:line="238" w:lineRule="atLeast"/>
        <w:jc w:val="center"/>
        <w:rPr>
          <w:rFonts w:ascii="Arial" w:hAnsi="Arial" w:cs="Arial"/>
          <w:b/>
          <w:color w:val="242424"/>
        </w:rPr>
      </w:pPr>
      <w:r>
        <w:rPr>
          <w:rFonts w:ascii="Arial" w:hAnsi="Arial" w:cs="Arial"/>
          <w:b/>
        </w:rPr>
        <w:t>3.</w:t>
      </w:r>
      <w:r w:rsidR="00AF2120">
        <w:rPr>
          <w:rFonts w:ascii="Arial" w:hAnsi="Arial" w:cs="Arial"/>
          <w:b/>
          <w:color w:val="242424"/>
        </w:rPr>
        <w:t>Прогноз транспортного спроса</w:t>
      </w:r>
      <w:r>
        <w:rPr>
          <w:rFonts w:ascii="Arial" w:hAnsi="Arial" w:cs="Arial"/>
          <w:b/>
          <w:color w:val="242424"/>
        </w:rPr>
        <w:t>, изменения объемов и характера передвижения населения и перевозов грузов на территории</w:t>
      </w:r>
      <w:proofErr w:type="gramStart"/>
      <w:r>
        <w:rPr>
          <w:rFonts w:ascii="Arial" w:hAnsi="Arial" w:cs="Arial"/>
          <w:b/>
          <w:color w:val="242424"/>
        </w:rPr>
        <w:t xml:space="preserve"> .</w:t>
      </w:r>
      <w:proofErr w:type="gramEnd"/>
    </w:p>
    <w:p w:rsidR="000E07C8" w:rsidRDefault="000E07C8" w:rsidP="000E07C8">
      <w:pPr>
        <w:pStyle w:val="af1"/>
        <w:ind w:firstLine="284"/>
        <w:jc w:val="both"/>
        <w:rPr>
          <w:rFonts w:ascii="Arial" w:hAnsi="Arial" w:cs="Arial"/>
          <w:sz w:val="24"/>
          <w:szCs w:val="24"/>
        </w:rPr>
      </w:pPr>
      <w:r>
        <w:rPr>
          <w:rFonts w:ascii="Arial" w:hAnsi="Arial" w:cs="Arial"/>
          <w:sz w:val="24"/>
          <w:szCs w:val="24"/>
        </w:rPr>
        <w:t>На территории Усть-Рубахинского МО объекты транспортной инфраструктуры отсутствуют.</w:t>
      </w:r>
    </w:p>
    <w:p w:rsidR="000E07C8" w:rsidRDefault="000E07C8" w:rsidP="000E07C8">
      <w:pPr>
        <w:pStyle w:val="af1"/>
        <w:jc w:val="both"/>
        <w:rPr>
          <w:rFonts w:ascii="Arial" w:hAnsi="Arial" w:cs="Arial"/>
          <w:i/>
          <w:sz w:val="24"/>
          <w:szCs w:val="24"/>
        </w:rPr>
      </w:pPr>
      <w:r>
        <w:rPr>
          <w:rFonts w:ascii="Arial" w:hAnsi="Arial" w:cs="Arial"/>
          <w:i/>
          <w:sz w:val="24"/>
          <w:szCs w:val="24"/>
        </w:rPr>
        <w:t>Анализ современной обеспеченности объектами транспортной инфраструктуры</w:t>
      </w:r>
    </w:p>
    <w:p w:rsidR="000E07C8" w:rsidRDefault="000E07C8" w:rsidP="000E07C8">
      <w:pPr>
        <w:pStyle w:val="af1"/>
        <w:ind w:firstLine="284"/>
        <w:jc w:val="both"/>
        <w:rPr>
          <w:rFonts w:ascii="Arial" w:hAnsi="Arial" w:cs="Arial"/>
          <w:sz w:val="24"/>
          <w:szCs w:val="24"/>
        </w:rPr>
      </w:pPr>
      <w:r>
        <w:rPr>
          <w:rFonts w:ascii="Arial" w:hAnsi="Arial" w:cs="Arial"/>
          <w:sz w:val="24"/>
          <w:szCs w:val="24"/>
        </w:rPr>
        <w:t xml:space="preserve">Уровень автомобилизации в поселках на 2010г составил 130 легковых автомобилей на 1000 жителей и имеет дальнейшую тенденцию к росту. Парк легковых автомобилей составляет около </w:t>
      </w:r>
      <w:r w:rsidR="0011731B">
        <w:rPr>
          <w:rFonts w:ascii="Arial" w:hAnsi="Arial" w:cs="Arial"/>
          <w:sz w:val="24"/>
          <w:szCs w:val="24"/>
        </w:rPr>
        <w:t>9</w:t>
      </w:r>
      <w:r w:rsidRPr="0011731B">
        <w:rPr>
          <w:rFonts w:ascii="Arial" w:hAnsi="Arial" w:cs="Arial"/>
          <w:sz w:val="24"/>
          <w:szCs w:val="24"/>
        </w:rPr>
        <w:t>70 машин</w:t>
      </w:r>
      <w:r>
        <w:rPr>
          <w:rFonts w:ascii="Arial" w:hAnsi="Arial" w:cs="Arial"/>
          <w:sz w:val="24"/>
          <w:szCs w:val="24"/>
        </w:rPr>
        <w:t>.</w:t>
      </w:r>
    </w:p>
    <w:p w:rsidR="000E07C8" w:rsidRDefault="000E07C8" w:rsidP="000E07C8">
      <w:pPr>
        <w:pStyle w:val="af1"/>
        <w:ind w:firstLine="284"/>
        <w:jc w:val="both"/>
        <w:rPr>
          <w:rFonts w:ascii="Arial" w:hAnsi="Arial" w:cs="Arial"/>
          <w:sz w:val="24"/>
          <w:szCs w:val="24"/>
        </w:rPr>
      </w:pPr>
      <w:r>
        <w:rPr>
          <w:rFonts w:ascii="Arial" w:hAnsi="Arial" w:cs="Arial"/>
          <w:sz w:val="24"/>
          <w:szCs w:val="24"/>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w:t>
      </w:r>
      <w:r>
        <w:rPr>
          <w:rFonts w:ascii="Arial" w:hAnsi="Arial" w:cs="Arial"/>
          <w:sz w:val="24"/>
          <w:szCs w:val="24"/>
        </w:rPr>
        <w:lastRenderedPageBreak/>
        <w:t>42.13330.2011 «Градостроительство. Планировка и застройка городских и сельских поселений. Актуализированная редакция СНиП 2.07.01-89», так:</w:t>
      </w:r>
    </w:p>
    <w:p w:rsidR="000E07C8" w:rsidRDefault="000E07C8" w:rsidP="000E07C8">
      <w:pPr>
        <w:pStyle w:val="af1"/>
        <w:ind w:firstLine="284"/>
        <w:jc w:val="both"/>
        <w:rPr>
          <w:rFonts w:ascii="Arial" w:hAnsi="Arial" w:cs="Arial"/>
          <w:sz w:val="24"/>
          <w:szCs w:val="24"/>
        </w:rPr>
      </w:pPr>
      <w:r>
        <w:rPr>
          <w:rFonts w:ascii="Arial" w:hAnsi="Arial" w:cs="Arial"/>
          <w:sz w:val="24"/>
          <w:szCs w:val="24"/>
        </w:rPr>
        <w:t>- согласно п. 11.27, потребность в АЗС составляет: одна топливораздаточная колонка на 1200 легковых автомобилей;</w:t>
      </w:r>
    </w:p>
    <w:p w:rsidR="000E07C8" w:rsidRDefault="000E07C8" w:rsidP="000E07C8">
      <w:pPr>
        <w:pStyle w:val="af1"/>
        <w:ind w:firstLine="284"/>
        <w:jc w:val="both"/>
        <w:rPr>
          <w:rFonts w:ascii="Arial" w:hAnsi="Arial" w:cs="Arial"/>
          <w:sz w:val="24"/>
          <w:szCs w:val="24"/>
        </w:rPr>
      </w:pPr>
      <w:r>
        <w:rPr>
          <w:rFonts w:ascii="Arial" w:hAnsi="Arial" w:cs="Arial"/>
          <w:sz w:val="24"/>
          <w:szCs w:val="24"/>
        </w:rPr>
        <w:t>- согласно п. 11.26, потребность в СТО составляет: один пост на 200 легковых автомобилей;</w:t>
      </w:r>
    </w:p>
    <w:p w:rsidR="000E07C8" w:rsidRDefault="000E07C8" w:rsidP="000E07C8">
      <w:pPr>
        <w:pStyle w:val="af1"/>
        <w:ind w:firstLine="284"/>
        <w:jc w:val="both"/>
        <w:rPr>
          <w:rFonts w:ascii="Arial" w:hAnsi="Arial" w:cs="Arial"/>
          <w:sz w:val="24"/>
          <w:szCs w:val="24"/>
        </w:rPr>
      </w:pPr>
      <w:r>
        <w:rPr>
          <w:rFonts w:ascii="Arial" w:hAnsi="Arial" w:cs="Arial"/>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0E07C8" w:rsidRDefault="000E07C8" w:rsidP="000E07C8">
      <w:pPr>
        <w:pStyle w:val="af1"/>
        <w:ind w:firstLine="284"/>
        <w:jc w:val="both"/>
        <w:rPr>
          <w:rFonts w:ascii="Arial" w:hAnsi="Arial" w:cs="Arial"/>
          <w:sz w:val="24"/>
          <w:szCs w:val="24"/>
        </w:rPr>
      </w:pPr>
      <w:r>
        <w:rPr>
          <w:rFonts w:ascii="Arial" w:hAnsi="Arial" w:cs="Arial"/>
          <w:sz w:val="24"/>
          <w:szCs w:val="24"/>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0E07C8" w:rsidRDefault="000E07C8" w:rsidP="000E07C8">
      <w:pPr>
        <w:pStyle w:val="af1"/>
        <w:ind w:firstLine="284"/>
        <w:jc w:val="both"/>
        <w:rPr>
          <w:rFonts w:ascii="Arial" w:hAnsi="Arial" w:cs="Arial"/>
          <w:sz w:val="24"/>
          <w:szCs w:val="24"/>
        </w:rPr>
      </w:pPr>
      <w:r>
        <w:rPr>
          <w:rFonts w:ascii="Arial" w:hAnsi="Arial" w:cs="Arial"/>
          <w:sz w:val="24"/>
          <w:szCs w:val="24"/>
        </w:rPr>
        <w:t>- СТО - мощностью один пост;</w:t>
      </w:r>
    </w:p>
    <w:p w:rsidR="000E07C8" w:rsidRDefault="000E07C8" w:rsidP="000E07C8">
      <w:pPr>
        <w:pStyle w:val="af1"/>
        <w:ind w:firstLine="284"/>
        <w:jc w:val="both"/>
        <w:rPr>
          <w:rFonts w:ascii="Arial" w:hAnsi="Arial" w:cs="Arial"/>
          <w:sz w:val="24"/>
          <w:szCs w:val="24"/>
        </w:rPr>
      </w:pPr>
      <w:r>
        <w:rPr>
          <w:rFonts w:ascii="Arial" w:hAnsi="Arial" w:cs="Arial"/>
          <w:sz w:val="24"/>
          <w:szCs w:val="24"/>
        </w:rPr>
        <w:t>- АЗС - мощностью одна топливораздаточная колонка.</w:t>
      </w:r>
    </w:p>
    <w:p w:rsidR="000E07C8" w:rsidRDefault="000E07C8" w:rsidP="000E07C8">
      <w:pPr>
        <w:pStyle w:val="af1"/>
        <w:ind w:firstLine="284"/>
        <w:jc w:val="both"/>
        <w:rPr>
          <w:rFonts w:ascii="Arial" w:hAnsi="Arial" w:cs="Arial"/>
          <w:sz w:val="24"/>
          <w:szCs w:val="24"/>
        </w:rPr>
      </w:pPr>
      <w:r>
        <w:rPr>
          <w:rFonts w:ascii="Arial" w:hAnsi="Arial" w:cs="Arial"/>
          <w:sz w:val="24"/>
          <w:szCs w:val="24"/>
        </w:rPr>
        <w:t>Размещение гаражей на сегодняшний день не требуется, так как дома в жилой застройке имеют при</w:t>
      </w:r>
      <w:r w:rsidR="00E11E7F">
        <w:rPr>
          <w:rFonts w:ascii="Arial" w:hAnsi="Arial" w:cs="Arial"/>
          <w:sz w:val="24"/>
          <w:szCs w:val="24"/>
        </w:rPr>
        <w:t>домовые</w:t>
      </w:r>
      <w:r>
        <w:rPr>
          <w:rFonts w:ascii="Arial" w:hAnsi="Arial" w:cs="Arial"/>
          <w:sz w:val="24"/>
          <w:szCs w:val="24"/>
        </w:rPr>
        <w:t xml:space="preserve"> участки, обеспечивающие потребность в местах постоянного хранения индивидуальных легковых автомобилей.</w:t>
      </w:r>
    </w:p>
    <w:p w:rsidR="000E07C8" w:rsidRDefault="000E07C8" w:rsidP="000E07C8">
      <w:pPr>
        <w:pStyle w:val="af1"/>
        <w:ind w:firstLine="284"/>
        <w:jc w:val="both"/>
        <w:rPr>
          <w:rFonts w:ascii="Arial" w:hAnsi="Arial" w:cs="Arial"/>
          <w:b/>
          <w:sz w:val="16"/>
          <w:szCs w:val="16"/>
        </w:rPr>
      </w:pPr>
    </w:p>
    <w:p w:rsidR="000E07C8" w:rsidRDefault="000E07C8" w:rsidP="00AF2120">
      <w:pPr>
        <w:pStyle w:val="a4"/>
        <w:spacing w:before="0" w:beforeAutospacing="0" w:after="150" w:afterAutospacing="0" w:line="238" w:lineRule="atLeast"/>
        <w:jc w:val="center"/>
        <w:rPr>
          <w:rFonts w:ascii="Arial" w:hAnsi="Arial" w:cs="Arial"/>
          <w:b/>
          <w:color w:val="242424"/>
        </w:rPr>
      </w:pPr>
      <w:r>
        <w:rPr>
          <w:rFonts w:ascii="Arial" w:hAnsi="Arial" w:cs="Arial"/>
          <w:b/>
          <w:color w:val="242424"/>
        </w:rPr>
        <w:t>4.Принципиальные варианты развития и оценка по целевым показателям развития транспортной инфраструктуры.</w:t>
      </w:r>
    </w:p>
    <w:p w:rsidR="000E07C8" w:rsidRDefault="000E07C8" w:rsidP="000E07C8">
      <w:pPr>
        <w:pStyle w:val="af1"/>
        <w:ind w:firstLine="284"/>
        <w:jc w:val="both"/>
        <w:rPr>
          <w:rFonts w:ascii="Arial" w:hAnsi="Arial" w:cs="Arial"/>
          <w:sz w:val="24"/>
          <w:szCs w:val="24"/>
        </w:rPr>
      </w:pPr>
      <w:r>
        <w:rPr>
          <w:rFonts w:ascii="Arial" w:hAnsi="Arial" w:cs="Arial"/>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0E07C8" w:rsidRDefault="000E07C8" w:rsidP="000E07C8">
      <w:pPr>
        <w:pStyle w:val="af1"/>
        <w:ind w:firstLine="284"/>
        <w:jc w:val="both"/>
        <w:rPr>
          <w:rFonts w:ascii="Arial" w:hAnsi="Arial" w:cs="Arial"/>
          <w:sz w:val="24"/>
          <w:szCs w:val="24"/>
        </w:rPr>
      </w:pPr>
      <w:r>
        <w:rPr>
          <w:rFonts w:ascii="Arial" w:hAnsi="Arial" w:cs="Arial"/>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0E07C8" w:rsidRDefault="000E07C8" w:rsidP="000E07C8">
      <w:pPr>
        <w:pStyle w:val="af1"/>
        <w:ind w:firstLine="284"/>
        <w:jc w:val="both"/>
        <w:rPr>
          <w:rFonts w:ascii="Arial" w:hAnsi="Arial" w:cs="Arial"/>
          <w:sz w:val="24"/>
          <w:szCs w:val="24"/>
        </w:rPr>
      </w:pPr>
      <w:r>
        <w:rPr>
          <w:rFonts w:ascii="Arial" w:hAnsi="Arial" w:cs="Arial"/>
          <w:sz w:val="24"/>
          <w:szCs w:val="24"/>
        </w:rPr>
        <w:t>В соответствии со Схемой территориального планирования Нижнеудинского района с целью создания условий для устойчивого и безопасного функционирования транспортного комплекса на территории Усть-Рубахинского МО предусмотрено:</w:t>
      </w:r>
    </w:p>
    <w:p w:rsidR="000E07C8" w:rsidRDefault="000E07C8" w:rsidP="000E07C8">
      <w:pPr>
        <w:pStyle w:val="af1"/>
        <w:ind w:firstLine="284"/>
        <w:jc w:val="both"/>
        <w:rPr>
          <w:rFonts w:ascii="Arial" w:hAnsi="Arial" w:cs="Arial"/>
          <w:sz w:val="24"/>
          <w:szCs w:val="24"/>
        </w:rPr>
      </w:pPr>
      <w:r>
        <w:rPr>
          <w:rFonts w:ascii="Arial" w:hAnsi="Arial" w:cs="Arial"/>
          <w:sz w:val="24"/>
          <w:szCs w:val="24"/>
        </w:rPr>
        <w:t xml:space="preserve">-строительство автомобильной дороги общего пользования федерального значения «Обход </w:t>
      </w:r>
      <w:proofErr w:type="spellStart"/>
      <w:r>
        <w:rPr>
          <w:rFonts w:ascii="Arial" w:hAnsi="Arial" w:cs="Arial"/>
          <w:sz w:val="24"/>
          <w:szCs w:val="24"/>
        </w:rPr>
        <w:t>г</w:t>
      </w:r>
      <w:proofErr w:type="gramStart"/>
      <w:r>
        <w:rPr>
          <w:rFonts w:ascii="Arial" w:hAnsi="Arial" w:cs="Arial"/>
          <w:sz w:val="24"/>
          <w:szCs w:val="24"/>
        </w:rPr>
        <w:t>.Н</w:t>
      </w:r>
      <w:proofErr w:type="gramEnd"/>
      <w:r>
        <w:rPr>
          <w:rFonts w:ascii="Arial" w:hAnsi="Arial" w:cs="Arial"/>
          <w:sz w:val="24"/>
          <w:szCs w:val="24"/>
        </w:rPr>
        <w:t>ижнеудинск</w:t>
      </w:r>
      <w:proofErr w:type="spellEnd"/>
      <w:r>
        <w:rPr>
          <w:rFonts w:ascii="Arial" w:hAnsi="Arial" w:cs="Arial"/>
          <w:sz w:val="24"/>
          <w:szCs w:val="24"/>
        </w:rPr>
        <w:t xml:space="preserve">,  М-53 «Байкал», </w:t>
      </w:r>
      <w:r>
        <w:rPr>
          <w:rFonts w:ascii="Arial" w:hAnsi="Arial" w:cs="Arial"/>
          <w:sz w:val="24"/>
          <w:szCs w:val="24"/>
          <w:lang w:val="en-US"/>
        </w:rPr>
        <w:t>III</w:t>
      </w:r>
      <w:r>
        <w:rPr>
          <w:rFonts w:ascii="Arial" w:hAnsi="Arial" w:cs="Arial"/>
          <w:sz w:val="24"/>
          <w:szCs w:val="24"/>
        </w:rPr>
        <w:t xml:space="preserve"> категории, общей протяженностью 24,1км, протяженностью в границах муниципального образования 15,44км;</w:t>
      </w:r>
    </w:p>
    <w:p w:rsidR="000E07C8" w:rsidRDefault="000E07C8" w:rsidP="000E07C8">
      <w:pPr>
        <w:pStyle w:val="af1"/>
        <w:ind w:firstLine="284"/>
        <w:jc w:val="both"/>
        <w:rPr>
          <w:rFonts w:ascii="Arial" w:hAnsi="Arial" w:cs="Arial"/>
          <w:sz w:val="24"/>
          <w:szCs w:val="24"/>
        </w:rPr>
      </w:pPr>
      <w:r>
        <w:rPr>
          <w:rFonts w:ascii="Arial" w:hAnsi="Arial" w:cs="Arial"/>
          <w:sz w:val="24"/>
          <w:szCs w:val="24"/>
        </w:rPr>
        <w:t xml:space="preserve">-строительство автомобильной дороги общего пользования местного значения «Подъезд к аэропорту», </w:t>
      </w:r>
      <w:r>
        <w:rPr>
          <w:rFonts w:ascii="Arial" w:hAnsi="Arial" w:cs="Arial"/>
          <w:sz w:val="24"/>
          <w:szCs w:val="24"/>
          <w:lang w:val="en-US"/>
        </w:rPr>
        <w:t>III</w:t>
      </w:r>
      <w:r>
        <w:rPr>
          <w:rFonts w:ascii="Arial" w:hAnsi="Arial" w:cs="Arial"/>
          <w:sz w:val="24"/>
          <w:szCs w:val="24"/>
        </w:rPr>
        <w:t xml:space="preserve"> категории, от границы </w:t>
      </w:r>
      <w:proofErr w:type="spellStart"/>
      <w:r>
        <w:rPr>
          <w:rFonts w:ascii="Arial" w:hAnsi="Arial" w:cs="Arial"/>
          <w:sz w:val="24"/>
          <w:szCs w:val="24"/>
        </w:rPr>
        <w:t>г</w:t>
      </w:r>
      <w:proofErr w:type="gramStart"/>
      <w:r>
        <w:rPr>
          <w:rFonts w:ascii="Arial" w:hAnsi="Arial" w:cs="Arial"/>
          <w:sz w:val="24"/>
          <w:szCs w:val="24"/>
        </w:rPr>
        <w:t>.Н</w:t>
      </w:r>
      <w:proofErr w:type="gramEnd"/>
      <w:r>
        <w:rPr>
          <w:rFonts w:ascii="Arial" w:hAnsi="Arial" w:cs="Arial"/>
          <w:sz w:val="24"/>
          <w:szCs w:val="24"/>
        </w:rPr>
        <w:t>ижнеудинск</w:t>
      </w:r>
      <w:proofErr w:type="spellEnd"/>
      <w:r>
        <w:rPr>
          <w:rFonts w:ascii="Arial" w:hAnsi="Arial" w:cs="Arial"/>
          <w:sz w:val="24"/>
          <w:szCs w:val="24"/>
        </w:rPr>
        <w:t xml:space="preserve"> до проектируемого аэропорта (через </w:t>
      </w:r>
      <w:proofErr w:type="spellStart"/>
      <w:r>
        <w:rPr>
          <w:rFonts w:ascii="Arial" w:hAnsi="Arial" w:cs="Arial"/>
          <w:sz w:val="24"/>
          <w:szCs w:val="24"/>
        </w:rPr>
        <w:t>п.Подгорный</w:t>
      </w:r>
      <w:proofErr w:type="spellEnd"/>
      <w:r>
        <w:rPr>
          <w:rFonts w:ascii="Arial" w:hAnsi="Arial" w:cs="Arial"/>
          <w:sz w:val="24"/>
          <w:szCs w:val="24"/>
        </w:rPr>
        <w:t xml:space="preserve">, </w:t>
      </w:r>
      <w:proofErr w:type="spellStart"/>
      <w:r>
        <w:rPr>
          <w:rFonts w:ascii="Arial" w:hAnsi="Arial" w:cs="Arial"/>
          <w:sz w:val="24"/>
          <w:szCs w:val="24"/>
        </w:rPr>
        <w:t>д.Муксут</w:t>
      </w:r>
      <w:proofErr w:type="spellEnd"/>
      <w:r>
        <w:rPr>
          <w:rFonts w:ascii="Arial" w:hAnsi="Arial" w:cs="Arial"/>
          <w:sz w:val="24"/>
          <w:szCs w:val="24"/>
        </w:rPr>
        <w:t>), протяженностью в границах МО 9,3км;</w:t>
      </w:r>
    </w:p>
    <w:p w:rsidR="000E07C8" w:rsidRDefault="000E07C8" w:rsidP="000E07C8">
      <w:pPr>
        <w:pStyle w:val="af1"/>
        <w:ind w:firstLine="284"/>
        <w:jc w:val="both"/>
        <w:rPr>
          <w:rFonts w:ascii="Arial" w:hAnsi="Arial" w:cs="Arial"/>
          <w:sz w:val="24"/>
          <w:szCs w:val="24"/>
        </w:rPr>
      </w:pPr>
      <w:r>
        <w:rPr>
          <w:rFonts w:ascii="Arial" w:hAnsi="Arial" w:cs="Arial"/>
          <w:sz w:val="24"/>
          <w:szCs w:val="24"/>
        </w:rPr>
        <w:t xml:space="preserve">-строительство автомобильной дороги общего пользования местного значения «Уват-Яга», </w:t>
      </w:r>
      <w:r>
        <w:rPr>
          <w:rFonts w:ascii="Arial" w:hAnsi="Arial" w:cs="Arial"/>
          <w:sz w:val="24"/>
          <w:szCs w:val="24"/>
          <w:lang w:val="en-US"/>
        </w:rPr>
        <w:t>IV</w:t>
      </w:r>
      <w:r>
        <w:rPr>
          <w:rFonts w:ascii="Arial" w:hAnsi="Arial" w:cs="Arial"/>
          <w:sz w:val="24"/>
          <w:szCs w:val="24"/>
        </w:rPr>
        <w:t xml:space="preserve"> категории, от проектируемой автодороги федерального значения «Обход </w:t>
      </w:r>
      <w:proofErr w:type="spellStart"/>
      <w:r>
        <w:rPr>
          <w:rFonts w:ascii="Arial" w:hAnsi="Arial" w:cs="Arial"/>
          <w:sz w:val="24"/>
          <w:szCs w:val="24"/>
        </w:rPr>
        <w:t>г</w:t>
      </w:r>
      <w:proofErr w:type="gramStart"/>
      <w:r>
        <w:rPr>
          <w:rFonts w:ascii="Arial" w:hAnsi="Arial" w:cs="Arial"/>
          <w:sz w:val="24"/>
          <w:szCs w:val="24"/>
        </w:rPr>
        <w:t>.Н</w:t>
      </w:r>
      <w:proofErr w:type="gramEnd"/>
      <w:r>
        <w:rPr>
          <w:rFonts w:ascii="Arial" w:hAnsi="Arial" w:cs="Arial"/>
          <w:sz w:val="24"/>
          <w:szCs w:val="24"/>
        </w:rPr>
        <w:t>ижнеудинск</w:t>
      </w:r>
      <w:proofErr w:type="spellEnd"/>
      <w:r>
        <w:rPr>
          <w:rFonts w:ascii="Arial" w:hAnsi="Arial" w:cs="Arial"/>
          <w:sz w:val="24"/>
          <w:szCs w:val="24"/>
        </w:rPr>
        <w:t>» М-53 «Байкал» до границы Нижнеудинского (</w:t>
      </w:r>
      <w:proofErr w:type="spellStart"/>
      <w:r>
        <w:rPr>
          <w:rFonts w:ascii="Arial" w:hAnsi="Arial" w:cs="Arial"/>
          <w:sz w:val="24"/>
          <w:szCs w:val="24"/>
        </w:rPr>
        <w:t>Тайшетского</w:t>
      </w:r>
      <w:proofErr w:type="spellEnd"/>
      <w:r>
        <w:rPr>
          <w:rFonts w:ascii="Arial" w:hAnsi="Arial" w:cs="Arial"/>
          <w:sz w:val="24"/>
          <w:szCs w:val="24"/>
        </w:rPr>
        <w:t>) района, общей протяженностью 63,7км, протяженностью в границах МО 26,8 км;</w:t>
      </w:r>
    </w:p>
    <w:p w:rsidR="000E07C8" w:rsidRDefault="000E07C8" w:rsidP="000E07C8">
      <w:pPr>
        <w:pStyle w:val="af1"/>
        <w:ind w:firstLine="284"/>
        <w:jc w:val="both"/>
        <w:rPr>
          <w:rFonts w:ascii="Arial" w:hAnsi="Arial" w:cs="Arial"/>
          <w:sz w:val="24"/>
          <w:szCs w:val="24"/>
        </w:rPr>
      </w:pPr>
      <w:r>
        <w:rPr>
          <w:rFonts w:ascii="Arial" w:hAnsi="Arial" w:cs="Arial"/>
          <w:sz w:val="24"/>
          <w:szCs w:val="24"/>
        </w:rPr>
        <w:t xml:space="preserve">Строительство автомобильной дороги общего пользования местного значения  «Нижнеудинск-Порог»- Верхняя Гутара», </w:t>
      </w:r>
      <w:r>
        <w:rPr>
          <w:rFonts w:ascii="Arial" w:hAnsi="Arial" w:cs="Arial"/>
          <w:sz w:val="24"/>
          <w:szCs w:val="24"/>
          <w:lang w:val="en-US"/>
        </w:rPr>
        <w:t>IV</w:t>
      </w:r>
      <w:r>
        <w:rPr>
          <w:rFonts w:ascii="Arial" w:hAnsi="Arial" w:cs="Arial"/>
          <w:sz w:val="24"/>
          <w:szCs w:val="24"/>
        </w:rPr>
        <w:t xml:space="preserve"> категории, от автомобильной дороги  «Нижнеудинск-Порог»</w:t>
      </w:r>
      <w:r w:rsidR="00E11E7F">
        <w:rPr>
          <w:rFonts w:ascii="Arial" w:hAnsi="Arial" w:cs="Arial"/>
          <w:sz w:val="24"/>
          <w:szCs w:val="24"/>
        </w:rPr>
        <w:t xml:space="preserve"> до с. Верхняя Гутара (через </w:t>
      </w:r>
      <w:proofErr w:type="spellStart"/>
      <w:r w:rsidR="00E11E7F">
        <w:rPr>
          <w:rFonts w:ascii="Arial" w:hAnsi="Arial" w:cs="Arial"/>
          <w:sz w:val="24"/>
          <w:szCs w:val="24"/>
        </w:rPr>
        <w:t>п</w:t>
      </w:r>
      <w:proofErr w:type="gramStart"/>
      <w:r w:rsidR="00E11E7F">
        <w:rPr>
          <w:rFonts w:ascii="Arial" w:hAnsi="Arial" w:cs="Arial"/>
          <w:sz w:val="24"/>
          <w:szCs w:val="24"/>
        </w:rPr>
        <w:t>.Г</w:t>
      </w:r>
      <w:proofErr w:type="gramEnd"/>
      <w:r>
        <w:rPr>
          <w:rFonts w:ascii="Arial" w:hAnsi="Arial" w:cs="Arial"/>
          <w:sz w:val="24"/>
          <w:szCs w:val="24"/>
        </w:rPr>
        <w:t>еологов</w:t>
      </w:r>
      <w:proofErr w:type="spellEnd"/>
      <w:r>
        <w:rPr>
          <w:rFonts w:ascii="Arial" w:hAnsi="Arial" w:cs="Arial"/>
          <w:sz w:val="24"/>
          <w:szCs w:val="24"/>
        </w:rPr>
        <w:t xml:space="preserve"> Рудный, </w:t>
      </w:r>
      <w:proofErr w:type="spellStart"/>
      <w:r>
        <w:rPr>
          <w:rFonts w:ascii="Arial" w:hAnsi="Arial" w:cs="Arial"/>
          <w:sz w:val="24"/>
          <w:szCs w:val="24"/>
        </w:rPr>
        <w:t>д.Нерха</w:t>
      </w:r>
      <w:proofErr w:type="spellEnd"/>
      <w:r>
        <w:rPr>
          <w:rFonts w:ascii="Arial" w:hAnsi="Arial" w:cs="Arial"/>
          <w:sz w:val="24"/>
          <w:szCs w:val="24"/>
        </w:rPr>
        <w:t xml:space="preserve"> и </w:t>
      </w:r>
      <w:proofErr w:type="spellStart"/>
      <w:r>
        <w:rPr>
          <w:rFonts w:ascii="Arial" w:hAnsi="Arial" w:cs="Arial"/>
          <w:sz w:val="24"/>
          <w:szCs w:val="24"/>
        </w:rPr>
        <w:t>д.Алыгжер</w:t>
      </w:r>
      <w:proofErr w:type="spellEnd"/>
      <w:r>
        <w:rPr>
          <w:rFonts w:ascii="Arial" w:hAnsi="Arial" w:cs="Arial"/>
          <w:sz w:val="24"/>
          <w:szCs w:val="24"/>
        </w:rPr>
        <w:t>), общей протяженностью 331,0км протяженностью в границах МО 31,8км</w:t>
      </w:r>
    </w:p>
    <w:p w:rsidR="000E07C8" w:rsidRDefault="000E07C8" w:rsidP="000E07C8">
      <w:pPr>
        <w:pStyle w:val="af1"/>
        <w:ind w:firstLine="284"/>
        <w:jc w:val="both"/>
        <w:rPr>
          <w:rFonts w:ascii="Arial" w:hAnsi="Arial" w:cs="Arial"/>
          <w:sz w:val="24"/>
          <w:szCs w:val="24"/>
        </w:rPr>
      </w:pPr>
      <w:r>
        <w:rPr>
          <w:rFonts w:ascii="Arial" w:hAnsi="Arial" w:cs="Arial"/>
          <w:sz w:val="24"/>
          <w:szCs w:val="24"/>
        </w:rPr>
        <w:t xml:space="preserve">-строительство автомобильной дороги общего пользования местного значения </w:t>
      </w:r>
      <w:r>
        <w:rPr>
          <w:rFonts w:ascii="Arial" w:hAnsi="Arial" w:cs="Arial"/>
          <w:sz w:val="24"/>
          <w:szCs w:val="24"/>
          <w:lang w:val="en-US"/>
        </w:rPr>
        <w:t>IV</w:t>
      </w:r>
      <w:r>
        <w:rPr>
          <w:rFonts w:ascii="Arial" w:hAnsi="Arial" w:cs="Arial"/>
          <w:sz w:val="24"/>
          <w:szCs w:val="24"/>
        </w:rPr>
        <w:t xml:space="preserve"> категории, от автомобильной дороги «на Шумский» до п. Вознесенский, протяженностью в границах МО 1,3км;</w:t>
      </w:r>
    </w:p>
    <w:p w:rsidR="000E07C8" w:rsidRDefault="000E07C8" w:rsidP="000E07C8">
      <w:pPr>
        <w:pStyle w:val="af1"/>
        <w:ind w:firstLine="284"/>
        <w:jc w:val="both"/>
        <w:rPr>
          <w:rFonts w:ascii="Arial" w:hAnsi="Arial" w:cs="Arial"/>
          <w:sz w:val="24"/>
          <w:szCs w:val="24"/>
        </w:rPr>
      </w:pPr>
      <w:r>
        <w:rPr>
          <w:rFonts w:ascii="Arial" w:hAnsi="Arial" w:cs="Arial"/>
          <w:sz w:val="24"/>
          <w:szCs w:val="24"/>
        </w:rPr>
        <w:t xml:space="preserve">-реконструкция автомобильной дороги общего пользования местного значения </w:t>
      </w:r>
      <w:proofErr w:type="gramStart"/>
      <w:r>
        <w:rPr>
          <w:rFonts w:ascii="Arial" w:hAnsi="Arial" w:cs="Arial"/>
          <w:sz w:val="24"/>
          <w:szCs w:val="24"/>
          <w:lang w:val="en-US"/>
        </w:rPr>
        <w:t>IV</w:t>
      </w:r>
      <w:proofErr w:type="gramEnd"/>
      <w:r>
        <w:rPr>
          <w:rFonts w:ascii="Arial" w:hAnsi="Arial" w:cs="Arial"/>
          <w:sz w:val="24"/>
          <w:szCs w:val="24"/>
        </w:rPr>
        <w:t>категории «Мельничный-</w:t>
      </w:r>
      <w:proofErr w:type="spellStart"/>
      <w:r>
        <w:rPr>
          <w:rFonts w:ascii="Arial" w:hAnsi="Arial" w:cs="Arial"/>
          <w:sz w:val="24"/>
          <w:szCs w:val="24"/>
        </w:rPr>
        <w:t>Майск</w:t>
      </w:r>
      <w:proofErr w:type="spellEnd"/>
      <w:r>
        <w:rPr>
          <w:rFonts w:ascii="Arial" w:hAnsi="Arial" w:cs="Arial"/>
          <w:sz w:val="24"/>
          <w:szCs w:val="24"/>
        </w:rPr>
        <w:t>», протяженностью в границах МО 0,62км;</w:t>
      </w:r>
    </w:p>
    <w:p w:rsidR="000E07C8" w:rsidRDefault="000E07C8" w:rsidP="000E07C8">
      <w:pPr>
        <w:pStyle w:val="af1"/>
        <w:ind w:firstLine="284"/>
        <w:jc w:val="both"/>
        <w:rPr>
          <w:rFonts w:ascii="Arial" w:hAnsi="Arial" w:cs="Arial"/>
          <w:sz w:val="24"/>
          <w:szCs w:val="24"/>
        </w:rPr>
      </w:pPr>
      <w:r>
        <w:rPr>
          <w:rFonts w:ascii="Arial" w:hAnsi="Arial" w:cs="Arial"/>
          <w:sz w:val="24"/>
          <w:szCs w:val="24"/>
        </w:rPr>
        <w:lastRenderedPageBreak/>
        <w:t xml:space="preserve">-реконструкция автомобильной дороги общего пользования местного значения </w:t>
      </w:r>
      <w:r>
        <w:rPr>
          <w:rFonts w:ascii="Arial" w:hAnsi="Arial" w:cs="Arial"/>
          <w:sz w:val="24"/>
          <w:szCs w:val="24"/>
          <w:lang w:val="en-US"/>
        </w:rPr>
        <w:t>IV</w:t>
      </w:r>
      <w:r>
        <w:rPr>
          <w:rFonts w:ascii="Arial" w:hAnsi="Arial" w:cs="Arial"/>
          <w:sz w:val="24"/>
          <w:szCs w:val="24"/>
        </w:rPr>
        <w:t xml:space="preserve"> категории «на Шумский», протяженностью в границах МО 3,5км</w:t>
      </w:r>
    </w:p>
    <w:p w:rsidR="00AF2120" w:rsidRDefault="00AF2120" w:rsidP="000E07C8">
      <w:pPr>
        <w:pStyle w:val="af1"/>
        <w:ind w:firstLine="284"/>
        <w:jc w:val="both"/>
        <w:rPr>
          <w:rFonts w:ascii="Arial" w:hAnsi="Arial" w:cs="Arial"/>
          <w:sz w:val="24"/>
          <w:szCs w:val="24"/>
        </w:rPr>
      </w:pPr>
    </w:p>
    <w:p w:rsidR="000E07C8" w:rsidRDefault="000E07C8" w:rsidP="000E07C8">
      <w:pPr>
        <w:pStyle w:val="12"/>
        <w:jc w:val="left"/>
        <w:rPr>
          <w:rFonts w:ascii="Arial" w:hAnsi="Arial"/>
          <w:color w:val="242424"/>
          <w:spacing w:val="0"/>
          <w:kern w:val="0"/>
          <w:sz w:val="24"/>
          <w:lang w:eastAsia="ru-RU"/>
        </w:rPr>
      </w:pPr>
      <w:r>
        <w:rPr>
          <w:rFonts w:ascii="Arial" w:hAnsi="Arial"/>
          <w:color w:val="242424"/>
          <w:spacing w:val="0"/>
          <w:kern w:val="0"/>
          <w:sz w:val="24"/>
          <w:lang w:eastAsia="ru-RU"/>
        </w:rPr>
        <w:t xml:space="preserve">ЦЕЛЕВЫЕ ПОКАЗАТЕЛИ РАЗВИТИЯ ТРАНСПОРТНОЙ ИНФРАСТРУКТУРЫ </w:t>
      </w:r>
    </w:p>
    <w:p w:rsidR="000E07C8" w:rsidRDefault="000E07C8" w:rsidP="000E07C8">
      <w:pPr>
        <w:widowControl w:val="0"/>
        <w:shd w:val="clear" w:color="auto" w:fill="FFFFFF"/>
        <w:tabs>
          <w:tab w:val="left" w:pos="1080"/>
        </w:tabs>
        <w:autoSpaceDE w:val="0"/>
        <w:jc w:val="both"/>
        <w:rPr>
          <w:rFonts w:ascii="Arial" w:hAnsi="Arial" w:cs="Arial"/>
          <w:bCs/>
          <w:kern w:val="0"/>
          <w:sz w:val="24"/>
          <w:lang w:eastAsia="ru-RU"/>
        </w:rPr>
      </w:pPr>
      <w:r>
        <w:rPr>
          <w:rFonts w:ascii="Arial" w:hAnsi="Arial" w:cs="Arial"/>
          <w:bCs/>
        </w:rPr>
        <w:t>Целевые индикаторы и показатели развития системы транспортной инфраструктуры  Усть-Рубахинского  сельского поселения.</w:t>
      </w:r>
    </w:p>
    <w:p w:rsidR="000E07C8" w:rsidRDefault="000E07C8" w:rsidP="000E07C8">
      <w:pPr>
        <w:pStyle w:val="af2"/>
        <w:rPr>
          <w:rFonts w:ascii="Arial" w:hAnsi="Arial" w:cs="Arial"/>
          <w:b w:val="0"/>
        </w:rPr>
      </w:pPr>
      <w:r>
        <w:rPr>
          <w:rFonts w:ascii="Arial" w:hAnsi="Arial" w:cs="Arial"/>
          <w:b w:val="0"/>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0076" w:type="dxa"/>
        <w:tblInd w:w="-612" w:type="dxa"/>
        <w:tblLayout w:type="fixed"/>
        <w:tblLook w:val="04A0" w:firstRow="1" w:lastRow="0" w:firstColumn="1" w:lastColumn="0" w:noHBand="0" w:noVBand="1"/>
      </w:tblPr>
      <w:tblGrid>
        <w:gridCol w:w="2138"/>
        <w:gridCol w:w="1984"/>
        <w:gridCol w:w="607"/>
        <w:gridCol w:w="946"/>
        <w:gridCol w:w="900"/>
        <w:gridCol w:w="946"/>
        <w:gridCol w:w="900"/>
        <w:gridCol w:w="900"/>
        <w:gridCol w:w="755"/>
      </w:tblGrid>
      <w:tr w:rsidR="000E07C8" w:rsidTr="00AF2120">
        <w:trPr>
          <w:trHeight w:val="315"/>
          <w:tblHeader/>
        </w:trPr>
        <w:tc>
          <w:tcPr>
            <w:tcW w:w="2138" w:type="dxa"/>
            <w:tcBorders>
              <w:top w:val="single" w:sz="4" w:space="0" w:color="000000"/>
              <w:left w:val="single" w:sz="4" w:space="0" w:color="000000"/>
              <w:bottom w:val="single" w:sz="4" w:space="0" w:color="000000"/>
              <w:right w:val="nil"/>
            </w:tcBorders>
            <w:vAlign w:val="center"/>
            <w:hideMark/>
          </w:tcPr>
          <w:p w:rsidR="000E07C8" w:rsidRDefault="000E07C8">
            <w:pPr>
              <w:snapToGrid w:val="0"/>
              <w:jc w:val="center"/>
              <w:rPr>
                <w:rFonts w:ascii="Arial" w:hAnsi="Arial" w:cs="Arial"/>
                <w:b/>
                <w:bCs/>
                <w:szCs w:val="24"/>
              </w:rPr>
            </w:pPr>
            <w:r>
              <w:rPr>
                <w:rFonts w:ascii="Arial" w:hAnsi="Arial" w:cs="Arial"/>
                <w:b/>
                <w:bCs/>
              </w:rPr>
              <w:t>Группа индикаторов</w:t>
            </w:r>
          </w:p>
        </w:tc>
        <w:tc>
          <w:tcPr>
            <w:tcW w:w="1984" w:type="dxa"/>
            <w:tcBorders>
              <w:top w:val="single" w:sz="4" w:space="0" w:color="000000"/>
              <w:left w:val="single" w:sz="4" w:space="0" w:color="000000"/>
              <w:bottom w:val="single" w:sz="4" w:space="0" w:color="000000"/>
              <w:right w:val="nil"/>
            </w:tcBorders>
            <w:vAlign w:val="center"/>
            <w:hideMark/>
          </w:tcPr>
          <w:p w:rsidR="000E07C8" w:rsidRDefault="000E07C8">
            <w:pPr>
              <w:snapToGrid w:val="0"/>
              <w:jc w:val="center"/>
              <w:rPr>
                <w:rFonts w:ascii="Arial" w:hAnsi="Arial" w:cs="Arial"/>
                <w:b/>
                <w:bCs/>
                <w:szCs w:val="24"/>
              </w:rPr>
            </w:pPr>
            <w:r>
              <w:rPr>
                <w:rFonts w:ascii="Arial" w:hAnsi="Arial" w:cs="Arial"/>
                <w:b/>
                <w:bCs/>
              </w:rPr>
              <w:t>Наименование целевых индикаторов</w:t>
            </w:r>
          </w:p>
        </w:tc>
        <w:tc>
          <w:tcPr>
            <w:tcW w:w="607" w:type="dxa"/>
            <w:tcBorders>
              <w:top w:val="single" w:sz="4" w:space="0" w:color="000000"/>
              <w:left w:val="single" w:sz="4" w:space="0" w:color="000000"/>
              <w:bottom w:val="single" w:sz="4" w:space="0" w:color="000000"/>
              <w:right w:val="nil"/>
            </w:tcBorders>
            <w:vAlign w:val="center"/>
            <w:hideMark/>
          </w:tcPr>
          <w:p w:rsidR="000E07C8" w:rsidRDefault="000E07C8">
            <w:pPr>
              <w:snapToGrid w:val="0"/>
              <w:jc w:val="center"/>
              <w:rPr>
                <w:rFonts w:ascii="Arial" w:hAnsi="Arial" w:cs="Arial"/>
                <w:b/>
                <w:bCs/>
                <w:szCs w:val="24"/>
              </w:rPr>
            </w:pPr>
            <w:r>
              <w:rPr>
                <w:rFonts w:ascii="Arial" w:hAnsi="Arial" w:cs="Arial"/>
                <w:b/>
                <w:bCs/>
              </w:rPr>
              <w:t>Ед. изм.</w:t>
            </w:r>
          </w:p>
        </w:tc>
        <w:tc>
          <w:tcPr>
            <w:tcW w:w="946" w:type="dxa"/>
            <w:tcBorders>
              <w:top w:val="single" w:sz="4" w:space="0" w:color="000000"/>
              <w:left w:val="single" w:sz="4" w:space="0" w:color="000000"/>
              <w:bottom w:val="single" w:sz="4" w:space="0" w:color="000000"/>
              <w:right w:val="nil"/>
            </w:tcBorders>
            <w:vAlign w:val="center"/>
            <w:hideMark/>
          </w:tcPr>
          <w:p w:rsidR="000E07C8" w:rsidRDefault="00A94539">
            <w:pPr>
              <w:snapToGrid w:val="0"/>
              <w:jc w:val="center"/>
              <w:rPr>
                <w:rFonts w:ascii="Arial" w:hAnsi="Arial" w:cs="Arial"/>
                <w:b/>
                <w:bCs/>
                <w:sz w:val="24"/>
                <w:szCs w:val="24"/>
              </w:rPr>
            </w:pPr>
            <w:r>
              <w:rPr>
                <w:rFonts w:ascii="Arial" w:hAnsi="Arial" w:cs="Arial"/>
                <w:b/>
                <w:bCs/>
              </w:rPr>
              <w:t>2019</w:t>
            </w:r>
          </w:p>
        </w:tc>
        <w:tc>
          <w:tcPr>
            <w:tcW w:w="900" w:type="dxa"/>
            <w:tcBorders>
              <w:top w:val="single" w:sz="4" w:space="0" w:color="000000"/>
              <w:left w:val="single" w:sz="4" w:space="0" w:color="000000"/>
              <w:bottom w:val="single" w:sz="4" w:space="0" w:color="000000"/>
              <w:right w:val="nil"/>
            </w:tcBorders>
            <w:vAlign w:val="center"/>
            <w:hideMark/>
          </w:tcPr>
          <w:p w:rsidR="000E07C8" w:rsidRDefault="00A94539">
            <w:pPr>
              <w:snapToGrid w:val="0"/>
              <w:jc w:val="center"/>
              <w:rPr>
                <w:rFonts w:ascii="Arial" w:hAnsi="Arial" w:cs="Arial"/>
                <w:b/>
                <w:bCs/>
                <w:sz w:val="24"/>
                <w:szCs w:val="24"/>
              </w:rPr>
            </w:pPr>
            <w:r>
              <w:rPr>
                <w:rFonts w:ascii="Arial" w:hAnsi="Arial" w:cs="Arial"/>
                <w:b/>
                <w:bCs/>
              </w:rPr>
              <w:t>2020</w:t>
            </w:r>
          </w:p>
        </w:tc>
        <w:tc>
          <w:tcPr>
            <w:tcW w:w="946" w:type="dxa"/>
            <w:tcBorders>
              <w:top w:val="single" w:sz="4" w:space="0" w:color="000000"/>
              <w:left w:val="single" w:sz="4" w:space="0" w:color="000000"/>
              <w:bottom w:val="single" w:sz="4" w:space="0" w:color="000000"/>
              <w:right w:val="nil"/>
            </w:tcBorders>
            <w:vAlign w:val="center"/>
            <w:hideMark/>
          </w:tcPr>
          <w:p w:rsidR="000E07C8" w:rsidRDefault="00A94539">
            <w:pPr>
              <w:snapToGrid w:val="0"/>
              <w:jc w:val="center"/>
              <w:rPr>
                <w:rFonts w:ascii="Arial" w:hAnsi="Arial" w:cs="Arial"/>
                <w:b/>
                <w:bCs/>
                <w:szCs w:val="24"/>
              </w:rPr>
            </w:pPr>
            <w:r>
              <w:rPr>
                <w:rFonts w:ascii="Arial" w:hAnsi="Arial" w:cs="Arial"/>
                <w:b/>
                <w:bCs/>
              </w:rPr>
              <w:t>2021</w:t>
            </w:r>
          </w:p>
        </w:tc>
        <w:tc>
          <w:tcPr>
            <w:tcW w:w="900" w:type="dxa"/>
            <w:tcBorders>
              <w:top w:val="single" w:sz="4" w:space="0" w:color="000000"/>
              <w:left w:val="single" w:sz="4" w:space="0" w:color="000000"/>
              <w:bottom w:val="single" w:sz="4" w:space="0" w:color="000000"/>
              <w:right w:val="nil"/>
            </w:tcBorders>
            <w:vAlign w:val="center"/>
            <w:hideMark/>
          </w:tcPr>
          <w:p w:rsidR="000E07C8" w:rsidRDefault="000E07C8" w:rsidP="00A94539">
            <w:pPr>
              <w:snapToGrid w:val="0"/>
              <w:jc w:val="center"/>
              <w:rPr>
                <w:rFonts w:ascii="Arial" w:hAnsi="Arial" w:cs="Arial"/>
                <w:b/>
                <w:bCs/>
                <w:szCs w:val="24"/>
              </w:rPr>
            </w:pPr>
            <w:r>
              <w:rPr>
                <w:rFonts w:ascii="Arial" w:hAnsi="Arial" w:cs="Arial"/>
                <w:b/>
                <w:bCs/>
              </w:rPr>
              <w:t>20</w:t>
            </w:r>
            <w:r w:rsidR="00A94539">
              <w:rPr>
                <w:rFonts w:ascii="Arial" w:hAnsi="Arial" w:cs="Arial"/>
                <w:b/>
                <w:bCs/>
              </w:rPr>
              <w:t>22</w:t>
            </w:r>
          </w:p>
        </w:tc>
        <w:tc>
          <w:tcPr>
            <w:tcW w:w="900" w:type="dxa"/>
            <w:tcBorders>
              <w:top w:val="single" w:sz="4" w:space="0" w:color="000000"/>
              <w:left w:val="single" w:sz="4" w:space="0" w:color="000000"/>
              <w:bottom w:val="single" w:sz="4" w:space="0" w:color="000000"/>
              <w:right w:val="nil"/>
            </w:tcBorders>
            <w:vAlign w:val="center"/>
            <w:hideMark/>
          </w:tcPr>
          <w:p w:rsidR="000E07C8" w:rsidRDefault="000E07C8" w:rsidP="00A94539">
            <w:pPr>
              <w:snapToGrid w:val="0"/>
              <w:jc w:val="center"/>
              <w:rPr>
                <w:rFonts w:ascii="Arial" w:hAnsi="Arial" w:cs="Arial"/>
                <w:b/>
                <w:bCs/>
                <w:szCs w:val="24"/>
              </w:rPr>
            </w:pPr>
            <w:r>
              <w:rPr>
                <w:rFonts w:ascii="Arial" w:hAnsi="Arial" w:cs="Arial"/>
                <w:b/>
                <w:bCs/>
              </w:rPr>
              <w:t>202</w:t>
            </w:r>
            <w:r w:rsidR="00A94539">
              <w:rPr>
                <w:rFonts w:ascii="Arial" w:hAnsi="Arial" w:cs="Arial"/>
                <w:b/>
                <w:bCs/>
              </w:rPr>
              <w:t>3</w:t>
            </w:r>
          </w:p>
        </w:tc>
        <w:tc>
          <w:tcPr>
            <w:tcW w:w="755" w:type="dxa"/>
            <w:tcBorders>
              <w:top w:val="single" w:sz="4" w:space="0" w:color="000000"/>
              <w:left w:val="single" w:sz="4" w:space="0" w:color="000000"/>
              <w:bottom w:val="single" w:sz="4" w:space="0" w:color="000000"/>
              <w:right w:val="nil"/>
            </w:tcBorders>
            <w:vAlign w:val="center"/>
            <w:hideMark/>
          </w:tcPr>
          <w:p w:rsidR="000E07C8" w:rsidRDefault="000E07C8">
            <w:pPr>
              <w:snapToGrid w:val="0"/>
              <w:jc w:val="center"/>
              <w:rPr>
                <w:rFonts w:ascii="Arial" w:hAnsi="Arial" w:cs="Arial"/>
                <w:b/>
                <w:bCs/>
                <w:szCs w:val="24"/>
              </w:rPr>
            </w:pPr>
            <w:r>
              <w:rPr>
                <w:rFonts w:ascii="Arial" w:hAnsi="Arial" w:cs="Arial"/>
                <w:b/>
                <w:bCs/>
              </w:rPr>
              <w:t>2032</w:t>
            </w:r>
          </w:p>
        </w:tc>
      </w:tr>
      <w:tr w:rsidR="000E07C8" w:rsidTr="00AF2120">
        <w:trPr>
          <w:cantSplit/>
          <w:trHeight w:val="868"/>
        </w:trPr>
        <w:tc>
          <w:tcPr>
            <w:tcW w:w="2138" w:type="dxa"/>
            <w:vMerge w:val="restart"/>
            <w:tcBorders>
              <w:top w:val="nil"/>
              <w:left w:val="single" w:sz="4" w:space="0" w:color="000000"/>
              <w:bottom w:val="single" w:sz="4" w:space="0" w:color="000000"/>
              <w:right w:val="nil"/>
            </w:tcBorders>
            <w:vAlign w:val="center"/>
            <w:hideMark/>
          </w:tcPr>
          <w:p w:rsidR="000E07C8" w:rsidRDefault="000E07C8">
            <w:pPr>
              <w:snapToGrid w:val="0"/>
              <w:jc w:val="center"/>
            </w:pPr>
            <w:r>
              <w:t>Критерии доступности для населения транспортных слуг</w:t>
            </w:r>
          </w:p>
        </w:tc>
        <w:tc>
          <w:tcPr>
            <w:tcW w:w="1984" w:type="dxa"/>
            <w:tcBorders>
              <w:top w:val="nil"/>
              <w:left w:val="single" w:sz="4" w:space="0" w:color="000000"/>
              <w:bottom w:val="single" w:sz="4" w:space="0" w:color="000000"/>
              <w:right w:val="nil"/>
            </w:tcBorders>
            <w:vAlign w:val="center"/>
            <w:hideMark/>
          </w:tcPr>
          <w:p w:rsidR="000E07C8" w:rsidRDefault="000E07C8">
            <w:pPr>
              <w:snapToGrid w:val="0"/>
              <w:jc w:val="center"/>
            </w:pPr>
            <w:r>
              <w:t>Система автомобильных улиц и дорог</w:t>
            </w:r>
          </w:p>
        </w:tc>
        <w:tc>
          <w:tcPr>
            <w:tcW w:w="607" w:type="dxa"/>
            <w:tcBorders>
              <w:top w:val="nil"/>
              <w:left w:val="single" w:sz="4" w:space="0" w:color="000000"/>
              <w:bottom w:val="single" w:sz="4" w:space="0" w:color="000000"/>
              <w:right w:val="nil"/>
            </w:tcBorders>
            <w:vAlign w:val="bottom"/>
            <w:hideMark/>
          </w:tcPr>
          <w:p w:rsidR="000E07C8" w:rsidRDefault="000E07C8">
            <w:pPr>
              <w:snapToGrid w:val="0"/>
              <w:jc w:val="center"/>
            </w:pPr>
            <w:r>
              <w:t>км</w:t>
            </w:r>
          </w:p>
        </w:tc>
        <w:tc>
          <w:tcPr>
            <w:tcW w:w="946" w:type="dxa"/>
            <w:tcBorders>
              <w:top w:val="nil"/>
              <w:left w:val="single" w:sz="4" w:space="0" w:color="000000"/>
              <w:bottom w:val="single" w:sz="4" w:space="0" w:color="000000"/>
              <w:right w:val="nil"/>
            </w:tcBorders>
            <w:vAlign w:val="center"/>
          </w:tcPr>
          <w:p w:rsidR="000E07C8" w:rsidRDefault="000E07C8">
            <w:pPr>
              <w:snapToGrid w:val="0"/>
              <w:jc w:val="center"/>
            </w:pPr>
          </w:p>
          <w:p w:rsidR="000E07C8" w:rsidRDefault="000E07C8" w:rsidP="0011731B">
            <w:pPr>
              <w:snapToGrid w:val="0"/>
              <w:jc w:val="center"/>
            </w:pPr>
            <w:r>
              <w:t>5</w:t>
            </w:r>
            <w:r w:rsidR="0011731B">
              <w:t>7</w:t>
            </w:r>
            <w:r>
              <w:t>,</w:t>
            </w:r>
            <w:r w:rsidR="0011731B">
              <w:t>95</w:t>
            </w:r>
          </w:p>
        </w:tc>
        <w:tc>
          <w:tcPr>
            <w:tcW w:w="900" w:type="dxa"/>
            <w:tcBorders>
              <w:top w:val="nil"/>
              <w:left w:val="single" w:sz="4" w:space="0" w:color="000000"/>
              <w:bottom w:val="single" w:sz="4" w:space="0" w:color="000000"/>
              <w:right w:val="nil"/>
            </w:tcBorders>
          </w:tcPr>
          <w:p w:rsidR="000E07C8" w:rsidRDefault="000E07C8">
            <w:pPr>
              <w:rPr>
                <w:color w:val="FF0000"/>
              </w:rPr>
            </w:pPr>
          </w:p>
          <w:p w:rsidR="000E07C8" w:rsidRDefault="000E07C8"/>
          <w:p w:rsidR="000E07C8" w:rsidRDefault="0011731B">
            <w:r>
              <w:t>57,95</w:t>
            </w:r>
          </w:p>
        </w:tc>
        <w:tc>
          <w:tcPr>
            <w:tcW w:w="946" w:type="dxa"/>
            <w:tcBorders>
              <w:top w:val="nil"/>
              <w:left w:val="single" w:sz="4" w:space="0" w:color="000000"/>
              <w:bottom w:val="single" w:sz="4" w:space="0" w:color="000000"/>
              <w:right w:val="nil"/>
            </w:tcBorders>
          </w:tcPr>
          <w:p w:rsidR="000E07C8" w:rsidRDefault="000E07C8">
            <w:pPr>
              <w:rPr>
                <w:color w:val="FF0000"/>
              </w:rPr>
            </w:pPr>
          </w:p>
          <w:p w:rsidR="000E07C8" w:rsidRDefault="000E07C8"/>
          <w:p w:rsidR="000E07C8" w:rsidRDefault="0011731B">
            <w:r>
              <w:t>57.95</w:t>
            </w:r>
          </w:p>
        </w:tc>
        <w:tc>
          <w:tcPr>
            <w:tcW w:w="900" w:type="dxa"/>
            <w:tcBorders>
              <w:top w:val="nil"/>
              <w:left w:val="single" w:sz="4" w:space="0" w:color="000000"/>
              <w:bottom w:val="single" w:sz="4" w:space="0" w:color="000000"/>
              <w:right w:val="nil"/>
            </w:tcBorders>
          </w:tcPr>
          <w:p w:rsidR="000E07C8" w:rsidRDefault="000E07C8">
            <w:pPr>
              <w:rPr>
                <w:color w:val="FF0000"/>
              </w:rPr>
            </w:pPr>
          </w:p>
          <w:p w:rsidR="000E07C8" w:rsidRDefault="000E07C8"/>
          <w:p w:rsidR="000E07C8" w:rsidRDefault="0011731B">
            <w:r>
              <w:t>57.95</w:t>
            </w:r>
          </w:p>
        </w:tc>
        <w:tc>
          <w:tcPr>
            <w:tcW w:w="900" w:type="dxa"/>
            <w:tcBorders>
              <w:top w:val="nil"/>
              <w:left w:val="single" w:sz="4" w:space="0" w:color="000000"/>
              <w:bottom w:val="single" w:sz="4" w:space="0" w:color="000000"/>
              <w:right w:val="nil"/>
            </w:tcBorders>
          </w:tcPr>
          <w:p w:rsidR="000E07C8" w:rsidRDefault="000E07C8">
            <w:pPr>
              <w:rPr>
                <w:color w:val="FF0000"/>
              </w:rPr>
            </w:pPr>
          </w:p>
          <w:p w:rsidR="000E07C8" w:rsidRDefault="000E07C8"/>
          <w:p w:rsidR="000E07C8" w:rsidRDefault="0011731B">
            <w:r>
              <w:t>57,95</w:t>
            </w:r>
          </w:p>
        </w:tc>
        <w:tc>
          <w:tcPr>
            <w:tcW w:w="755" w:type="dxa"/>
            <w:tcBorders>
              <w:top w:val="nil"/>
              <w:left w:val="single" w:sz="4" w:space="0" w:color="000000"/>
              <w:bottom w:val="single" w:sz="4" w:space="0" w:color="000000"/>
              <w:right w:val="nil"/>
            </w:tcBorders>
          </w:tcPr>
          <w:p w:rsidR="000E07C8" w:rsidRDefault="000E07C8">
            <w:pPr>
              <w:rPr>
                <w:color w:val="FF0000"/>
              </w:rPr>
            </w:pPr>
          </w:p>
          <w:p w:rsidR="000E07C8" w:rsidRDefault="000E07C8"/>
          <w:p w:rsidR="000E07C8" w:rsidRDefault="0011731B">
            <w:r>
              <w:t>57,95</w:t>
            </w:r>
          </w:p>
        </w:tc>
      </w:tr>
      <w:tr w:rsidR="000E07C8" w:rsidTr="00AF2120">
        <w:trPr>
          <w:cantSplit/>
          <w:trHeight w:val="735"/>
        </w:trPr>
        <w:tc>
          <w:tcPr>
            <w:tcW w:w="2138" w:type="dxa"/>
            <w:vMerge/>
            <w:tcBorders>
              <w:top w:val="nil"/>
              <w:left w:val="single" w:sz="4" w:space="0" w:color="000000"/>
              <w:bottom w:val="single" w:sz="4" w:space="0" w:color="000000"/>
              <w:right w:val="nil"/>
            </w:tcBorders>
            <w:vAlign w:val="center"/>
            <w:hideMark/>
          </w:tcPr>
          <w:p w:rsidR="000E07C8" w:rsidRDefault="000E07C8"/>
        </w:tc>
        <w:tc>
          <w:tcPr>
            <w:tcW w:w="1984" w:type="dxa"/>
            <w:tcBorders>
              <w:top w:val="nil"/>
              <w:left w:val="single" w:sz="4" w:space="0" w:color="000000"/>
              <w:bottom w:val="single" w:sz="4" w:space="0" w:color="000000"/>
              <w:right w:val="nil"/>
            </w:tcBorders>
            <w:vAlign w:val="center"/>
            <w:hideMark/>
          </w:tcPr>
          <w:p w:rsidR="000E07C8" w:rsidRDefault="000E07C8">
            <w:pPr>
              <w:snapToGrid w:val="0"/>
              <w:jc w:val="center"/>
            </w:pPr>
            <w:r>
              <w:t>Улучшенная структура уличн</w:t>
            </w:r>
            <w:proofErr w:type="gramStart"/>
            <w:r>
              <w:t>о-</w:t>
            </w:r>
            <w:proofErr w:type="gramEnd"/>
            <w:r>
              <w:t xml:space="preserve"> дорожной сети</w:t>
            </w:r>
          </w:p>
        </w:tc>
        <w:tc>
          <w:tcPr>
            <w:tcW w:w="607" w:type="dxa"/>
            <w:tcBorders>
              <w:top w:val="nil"/>
              <w:left w:val="single" w:sz="4" w:space="0" w:color="000000"/>
              <w:bottom w:val="single" w:sz="4" w:space="0" w:color="000000"/>
              <w:right w:val="nil"/>
            </w:tcBorders>
            <w:vAlign w:val="bottom"/>
            <w:hideMark/>
          </w:tcPr>
          <w:p w:rsidR="000E07C8" w:rsidRDefault="000E07C8">
            <w:pPr>
              <w:snapToGrid w:val="0"/>
              <w:jc w:val="center"/>
            </w:pPr>
            <w:r>
              <w:t>м</w:t>
            </w:r>
          </w:p>
        </w:tc>
        <w:tc>
          <w:tcPr>
            <w:tcW w:w="946" w:type="dxa"/>
            <w:tcBorders>
              <w:top w:val="nil"/>
              <w:left w:val="single" w:sz="4" w:space="0" w:color="000000"/>
              <w:bottom w:val="single" w:sz="4" w:space="0" w:color="000000"/>
              <w:right w:val="nil"/>
            </w:tcBorders>
            <w:vAlign w:val="center"/>
            <w:hideMark/>
          </w:tcPr>
          <w:p w:rsidR="000E07C8" w:rsidRDefault="000E07C8">
            <w:pPr>
              <w:snapToGrid w:val="0"/>
              <w:jc w:val="center"/>
            </w:pPr>
            <w:r>
              <w:t>3500</w:t>
            </w:r>
          </w:p>
        </w:tc>
        <w:tc>
          <w:tcPr>
            <w:tcW w:w="900" w:type="dxa"/>
            <w:tcBorders>
              <w:top w:val="nil"/>
              <w:left w:val="single" w:sz="4" w:space="0" w:color="000000"/>
              <w:bottom w:val="single" w:sz="4" w:space="0" w:color="000000"/>
              <w:right w:val="nil"/>
            </w:tcBorders>
          </w:tcPr>
          <w:p w:rsidR="000E07C8" w:rsidRDefault="000E07C8"/>
          <w:p w:rsidR="000E07C8" w:rsidRDefault="000E07C8">
            <w:r>
              <w:t>7000</w:t>
            </w:r>
          </w:p>
        </w:tc>
        <w:tc>
          <w:tcPr>
            <w:tcW w:w="946" w:type="dxa"/>
            <w:tcBorders>
              <w:top w:val="nil"/>
              <w:left w:val="single" w:sz="4" w:space="0" w:color="000000"/>
              <w:bottom w:val="single" w:sz="4" w:space="0" w:color="000000"/>
              <w:right w:val="nil"/>
            </w:tcBorders>
          </w:tcPr>
          <w:p w:rsidR="000E07C8" w:rsidRDefault="000E07C8">
            <w:pPr>
              <w:rPr>
                <w:color w:val="FF0000"/>
              </w:rPr>
            </w:pPr>
          </w:p>
          <w:p w:rsidR="000E07C8" w:rsidRDefault="000E07C8">
            <w:r>
              <w:rPr>
                <w:color w:val="FF0000"/>
              </w:rPr>
              <w:t>10500</w:t>
            </w:r>
          </w:p>
        </w:tc>
        <w:tc>
          <w:tcPr>
            <w:tcW w:w="900" w:type="dxa"/>
            <w:tcBorders>
              <w:top w:val="nil"/>
              <w:left w:val="single" w:sz="4" w:space="0" w:color="000000"/>
              <w:bottom w:val="single" w:sz="4" w:space="0" w:color="000000"/>
              <w:right w:val="nil"/>
            </w:tcBorders>
          </w:tcPr>
          <w:p w:rsidR="000E07C8" w:rsidRDefault="000E07C8">
            <w:pPr>
              <w:rPr>
                <w:color w:val="FF0000"/>
              </w:rPr>
            </w:pPr>
          </w:p>
          <w:p w:rsidR="000E07C8" w:rsidRDefault="000E07C8">
            <w:r>
              <w:rPr>
                <w:color w:val="FF0000"/>
              </w:rPr>
              <w:t>14000</w:t>
            </w:r>
          </w:p>
        </w:tc>
        <w:tc>
          <w:tcPr>
            <w:tcW w:w="900" w:type="dxa"/>
            <w:tcBorders>
              <w:top w:val="nil"/>
              <w:left w:val="single" w:sz="4" w:space="0" w:color="000000"/>
              <w:bottom w:val="single" w:sz="4" w:space="0" w:color="000000"/>
              <w:right w:val="nil"/>
            </w:tcBorders>
          </w:tcPr>
          <w:p w:rsidR="000E07C8" w:rsidRDefault="000E07C8">
            <w:pPr>
              <w:rPr>
                <w:color w:val="FF0000"/>
              </w:rPr>
            </w:pPr>
          </w:p>
          <w:p w:rsidR="000E07C8" w:rsidRDefault="000E07C8">
            <w:r>
              <w:rPr>
                <w:color w:val="FF0000"/>
              </w:rPr>
              <w:t>17500</w:t>
            </w:r>
          </w:p>
          <w:p w:rsidR="000E07C8" w:rsidRDefault="000E07C8"/>
        </w:tc>
        <w:tc>
          <w:tcPr>
            <w:tcW w:w="755" w:type="dxa"/>
            <w:tcBorders>
              <w:top w:val="nil"/>
              <w:left w:val="single" w:sz="4" w:space="0" w:color="000000"/>
              <w:bottom w:val="single" w:sz="4" w:space="0" w:color="000000"/>
              <w:right w:val="nil"/>
            </w:tcBorders>
          </w:tcPr>
          <w:p w:rsidR="000E07C8" w:rsidRDefault="000E07C8"/>
          <w:p w:rsidR="000E07C8" w:rsidRDefault="000E282A">
            <w:r>
              <w:t>579</w:t>
            </w:r>
            <w:r w:rsidR="000E07C8">
              <w:t>50</w:t>
            </w:r>
          </w:p>
        </w:tc>
      </w:tr>
      <w:tr w:rsidR="000E07C8" w:rsidTr="00AF2120">
        <w:trPr>
          <w:trHeight w:val="821"/>
        </w:trPr>
        <w:tc>
          <w:tcPr>
            <w:tcW w:w="2138" w:type="dxa"/>
            <w:tcBorders>
              <w:top w:val="nil"/>
              <w:left w:val="single" w:sz="4" w:space="0" w:color="000000"/>
              <w:bottom w:val="single" w:sz="4" w:space="0" w:color="000000"/>
              <w:right w:val="nil"/>
            </w:tcBorders>
            <w:vAlign w:val="center"/>
            <w:hideMark/>
          </w:tcPr>
          <w:p w:rsidR="000E07C8" w:rsidRDefault="000E07C8">
            <w:pPr>
              <w:snapToGrid w:val="0"/>
              <w:jc w:val="center"/>
            </w:pPr>
            <w:r>
              <w:t>Показатели спроса на   развитие уличн</w:t>
            </w:r>
            <w:proofErr w:type="gramStart"/>
            <w:r>
              <w:t>о-</w:t>
            </w:r>
            <w:proofErr w:type="gramEnd"/>
            <w:r>
              <w:t xml:space="preserve"> дорожной сети</w:t>
            </w:r>
          </w:p>
        </w:tc>
        <w:tc>
          <w:tcPr>
            <w:tcW w:w="1984" w:type="dxa"/>
            <w:tcBorders>
              <w:top w:val="nil"/>
              <w:left w:val="single" w:sz="4" w:space="0" w:color="000000"/>
              <w:bottom w:val="single" w:sz="4" w:space="0" w:color="000000"/>
              <w:right w:val="nil"/>
            </w:tcBorders>
            <w:vAlign w:val="center"/>
            <w:hideMark/>
          </w:tcPr>
          <w:p w:rsidR="000E07C8" w:rsidRDefault="000E07C8">
            <w:pPr>
              <w:snapToGrid w:val="0"/>
              <w:jc w:val="center"/>
            </w:pPr>
            <w:r>
              <w:t>Общая протяженность улично-дорожной сети</w:t>
            </w:r>
          </w:p>
        </w:tc>
        <w:tc>
          <w:tcPr>
            <w:tcW w:w="607" w:type="dxa"/>
            <w:tcBorders>
              <w:top w:val="nil"/>
              <w:left w:val="single" w:sz="4" w:space="0" w:color="000000"/>
              <w:bottom w:val="single" w:sz="4" w:space="0" w:color="000000"/>
              <w:right w:val="nil"/>
            </w:tcBorders>
            <w:vAlign w:val="bottom"/>
            <w:hideMark/>
          </w:tcPr>
          <w:p w:rsidR="000E07C8" w:rsidRDefault="000E07C8">
            <w:pPr>
              <w:snapToGrid w:val="0"/>
              <w:jc w:val="center"/>
            </w:pPr>
            <w:r>
              <w:t>км</w:t>
            </w:r>
          </w:p>
        </w:tc>
        <w:tc>
          <w:tcPr>
            <w:tcW w:w="946" w:type="dxa"/>
            <w:tcBorders>
              <w:top w:val="nil"/>
              <w:left w:val="single" w:sz="4" w:space="0" w:color="000000"/>
              <w:bottom w:val="single" w:sz="4" w:space="0" w:color="000000"/>
              <w:right w:val="nil"/>
            </w:tcBorders>
            <w:vAlign w:val="center"/>
            <w:hideMark/>
          </w:tcPr>
          <w:p w:rsidR="000E07C8" w:rsidRDefault="000E282A">
            <w:pPr>
              <w:snapToGrid w:val="0"/>
              <w:jc w:val="center"/>
            </w:pPr>
            <w:r>
              <w:t>57,95</w:t>
            </w:r>
          </w:p>
        </w:tc>
        <w:tc>
          <w:tcPr>
            <w:tcW w:w="900" w:type="dxa"/>
            <w:tcBorders>
              <w:top w:val="nil"/>
              <w:left w:val="single" w:sz="4" w:space="0" w:color="000000"/>
              <w:bottom w:val="single" w:sz="4" w:space="0" w:color="000000"/>
              <w:right w:val="nil"/>
            </w:tcBorders>
          </w:tcPr>
          <w:p w:rsidR="000E07C8" w:rsidRDefault="000E07C8">
            <w:pPr>
              <w:rPr>
                <w:color w:val="FF0000"/>
              </w:rPr>
            </w:pPr>
          </w:p>
          <w:p w:rsidR="000E07C8" w:rsidRDefault="000E07C8"/>
          <w:p w:rsidR="000E07C8" w:rsidRDefault="000E282A">
            <w:r>
              <w:t>57,95</w:t>
            </w:r>
          </w:p>
        </w:tc>
        <w:tc>
          <w:tcPr>
            <w:tcW w:w="946" w:type="dxa"/>
            <w:tcBorders>
              <w:top w:val="nil"/>
              <w:left w:val="single" w:sz="4" w:space="0" w:color="000000"/>
              <w:bottom w:val="single" w:sz="4" w:space="0" w:color="000000"/>
              <w:right w:val="nil"/>
            </w:tcBorders>
          </w:tcPr>
          <w:p w:rsidR="000E07C8" w:rsidRDefault="000E07C8">
            <w:pPr>
              <w:rPr>
                <w:color w:val="FF0000"/>
              </w:rPr>
            </w:pPr>
          </w:p>
          <w:p w:rsidR="000E07C8" w:rsidRDefault="000E07C8"/>
          <w:p w:rsidR="000E07C8" w:rsidRDefault="000E282A">
            <w:r>
              <w:t>57,95</w:t>
            </w:r>
          </w:p>
        </w:tc>
        <w:tc>
          <w:tcPr>
            <w:tcW w:w="900" w:type="dxa"/>
            <w:tcBorders>
              <w:top w:val="nil"/>
              <w:left w:val="single" w:sz="4" w:space="0" w:color="000000"/>
              <w:bottom w:val="single" w:sz="4" w:space="0" w:color="000000"/>
              <w:right w:val="nil"/>
            </w:tcBorders>
          </w:tcPr>
          <w:p w:rsidR="000E07C8" w:rsidRDefault="000E07C8">
            <w:pPr>
              <w:rPr>
                <w:color w:val="FF0000"/>
              </w:rPr>
            </w:pPr>
          </w:p>
          <w:p w:rsidR="000E07C8" w:rsidRDefault="000E07C8"/>
          <w:p w:rsidR="000E07C8" w:rsidRDefault="000E282A">
            <w:r>
              <w:t>57,95</w:t>
            </w:r>
          </w:p>
        </w:tc>
        <w:tc>
          <w:tcPr>
            <w:tcW w:w="900" w:type="dxa"/>
            <w:tcBorders>
              <w:top w:val="nil"/>
              <w:left w:val="single" w:sz="4" w:space="0" w:color="000000"/>
              <w:bottom w:val="single" w:sz="4" w:space="0" w:color="000000"/>
              <w:right w:val="nil"/>
            </w:tcBorders>
          </w:tcPr>
          <w:p w:rsidR="000E07C8" w:rsidRDefault="000E07C8">
            <w:pPr>
              <w:rPr>
                <w:color w:val="FF0000"/>
              </w:rPr>
            </w:pPr>
          </w:p>
          <w:p w:rsidR="000E07C8" w:rsidRDefault="000E07C8"/>
          <w:p w:rsidR="000E07C8" w:rsidRDefault="000E282A">
            <w:r>
              <w:t>57,95</w:t>
            </w:r>
          </w:p>
        </w:tc>
        <w:tc>
          <w:tcPr>
            <w:tcW w:w="755" w:type="dxa"/>
            <w:tcBorders>
              <w:top w:val="nil"/>
              <w:left w:val="single" w:sz="4" w:space="0" w:color="000000"/>
              <w:bottom w:val="single" w:sz="4" w:space="0" w:color="000000"/>
              <w:right w:val="nil"/>
            </w:tcBorders>
          </w:tcPr>
          <w:p w:rsidR="000E07C8" w:rsidRDefault="000E07C8">
            <w:pPr>
              <w:rPr>
                <w:color w:val="FF0000"/>
              </w:rPr>
            </w:pPr>
          </w:p>
          <w:p w:rsidR="000E07C8" w:rsidRDefault="000E07C8"/>
          <w:p w:rsidR="000E07C8" w:rsidRDefault="000E282A">
            <w:r>
              <w:t>57,95</w:t>
            </w:r>
          </w:p>
        </w:tc>
      </w:tr>
      <w:tr w:rsidR="000E07C8" w:rsidTr="00AF2120">
        <w:trPr>
          <w:trHeight w:val="945"/>
        </w:trPr>
        <w:tc>
          <w:tcPr>
            <w:tcW w:w="2138" w:type="dxa"/>
            <w:vMerge w:val="restart"/>
            <w:tcBorders>
              <w:top w:val="nil"/>
              <w:left w:val="single" w:sz="4" w:space="0" w:color="000000"/>
              <w:bottom w:val="single" w:sz="4" w:space="0" w:color="000000"/>
              <w:right w:val="nil"/>
            </w:tcBorders>
            <w:vAlign w:val="center"/>
            <w:hideMark/>
          </w:tcPr>
          <w:p w:rsidR="000E07C8" w:rsidRDefault="000E07C8">
            <w:pPr>
              <w:snapToGrid w:val="0"/>
              <w:jc w:val="center"/>
            </w:pPr>
            <w:r>
              <w:t>Показатели степени охвата потребителей уличн</w:t>
            </w:r>
            <w:proofErr w:type="gramStart"/>
            <w:r>
              <w:t>о-</w:t>
            </w:r>
            <w:proofErr w:type="gramEnd"/>
            <w:r>
              <w:t xml:space="preserve"> дорожной сети</w:t>
            </w:r>
          </w:p>
        </w:tc>
        <w:tc>
          <w:tcPr>
            <w:tcW w:w="1984" w:type="dxa"/>
            <w:tcBorders>
              <w:top w:val="nil"/>
              <w:left w:val="single" w:sz="4" w:space="0" w:color="000000"/>
              <w:bottom w:val="single" w:sz="4" w:space="0" w:color="000000"/>
              <w:right w:val="nil"/>
            </w:tcBorders>
            <w:vAlign w:val="center"/>
            <w:hideMark/>
          </w:tcPr>
          <w:p w:rsidR="000E07C8" w:rsidRDefault="000E07C8">
            <w:pPr>
              <w:snapToGrid w:val="0"/>
              <w:jc w:val="center"/>
            </w:pPr>
            <w:r>
              <w:t xml:space="preserve">Транспортная обеспеченность </w:t>
            </w:r>
          </w:p>
        </w:tc>
        <w:tc>
          <w:tcPr>
            <w:tcW w:w="607" w:type="dxa"/>
            <w:tcBorders>
              <w:top w:val="nil"/>
              <w:left w:val="single" w:sz="4" w:space="0" w:color="000000"/>
              <w:bottom w:val="single" w:sz="4" w:space="0" w:color="000000"/>
              <w:right w:val="nil"/>
            </w:tcBorders>
            <w:vAlign w:val="bottom"/>
            <w:hideMark/>
          </w:tcPr>
          <w:p w:rsidR="000E07C8" w:rsidRDefault="000E07C8">
            <w:pPr>
              <w:snapToGrid w:val="0"/>
              <w:jc w:val="center"/>
            </w:pPr>
            <w:r>
              <w:t>%</w:t>
            </w:r>
          </w:p>
        </w:tc>
        <w:tc>
          <w:tcPr>
            <w:tcW w:w="946" w:type="dxa"/>
            <w:tcBorders>
              <w:top w:val="nil"/>
              <w:left w:val="single" w:sz="4" w:space="0" w:color="000000"/>
              <w:bottom w:val="single" w:sz="4" w:space="0" w:color="000000"/>
              <w:right w:val="nil"/>
            </w:tcBorders>
            <w:vAlign w:val="center"/>
            <w:hideMark/>
          </w:tcPr>
          <w:p w:rsidR="000E07C8" w:rsidRDefault="000E07C8">
            <w:pPr>
              <w:snapToGrid w:val="0"/>
              <w:jc w:val="center"/>
            </w:pPr>
            <w:r>
              <w:t>100</w:t>
            </w:r>
          </w:p>
        </w:tc>
        <w:tc>
          <w:tcPr>
            <w:tcW w:w="900" w:type="dxa"/>
            <w:tcBorders>
              <w:top w:val="nil"/>
              <w:left w:val="single" w:sz="4" w:space="0" w:color="000000"/>
              <w:bottom w:val="single" w:sz="4" w:space="0" w:color="000000"/>
              <w:right w:val="nil"/>
            </w:tcBorders>
            <w:vAlign w:val="center"/>
            <w:hideMark/>
          </w:tcPr>
          <w:p w:rsidR="000E07C8" w:rsidRDefault="000E07C8">
            <w:pPr>
              <w:snapToGrid w:val="0"/>
              <w:jc w:val="center"/>
            </w:pPr>
            <w:r>
              <w:t>100</w:t>
            </w:r>
          </w:p>
        </w:tc>
        <w:tc>
          <w:tcPr>
            <w:tcW w:w="946" w:type="dxa"/>
            <w:tcBorders>
              <w:top w:val="nil"/>
              <w:left w:val="single" w:sz="4" w:space="0" w:color="000000"/>
              <w:bottom w:val="single" w:sz="4" w:space="0" w:color="000000"/>
              <w:right w:val="nil"/>
            </w:tcBorders>
            <w:vAlign w:val="center"/>
            <w:hideMark/>
          </w:tcPr>
          <w:p w:rsidR="000E07C8" w:rsidRDefault="000E07C8">
            <w:pPr>
              <w:snapToGrid w:val="0"/>
              <w:jc w:val="center"/>
            </w:pPr>
            <w:r>
              <w:t>100</w:t>
            </w:r>
          </w:p>
        </w:tc>
        <w:tc>
          <w:tcPr>
            <w:tcW w:w="900" w:type="dxa"/>
            <w:tcBorders>
              <w:top w:val="nil"/>
              <w:left w:val="single" w:sz="4" w:space="0" w:color="000000"/>
              <w:bottom w:val="single" w:sz="4" w:space="0" w:color="000000"/>
              <w:right w:val="nil"/>
            </w:tcBorders>
            <w:vAlign w:val="center"/>
            <w:hideMark/>
          </w:tcPr>
          <w:p w:rsidR="000E07C8" w:rsidRDefault="000E07C8">
            <w:pPr>
              <w:snapToGrid w:val="0"/>
              <w:jc w:val="center"/>
            </w:pPr>
            <w:r>
              <w:t>100</w:t>
            </w:r>
          </w:p>
        </w:tc>
        <w:tc>
          <w:tcPr>
            <w:tcW w:w="900" w:type="dxa"/>
            <w:tcBorders>
              <w:top w:val="nil"/>
              <w:left w:val="single" w:sz="4" w:space="0" w:color="000000"/>
              <w:bottom w:val="single" w:sz="4" w:space="0" w:color="000000"/>
              <w:right w:val="nil"/>
            </w:tcBorders>
            <w:vAlign w:val="center"/>
            <w:hideMark/>
          </w:tcPr>
          <w:p w:rsidR="000E07C8" w:rsidRDefault="000E07C8">
            <w:pPr>
              <w:snapToGrid w:val="0"/>
              <w:jc w:val="center"/>
            </w:pPr>
            <w:r>
              <w:t>100</w:t>
            </w:r>
          </w:p>
        </w:tc>
        <w:tc>
          <w:tcPr>
            <w:tcW w:w="755" w:type="dxa"/>
            <w:tcBorders>
              <w:top w:val="nil"/>
              <w:left w:val="single" w:sz="4" w:space="0" w:color="000000"/>
              <w:bottom w:val="single" w:sz="4" w:space="0" w:color="000000"/>
              <w:right w:val="nil"/>
            </w:tcBorders>
            <w:vAlign w:val="center"/>
            <w:hideMark/>
          </w:tcPr>
          <w:p w:rsidR="000E07C8" w:rsidRDefault="000E07C8">
            <w:pPr>
              <w:snapToGrid w:val="0"/>
              <w:jc w:val="center"/>
            </w:pPr>
            <w:r>
              <w:t>100</w:t>
            </w:r>
          </w:p>
        </w:tc>
      </w:tr>
      <w:tr w:rsidR="000E07C8" w:rsidTr="00AF2120">
        <w:trPr>
          <w:trHeight w:val="617"/>
        </w:trPr>
        <w:tc>
          <w:tcPr>
            <w:tcW w:w="2138" w:type="dxa"/>
            <w:vMerge/>
            <w:tcBorders>
              <w:top w:val="nil"/>
              <w:left w:val="single" w:sz="4" w:space="0" w:color="000000"/>
              <w:bottom w:val="single" w:sz="4" w:space="0" w:color="000000"/>
              <w:right w:val="nil"/>
            </w:tcBorders>
            <w:vAlign w:val="center"/>
            <w:hideMark/>
          </w:tcPr>
          <w:p w:rsidR="000E07C8" w:rsidRDefault="000E07C8"/>
        </w:tc>
        <w:tc>
          <w:tcPr>
            <w:tcW w:w="1984" w:type="dxa"/>
            <w:tcBorders>
              <w:top w:val="nil"/>
              <w:left w:val="single" w:sz="4" w:space="0" w:color="000000"/>
              <w:bottom w:val="single" w:sz="4" w:space="0" w:color="000000"/>
              <w:right w:val="nil"/>
            </w:tcBorders>
            <w:vAlign w:val="center"/>
            <w:hideMark/>
          </w:tcPr>
          <w:p w:rsidR="000E07C8" w:rsidRDefault="000E07C8">
            <w:pPr>
              <w:snapToGrid w:val="0"/>
              <w:jc w:val="center"/>
            </w:pPr>
            <w:r>
              <w:t>Безопасность дорожного движения</w:t>
            </w:r>
          </w:p>
        </w:tc>
        <w:tc>
          <w:tcPr>
            <w:tcW w:w="607" w:type="dxa"/>
            <w:tcBorders>
              <w:top w:val="nil"/>
              <w:left w:val="single" w:sz="4" w:space="0" w:color="000000"/>
              <w:bottom w:val="single" w:sz="4" w:space="0" w:color="000000"/>
              <w:right w:val="nil"/>
            </w:tcBorders>
            <w:vAlign w:val="bottom"/>
            <w:hideMark/>
          </w:tcPr>
          <w:p w:rsidR="000E07C8" w:rsidRDefault="000E07C8">
            <w:pPr>
              <w:snapToGrid w:val="0"/>
              <w:jc w:val="center"/>
            </w:pPr>
            <w:r>
              <w:t>%</w:t>
            </w:r>
          </w:p>
        </w:tc>
        <w:tc>
          <w:tcPr>
            <w:tcW w:w="946" w:type="dxa"/>
            <w:tcBorders>
              <w:top w:val="nil"/>
              <w:left w:val="single" w:sz="4" w:space="0" w:color="000000"/>
              <w:bottom w:val="single" w:sz="4" w:space="0" w:color="000000"/>
              <w:right w:val="nil"/>
            </w:tcBorders>
            <w:vAlign w:val="center"/>
            <w:hideMark/>
          </w:tcPr>
          <w:p w:rsidR="000E07C8" w:rsidRDefault="000E07C8">
            <w:pPr>
              <w:snapToGrid w:val="0"/>
              <w:jc w:val="center"/>
            </w:pPr>
            <w:r>
              <w:t>5,87</w:t>
            </w:r>
          </w:p>
        </w:tc>
        <w:tc>
          <w:tcPr>
            <w:tcW w:w="900" w:type="dxa"/>
            <w:tcBorders>
              <w:top w:val="nil"/>
              <w:left w:val="single" w:sz="4" w:space="0" w:color="000000"/>
              <w:bottom w:val="single" w:sz="4" w:space="0" w:color="000000"/>
              <w:right w:val="nil"/>
            </w:tcBorders>
            <w:vAlign w:val="center"/>
            <w:hideMark/>
          </w:tcPr>
          <w:p w:rsidR="000E07C8" w:rsidRDefault="000E07C8">
            <w:pPr>
              <w:snapToGrid w:val="0"/>
              <w:jc w:val="center"/>
            </w:pPr>
            <w:r>
              <w:t>11,74</w:t>
            </w:r>
          </w:p>
        </w:tc>
        <w:tc>
          <w:tcPr>
            <w:tcW w:w="946" w:type="dxa"/>
            <w:tcBorders>
              <w:top w:val="nil"/>
              <w:left w:val="single" w:sz="4" w:space="0" w:color="000000"/>
              <w:bottom w:val="single" w:sz="4" w:space="0" w:color="000000"/>
              <w:right w:val="nil"/>
            </w:tcBorders>
            <w:vAlign w:val="center"/>
            <w:hideMark/>
          </w:tcPr>
          <w:p w:rsidR="000E07C8" w:rsidRDefault="000E07C8">
            <w:pPr>
              <w:snapToGrid w:val="0"/>
              <w:jc w:val="center"/>
            </w:pPr>
            <w:r>
              <w:t>17,61</w:t>
            </w:r>
          </w:p>
        </w:tc>
        <w:tc>
          <w:tcPr>
            <w:tcW w:w="900" w:type="dxa"/>
            <w:tcBorders>
              <w:top w:val="nil"/>
              <w:left w:val="single" w:sz="4" w:space="0" w:color="000000"/>
              <w:bottom w:val="single" w:sz="4" w:space="0" w:color="000000"/>
              <w:right w:val="nil"/>
            </w:tcBorders>
            <w:vAlign w:val="center"/>
            <w:hideMark/>
          </w:tcPr>
          <w:p w:rsidR="000E07C8" w:rsidRDefault="000E07C8">
            <w:pPr>
              <w:snapToGrid w:val="0"/>
              <w:jc w:val="center"/>
            </w:pPr>
            <w:r>
              <w:t>23,48</w:t>
            </w:r>
          </w:p>
        </w:tc>
        <w:tc>
          <w:tcPr>
            <w:tcW w:w="900" w:type="dxa"/>
            <w:tcBorders>
              <w:top w:val="nil"/>
              <w:left w:val="single" w:sz="4" w:space="0" w:color="000000"/>
              <w:bottom w:val="single" w:sz="4" w:space="0" w:color="000000"/>
              <w:right w:val="nil"/>
            </w:tcBorders>
            <w:vAlign w:val="center"/>
            <w:hideMark/>
          </w:tcPr>
          <w:p w:rsidR="000E07C8" w:rsidRDefault="000E07C8">
            <w:pPr>
              <w:snapToGrid w:val="0"/>
              <w:jc w:val="center"/>
            </w:pPr>
            <w:r>
              <w:t>29,35</w:t>
            </w:r>
          </w:p>
        </w:tc>
        <w:tc>
          <w:tcPr>
            <w:tcW w:w="755" w:type="dxa"/>
            <w:tcBorders>
              <w:top w:val="nil"/>
              <w:left w:val="single" w:sz="4" w:space="0" w:color="000000"/>
              <w:bottom w:val="single" w:sz="4" w:space="0" w:color="000000"/>
              <w:right w:val="nil"/>
            </w:tcBorders>
            <w:vAlign w:val="center"/>
            <w:hideMark/>
          </w:tcPr>
          <w:p w:rsidR="000E07C8" w:rsidRDefault="000E07C8">
            <w:pPr>
              <w:snapToGrid w:val="0"/>
              <w:jc w:val="center"/>
            </w:pPr>
            <w:r>
              <w:t>100</w:t>
            </w:r>
          </w:p>
        </w:tc>
      </w:tr>
      <w:tr w:rsidR="000E07C8" w:rsidTr="00AF2120">
        <w:trPr>
          <w:trHeight w:val="404"/>
        </w:trPr>
        <w:tc>
          <w:tcPr>
            <w:tcW w:w="2138" w:type="dxa"/>
            <w:tcBorders>
              <w:top w:val="nil"/>
              <w:left w:val="single" w:sz="4" w:space="0" w:color="000000"/>
              <w:bottom w:val="single" w:sz="4" w:space="0" w:color="000000"/>
              <w:right w:val="nil"/>
            </w:tcBorders>
            <w:vAlign w:val="center"/>
            <w:hideMark/>
          </w:tcPr>
          <w:p w:rsidR="000E07C8" w:rsidRDefault="000E07C8">
            <w:pPr>
              <w:snapToGrid w:val="0"/>
              <w:jc w:val="center"/>
            </w:pPr>
            <w:r>
              <w:t>Показатели надежности  уличн</w:t>
            </w:r>
            <w:proofErr w:type="gramStart"/>
            <w:r>
              <w:t>о-</w:t>
            </w:r>
            <w:proofErr w:type="gramEnd"/>
            <w:r>
              <w:t xml:space="preserve"> дорожной сети</w:t>
            </w:r>
          </w:p>
        </w:tc>
        <w:tc>
          <w:tcPr>
            <w:tcW w:w="1984" w:type="dxa"/>
            <w:tcBorders>
              <w:top w:val="nil"/>
              <w:left w:val="single" w:sz="4" w:space="0" w:color="000000"/>
              <w:bottom w:val="single" w:sz="4" w:space="0" w:color="000000"/>
              <w:right w:val="nil"/>
            </w:tcBorders>
            <w:vAlign w:val="center"/>
            <w:hideMark/>
          </w:tcPr>
          <w:p w:rsidR="000E07C8" w:rsidRDefault="000E07C8">
            <w:pPr>
              <w:snapToGrid w:val="0"/>
              <w:jc w:val="center"/>
            </w:pPr>
            <w:r>
              <w:t xml:space="preserve">Объем реконструкции сетей </w:t>
            </w:r>
          </w:p>
        </w:tc>
        <w:tc>
          <w:tcPr>
            <w:tcW w:w="607" w:type="dxa"/>
            <w:tcBorders>
              <w:top w:val="nil"/>
              <w:left w:val="single" w:sz="4" w:space="0" w:color="000000"/>
              <w:bottom w:val="single" w:sz="4" w:space="0" w:color="000000"/>
              <w:right w:val="nil"/>
            </w:tcBorders>
            <w:vAlign w:val="bottom"/>
            <w:hideMark/>
          </w:tcPr>
          <w:p w:rsidR="000E07C8" w:rsidRDefault="000E07C8">
            <w:pPr>
              <w:snapToGrid w:val="0"/>
              <w:jc w:val="center"/>
            </w:pPr>
            <w:r>
              <w:t>км</w:t>
            </w:r>
          </w:p>
        </w:tc>
        <w:tc>
          <w:tcPr>
            <w:tcW w:w="946" w:type="dxa"/>
            <w:tcBorders>
              <w:top w:val="nil"/>
              <w:left w:val="single" w:sz="4" w:space="0" w:color="000000"/>
              <w:bottom w:val="single" w:sz="4" w:space="0" w:color="000000"/>
              <w:right w:val="nil"/>
            </w:tcBorders>
            <w:vAlign w:val="center"/>
            <w:hideMark/>
          </w:tcPr>
          <w:p w:rsidR="000E07C8" w:rsidRDefault="000E07C8">
            <w:pPr>
              <w:snapToGrid w:val="0"/>
              <w:jc w:val="center"/>
            </w:pPr>
            <w:r>
              <w:t>3,5</w:t>
            </w:r>
          </w:p>
        </w:tc>
        <w:tc>
          <w:tcPr>
            <w:tcW w:w="900" w:type="dxa"/>
            <w:tcBorders>
              <w:top w:val="nil"/>
              <w:left w:val="single" w:sz="4" w:space="0" w:color="000000"/>
              <w:bottom w:val="single" w:sz="4" w:space="0" w:color="000000"/>
              <w:right w:val="nil"/>
            </w:tcBorders>
            <w:vAlign w:val="center"/>
            <w:hideMark/>
          </w:tcPr>
          <w:p w:rsidR="000E07C8" w:rsidRDefault="000E07C8">
            <w:pPr>
              <w:snapToGrid w:val="0"/>
              <w:jc w:val="center"/>
            </w:pPr>
            <w:r>
              <w:t>3,5</w:t>
            </w:r>
          </w:p>
        </w:tc>
        <w:tc>
          <w:tcPr>
            <w:tcW w:w="946" w:type="dxa"/>
            <w:tcBorders>
              <w:top w:val="nil"/>
              <w:left w:val="single" w:sz="4" w:space="0" w:color="000000"/>
              <w:bottom w:val="single" w:sz="4" w:space="0" w:color="000000"/>
              <w:right w:val="nil"/>
            </w:tcBorders>
            <w:vAlign w:val="center"/>
            <w:hideMark/>
          </w:tcPr>
          <w:p w:rsidR="000E07C8" w:rsidRDefault="000E07C8">
            <w:pPr>
              <w:snapToGrid w:val="0"/>
              <w:jc w:val="center"/>
            </w:pPr>
            <w:r>
              <w:t>3,5</w:t>
            </w:r>
          </w:p>
        </w:tc>
        <w:tc>
          <w:tcPr>
            <w:tcW w:w="900" w:type="dxa"/>
            <w:tcBorders>
              <w:top w:val="nil"/>
              <w:left w:val="single" w:sz="4" w:space="0" w:color="000000"/>
              <w:bottom w:val="single" w:sz="4" w:space="0" w:color="000000"/>
              <w:right w:val="nil"/>
            </w:tcBorders>
            <w:vAlign w:val="center"/>
            <w:hideMark/>
          </w:tcPr>
          <w:p w:rsidR="000E07C8" w:rsidRDefault="000E07C8">
            <w:pPr>
              <w:snapToGrid w:val="0"/>
              <w:jc w:val="center"/>
            </w:pPr>
            <w:r>
              <w:t>3,5</w:t>
            </w:r>
          </w:p>
        </w:tc>
        <w:tc>
          <w:tcPr>
            <w:tcW w:w="900" w:type="dxa"/>
            <w:tcBorders>
              <w:top w:val="nil"/>
              <w:left w:val="single" w:sz="4" w:space="0" w:color="000000"/>
              <w:bottom w:val="single" w:sz="4" w:space="0" w:color="000000"/>
              <w:right w:val="nil"/>
            </w:tcBorders>
            <w:vAlign w:val="center"/>
            <w:hideMark/>
          </w:tcPr>
          <w:p w:rsidR="000E07C8" w:rsidRDefault="000E07C8">
            <w:pPr>
              <w:snapToGrid w:val="0"/>
              <w:jc w:val="center"/>
            </w:pPr>
            <w:r>
              <w:t>3,5</w:t>
            </w:r>
          </w:p>
        </w:tc>
        <w:tc>
          <w:tcPr>
            <w:tcW w:w="755" w:type="dxa"/>
            <w:tcBorders>
              <w:top w:val="nil"/>
              <w:left w:val="single" w:sz="4" w:space="0" w:color="000000"/>
              <w:bottom w:val="single" w:sz="4" w:space="0" w:color="000000"/>
              <w:right w:val="nil"/>
            </w:tcBorders>
            <w:vAlign w:val="center"/>
            <w:hideMark/>
          </w:tcPr>
          <w:p w:rsidR="000E07C8" w:rsidRDefault="000E282A">
            <w:pPr>
              <w:snapToGrid w:val="0"/>
              <w:jc w:val="center"/>
            </w:pPr>
            <w:r>
              <w:t>57,95</w:t>
            </w:r>
          </w:p>
        </w:tc>
      </w:tr>
    </w:tbl>
    <w:p w:rsidR="000E07C8" w:rsidRDefault="000E07C8" w:rsidP="000E07C8">
      <w:pPr>
        <w:shd w:val="clear" w:color="auto" w:fill="FFFFFF"/>
        <w:jc w:val="both"/>
        <w:rPr>
          <w:rFonts w:ascii="Times New Roman" w:hAnsi="Times New Roman"/>
          <w:b/>
          <w:bCs/>
        </w:rPr>
      </w:pPr>
    </w:p>
    <w:p w:rsidR="000E07C8" w:rsidRDefault="000E07C8" w:rsidP="00AF2120">
      <w:pPr>
        <w:pStyle w:val="a4"/>
        <w:spacing w:before="0" w:beforeAutospacing="0" w:after="150" w:afterAutospacing="0" w:line="238" w:lineRule="atLeast"/>
        <w:jc w:val="center"/>
        <w:rPr>
          <w:rFonts w:ascii="Arial" w:hAnsi="Arial" w:cs="Arial"/>
          <w:b/>
          <w:color w:val="242424"/>
        </w:rPr>
      </w:pPr>
      <w:r>
        <w:rPr>
          <w:rFonts w:ascii="Arial" w:hAnsi="Arial" w:cs="Arial"/>
          <w:b/>
          <w:color w:val="242424"/>
        </w:rPr>
        <w:t>5.Перечень и очередность реализации мероприятий по развитию транспортной инфраструктуры поселения.</w:t>
      </w:r>
    </w:p>
    <w:p w:rsidR="000E07C8" w:rsidRDefault="000E07C8" w:rsidP="000E07C8">
      <w:pPr>
        <w:pStyle w:val="af1"/>
        <w:ind w:firstLine="284"/>
        <w:jc w:val="both"/>
        <w:rPr>
          <w:rFonts w:ascii="Arial" w:hAnsi="Arial" w:cs="Arial"/>
          <w:sz w:val="24"/>
          <w:szCs w:val="24"/>
        </w:rPr>
      </w:pPr>
      <w:r>
        <w:rPr>
          <w:rFonts w:ascii="Arial" w:hAnsi="Arial" w:cs="Arial"/>
          <w:sz w:val="24"/>
          <w:szCs w:val="24"/>
        </w:rPr>
        <w:t xml:space="preserve">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w:t>
      </w:r>
      <w:r>
        <w:rPr>
          <w:rFonts w:ascii="Arial" w:hAnsi="Arial" w:cs="Arial"/>
          <w:sz w:val="24"/>
          <w:szCs w:val="24"/>
        </w:rPr>
        <w:lastRenderedPageBreak/>
        <w:t>обеспечивающей пропуск возрастающих транспортных потоков, а также выходы на внешние автодороги.</w:t>
      </w:r>
    </w:p>
    <w:p w:rsidR="000E07C8" w:rsidRDefault="000E07C8" w:rsidP="000E07C8">
      <w:pPr>
        <w:pStyle w:val="af1"/>
        <w:ind w:firstLine="284"/>
        <w:jc w:val="both"/>
        <w:rPr>
          <w:rFonts w:ascii="Arial" w:hAnsi="Arial" w:cs="Arial"/>
          <w:sz w:val="24"/>
          <w:szCs w:val="24"/>
        </w:rPr>
      </w:pPr>
      <w:r>
        <w:rPr>
          <w:rFonts w:ascii="Arial" w:hAnsi="Arial" w:cs="Arial"/>
          <w:sz w:val="24"/>
          <w:szCs w:val="24"/>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0E07C8" w:rsidRDefault="000E07C8" w:rsidP="000E07C8">
      <w:pPr>
        <w:pStyle w:val="af1"/>
        <w:ind w:firstLine="284"/>
        <w:jc w:val="both"/>
        <w:rPr>
          <w:rFonts w:ascii="Arial" w:hAnsi="Arial" w:cs="Arial"/>
          <w:sz w:val="24"/>
          <w:szCs w:val="24"/>
        </w:rPr>
      </w:pPr>
      <w:r>
        <w:rPr>
          <w:rFonts w:ascii="Arial" w:hAnsi="Arial" w:cs="Arial"/>
          <w:sz w:val="24"/>
          <w:szCs w:val="24"/>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0E07C8" w:rsidRDefault="000E07C8" w:rsidP="000E07C8">
      <w:pPr>
        <w:pStyle w:val="af1"/>
        <w:numPr>
          <w:ilvl w:val="0"/>
          <w:numId w:val="17"/>
        </w:numPr>
        <w:jc w:val="both"/>
        <w:rPr>
          <w:rFonts w:ascii="Arial" w:hAnsi="Arial" w:cs="Arial"/>
          <w:sz w:val="24"/>
          <w:szCs w:val="24"/>
        </w:rPr>
      </w:pPr>
      <w:r>
        <w:rPr>
          <w:rFonts w:ascii="Arial" w:hAnsi="Arial" w:cs="Arial"/>
          <w:sz w:val="24"/>
          <w:szCs w:val="24"/>
        </w:rPr>
        <w:t>главные улицы;</w:t>
      </w:r>
    </w:p>
    <w:p w:rsidR="000E07C8" w:rsidRDefault="000E07C8" w:rsidP="000E07C8">
      <w:pPr>
        <w:pStyle w:val="af1"/>
        <w:numPr>
          <w:ilvl w:val="0"/>
          <w:numId w:val="17"/>
        </w:numPr>
        <w:jc w:val="both"/>
        <w:rPr>
          <w:rFonts w:ascii="Arial" w:hAnsi="Arial" w:cs="Arial"/>
          <w:sz w:val="24"/>
          <w:szCs w:val="24"/>
        </w:rPr>
      </w:pPr>
      <w:r>
        <w:rPr>
          <w:rFonts w:ascii="Arial" w:hAnsi="Arial" w:cs="Arial"/>
          <w:sz w:val="24"/>
          <w:szCs w:val="24"/>
        </w:rPr>
        <w:t>улицы в жилой застройке: основные;</w:t>
      </w:r>
    </w:p>
    <w:p w:rsidR="000E07C8" w:rsidRDefault="000E07C8" w:rsidP="000E07C8">
      <w:pPr>
        <w:pStyle w:val="af1"/>
        <w:numPr>
          <w:ilvl w:val="0"/>
          <w:numId w:val="17"/>
        </w:numPr>
        <w:jc w:val="both"/>
        <w:rPr>
          <w:rFonts w:ascii="Arial" w:hAnsi="Arial" w:cs="Arial"/>
          <w:sz w:val="24"/>
          <w:szCs w:val="24"/>
        </w:rPr>
      </w:pPr>
      <w:r>
        <w:rPr>
          <w:rFonts w:ascii="Arial" w:hAnsi="Arial" w:cs="Arial"/>
          <w:sz w:val="24"/>
          <w:szCs w:val="24"/>
        </w:rPr>
        <w:t>улицы в жилой застройке: второстепенные;</w:t>
      </w:r>
    </w:p>
    <w:p w:rsidR="000E07C8" w:rsidRDefault="000E07C8" w:rsidP="000E07C8">
      <w:pPr>
        <w:pStyle w:val="af1"/>
        <w:numPr>
          <w:ilvl w:val="0"/>
          <w:numId w:val="17"/>
        </w:numPr>
        <w:jc w:val="both"/>
        <w:rPr>
          <w:rFonts w:ascii="Arial" w:hAnsi="Arial" w:cs="Arial"/>
          <w:sz w:val="24"/>
          <w:szCs w:val="24"/>
        </w:rPr>
      </w:pPr>
      <w:r>
        <w:rPr>
          <w:rFonts w:ascii="Arial" w:hAnsi="Arial" w:cs="Arial"/>
          <w:sz w:val="24"/>
          <w:szCs w:val="24"/>
        </w:rPr>
        <w:t>проезды.</w:t>
      </w:r>
    </w:p>
    <w:p w:rsidR="000E07C8" w:rsidRDefault="000E07C8" w:rsidP="000E07C8">
      <w:pPr>
        <w:pStyle w:val="af1"/>
        <w:jc w:val="both"/>
        <w:rPr>
          <w:rFonts w:ascii="Arial" w:hAnsi="Arial" w:cs="Arial"/>
          <w:sz w:val="24"/>
          <w:szCs w:val="24"/>
        </w:rPr>
      </w:pPr>
      <w:r>
        <w:rPr>
          <w:rFonts w:ascii="Arial" w:hAnsi="Arial" w:cs="Arial"/>
          <w:sz w:val="16"/>
          <w:szCs w:val="16"/>
        </w:rPr>
        <w:t xml:space="preserve">      </w:t>
      </w:r>
      <w:r>
        <w:rPr>
          <w:rFonts w:ascii="Arial" w:hAnsi="Arial" w:cs="Arial"/>
          <w:sz w:val="24"/>
          <w:szCs w:val="24"/>
        </w:rPr>
        <w:t>Для движения пешеходов в состав улиц включены тротуары с шириной пешеходной части равной 1–2,25м, варьирующейся в зависимости от категории улицы. В связи с обслуживанием территории–</w:t>
      </w:r>
      <w:proofErr w:type="spellStart"/>
      <w:r>
        <w:rPr>
          <w:rFonts w:ascii="Arial" w:hAnsi="Arial" w:cs="Arial"/>
          <w:sz w:val="24"/>
          <w:szCs w:val="24"/>
        </w:rPr>
        <w:t>д</w:t>
      </w:r>
      <w:proofErr w:type="gramStart"/>
      <w:r>
        <w:rPr>
          <w:rFonts w:ascii="Arial" w:hAnsi="Arial" w:cs="Arial"/>
          <w:sz w:val="24"/>
          <w:szCs w:val="24"/>
        </w:rPr>
        <w:t>.М</w:t>
      </w:r>
      <w:proofErr w:type="gramEnd"/>
      <w:r>
        <w:rPr>
          <w:rFonts w:ascii="Arial" w:hAnsi="Arial" w:cs="Arial"/>
          <w:sz w:val="24"/>
          <w:szCs w:val="24"/>
        </w:rPr>
        <w:t>уксут</w:t>
      </w:r>
      <w:proofErr w:type="spellEnd"/>
      <w:r>
        <w:rPr>
          <w:rFonts w:ascii="Arial" w:hAnsi="Arial" w:cs="Arial"/>
          <w:sz w:val="24"/>
          <w:szCs w:val="24"/>
        </w:rPr>
        <w:t xml:space="preserve">, </w:t>
      </w:r>
      <w:proofErr w:type="spellStart"/>
      <w:r>
        <w:rPr>
          <w:rFonts w:ascii="Arial" w:hAnsi="Arial" w:cs="Arial"/>
          <w:sz w:val="24"/>
          <w:szCs w:val="24"/>
        </w:rPr>
        <w:t>д.Рубахина,д.Уват</w:t>
      </w:r>
      <w:proofErr w:type="spellEnd"/>
      <w:r>
        <w:rPr>
          <w:rFonts w:ascii="Arial" w:hAnsi="Arial" w:cs="Arial"/>
          <w:sz w:val="24"/>
          <w:szCs w:val="24"/>
        </w:rPr>
        <w:t xml:space="preserve">, </w:t>
      </w:r>
      <w:proofErr w:type="spellStart"/>
      <w:r>
        <w:rPr>
          <w:rFonts w:ascii="Arial" w:hAnsi="Arial" w:cs="Arial"/>
          <w:sz w:val="24"/>
          <w:szCs w:val="24"/>
        </w:rPr>
        <w:t>д.Швайкина</w:t>
      </w:r>
      <w:proofErr w:type="spellEnd"/>
      <w:r>
        <w:rPr>
          <w:rFonts w:ascii="Arial" w:hAnsi="Arial" w:cs="Arial"/>
          <w:sz w:val="24"/>
          <w:szCs w:val="24"/>
        </w:rPr>
        <w:t xml:space="preserve">, </w:t>
      </w:r>
      <w:proofErr w:type="spellStart"/>
      <w:r>
        <w:rPr>
          <w:rFonts w:ascii="Arial" w:hAnsi="Arial" w:cs="Arial"/>
          <w:sz w:val="24"/>
          <w:szCs w:val="24"/>
        </w:rPr>
        <w:t>д.Шум,п.Вознесенский</w:t>
      </w:r>
      <w:proofErr w:type="spellEnd"/>
      <w:r>
        <w:rPr>
          <w:rFonts w:ascii="Arial" w:hAnsi="Arial" w:cs="Arial"/>
          <w:sz w:val="24"/>
          <w:szCs w:val="24"/>
        </w:rPr>
        <w:t xml:space="preserve">, </w:t>
      </w:r>
      <w:proofErr w:type="spellStart"/>
      <w:r>
        <w:rPr>
          <w:rFonts w:ascii="Arial" w:hAnsi="Arial" w:cs="Arial"/>
          <w:sz w:val="24"/>
          <w:szCs w:val="24"/>
        </w:rPr>
        <w:t>п.Майский</w:t>
      </w:r>
      <w:proofErr w:type="spellEnd"/>
      <w:r>
        <w:rPr>
          <w:rFonts w:ascii="Arial" w:hAnsi="Arial" w:cs="Arial"/>
          <w:sz w:val="24"/>
          <w:szCs w:val="24"/>
        </w:rPr>
        <w:t xml:space="preserve">, </w:t>
      </w:r>
      <w:proofErr w:type="spellStart"/>
      <w:r>
        <w:rPr>
          <w:rFonts w:ascii="Arial" w:hAnsi="Arial" w:cs="Arial"/>
          <w:sz w:val="24"/>
          <w:szCs w:val="24"/>
        </w:rPr>
        <w:t>п.Подгорный</w:t>
      </w:r>
      <w:proofErr w:type="spellEnd"/>
      <w:r>
        <w:rPr>
          <w:rFonts w:ascii="Arial" w:hAnsi="Arial" w:cs="Arial"/>
          <w:sz w:val="24"/>
          <w:szCs w:val="24"/>
        </w:rPr>
        <w:t xml:space="preserve">, </w:t>
      </w:r>
      <w:proofErr w:type="spellStart"/>
      <w:r>
        <w:rPr>
          <w:rFonts w:ascii="Arial" w:hAnsi="Arial" w:cs="Arial"/>
          <w:sz w:val="24"/>
          <w:szCs w:val="24"/>
        </w:rPr>
        <w:t>с.Абалаково</w:t>
      </w:r>
      <w:proofErr w:type="spellEnd"/>
      <w:r>
        <w:rPr>
          <w:rFonts w:ascii="Arial" w:hAnsi="Arial" w:cs="Arial"/>
          <w:sz w:val="24"/>
          <w:szCs w:val="24"/>
        </w:rPr>
        <w:t xml:space="preserve">, </w:t>
      </w:r>
      <w:proofErr w:type="spellStart"/>
      <w:r>
        <w:rPr>
          <w:rFonts w:ascii="Arial" w:hAnsi="Arial" w:cs="Arial"/>
          <w:sz w:val="24"/>
          <w:szCs w:val="24"/>
        </w:rPr>
        <w:t>с.Мельница</w:t>
      </w:r>
      <w:proofErr w:type="spellEnd"/>
      <w:r>
        <w:rPr>
          <w:rFonts w:ascii="Arial" w:hAnsi="Arial" w:cs="Arial"/>
          <w:sz w:val="24"/>
          <w:szCs w:val="24"/>
        </w:rPr>
        <w:t>-внешними автомобильными дорогами, предлагается включение их участков в состав улично-</w:t>
      </w:r>
      <w:proofErr w:type="spellStart"/>
      <w:r>
        <w:rPr>
          <w:rFonts w:ascii="Arial" w:hAnsi="Arial" w:cs="Arial"/>
          <w:sz w:val="24"/>
          <w:szCs w:val="24"/>
        </w:rPr>
        <w:t>дорожнойсети.Участки</w:t>
      </w:r>
      <w:proofErr w:type="spellEnd"/>
      <w:r>
        <w:rPr>
          <w:rFonts w:ascii="Arial" w:hAnsi="Arial" w:cs="Arial"/>
          <w:sz w:val="24"/>
          <w:szCs w:val="24"/>
        </w:rPr>
        <w:t xml:space="preserve"> автомобильных дорог общего пользования местного значения: «Нижнеудинск-Порог», протяженностью 4,17км; «Нижнеудинск-</w:t>
      </w:r>
      <w:proofErr w:type="spellStart"/>
      <w:r>
        <w:rPr>
          <w:rFonts w:ascii="Arial" w:hAnsi="Arial" w:cs="Arial"/>
          <w:sz w:val="24"/>
          <w:szCs w:val="24"/>
        </w:rPr>
        <w:t>Рубахина</w:t>
      </w:r>
      <w:proofErr w:type="spellEnd"/>
      <w:r>
        <w:rPr>
          <w:rFonts w:ascii="Arial" w:hAnsi="Arial" w:cs="Arial"/>
          <w:sz w:val="24"/>
          <w:szCs w:val="24"/>
        </w:rPr>
        <w:t>-Мельница», протяженностью 4,07км; «Мельничный-</w:t>
      </w:r>
      <w:proofErr w:type="spellStart"/>
      <w:r>
        <w:rPr>
          <w:rFonts w:ascii="Arial" w:hAnsi="Arial" w:cs="Arial"/>
          <w:sz w:val="24"/>
          <w:szCs w:val="24"/>
        </w:rPr>
        <w:t>Майск</w:t>
      </w:r>
      <w:proofErr w:type="spellEnd"/>
      <w:r>
        <w:rPr>
          <w:rFonts w:ascii="Arial" w:hAnsi="Arial" w:cs="Arial"/>
          <w:sz w:val="24"/>
          <w:szCs w:val="24"/>
        </w:rPr>
        <w:t>», протяженностью 2,02км; «Майский-</w:t>
      </w:r>
      <w:proofErr w:type="spellStart"/>
      <w:r>
        <w:rPr>
          <w:rFonts w:ascii="Arial" w:hAnsi="Arial" w:cs="Arial"/>
          <w:sz w:val="24"/>
          <w:szCs w:val="24"/>
        </w:rPr>
        <w:t>Муксут</w:t>
      </w:r>
      <w:proofErr w:type="spellEnd"/>
      <w:r>
        <w:rPr>
          <w:rFonts w:ascii="Arial" w:hAnsi="Arial" w:cs="Arial"/>
          <w:sz w:val="24"/>
          <w:szCs w:val="24"/>
        </w:rPr>
        <w:t>, протяженностью 0,17км; «Подъезд к аэропорту» протяженностью 2,67км; «Уват-Яга», протяженностью 1,9км; «</w:t>
      </w:r>
      <w:proofErr w:type="spellStart"/>
      <w:r>
        <w:rPr>
          <w:rFonts w:ascii="Arial" w:hAnsi="Arial" w:cs="Arial"/>
          <w:sz w:val="24"/>
          <w:szCs w:val="24"/>
        </w:rPr>
        <w:t>подьезд</w:t>
      </w:r>
      <w:proofErr w:type="spellEnd"/>
      <w:r>
        <w:rPr>
          <w:rFonts w:ascii="Arial" w:hAnsi="Arial" w:cs="Arial"/>
          <w:sz w:val="24"/>
          <w:szCs w:val="24"/>
        </w:rPr>
        <w:t xml:space="preserve"> к </w:t>
      </w:r>
      <w:proofErr w:type="spellStart"/>
      <w:r>
        <w:rPr>
          <w:rFonts w:ascii="Arial" w:hAnsi="Arial" w:cs="Arial"/>
          <w:sz w:val="24"/>
          <w:szCs w:val="24"/>
        </w:rPr>
        <w:t>д</w:t>
      </w:r>
      <w:proofErr w:type="gramStart"/>
      <w:r>
        <w:rPr>
          <w:rFonts w:ascii="Arial" w:hAnsi="Arial" w:cs="Arial"/>
          <w:sz w:val="24"/>
          <w:szCs w:val="24"/>
        </w:rPr>
        <w:t>.Ш</w:t>
      </w:r>
      <w:proofErr w:type="gramEnd"/>
      <w:r>
        <w:rPr>
          <w:rFonts w:ascii="Arial" w:hAnsi="Arial" w:cs="Arial"/>
          <w:sz w:val="24"/>
          <w:szCs w:val="24"/>
        </w:rPr>
        <w:t>вайкина</w:t>
      </w:r>
      <w:proofErr w:type="spellEnd"/>
      <w:r>
        <w:rPr>
          <w:rFonts w:ascii="Arial" w:hAnsi="Arial" w:cs="Arial"/>
          <w:sz w:val="24"/>
          <w:szCs w:val="24"/>
        </w:rPr>
        <w:t>» протяженностью 2,82км; «Шумский-</w:t>
      </w:r>
      <w:proofErr w:type="spellStart"/>
      <w:r>
        <w:rPr>
          <w:rFonts w:ascii="Arial" w:hAnsi="Arial" w:cs="Arial"/>
          <w:sz w:val="24"/>
          <w:szCs w:val="24"/>
        </w:rPr>
        <w:t>Чехово</w:t>
      </w:r>
      <w:proofErr w:type="spellEnd"/>
      <w:r>
        <w:rPr>
          <w:rFonts w:ascii="Arial" w:hAnsi="Arial" w:cs="Arial"/>
          <w:sz w:val="24"/>
          <w:szCs w:val="24"/>
        </w:rPr>
        <w:t>» протяженностью 1,45км- в составе улично-дорожной сети переводятся в категорию главных улиц и сохраняют местное значение.</w:t>
      </w:r>
    </w:p>
    <w:p w:rsidR="000E07C8" w:rsidRDefault="000E07C8" w:rsidP="000E07C8">
      <w:pPr>
        <w:pStyle w:val="af1"/>
        <w:rPr>
          <w:rFonts w:ascii="Arial" w:hAnsi="Arial" w:cs="Arial"/>
          <w:sz w:val="24"/>
          <w:szCs w:val="24"/>
        </w:rPr>
      </w:pPr>
      <w:r>
        <w:rPr>
          <w:rFonts w:ascii="Arial" w:hAnsi="Arial" w:cs="Arial"/>
          <w:sz w:val="24"/>
          <w:szCs w:val="24"/>
        </w:rPr>
        <w:t>Таблица 5.</w:t>
      </w:r>
    </w:p>
    <w:p w:rsidR="000E07C8" w:rsidRDefault="000E07C8" w:rsidP="000E07C8">
      <w:pPr>
        <w:pStyle w:val="af1"/>
        <w:ind w:firstLine="284"/>
        <w:rPr>
          <w:rFonts w:ascii="Times New Roman" w:hAnsi="Times New Roman" w:cs="Times New Roman"/>
          <w:sz w:val="16"/>
          <w:szCs w:val="16"/>
        </w:rPr>
      </w:pPr>
    </w:p>
    <w:p w:rsidR="000E07C8" w:rsidRDefault="000E07C8" w:rsidP="000E07C8">
      <w:pPr>
        <w:pStyle w:val="23"/>
        <w:rPr>
          <w:sz w:val="16"/>
          <w:szCs w:val="16"/>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2267"/>
        <w:gridCol w:w="691"/>
        <w:gridCol w:w="878"/>
        <w:gridCol w:w="1870"/>
        <w:gridCol w:w="951"/>
        <w:gridCol w:w="949"/>
      </w:tblGrid>
      <w:tr w:rsidR="000E07C8" w:rsidTr="00AF2120">
        <w:trPr>
          <w:trHeight w:val="253"/>
        </w:trPr>
        <w:tc>
          <w:tcPr>
            <w:tcW w:w="961" w:type="pct"/>
            <w:vMerge w:val="restar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Arial" w:hAnsi="Arial" w:cs="Arial"/>
                <w:sz w:val="24"/>
                <w:szCs w:val="24"/>
              </w:rPr>
            </w:pPr>
            <w:r>
              <w:rPr>
                <w:rFonts w:ascii="Arial" w:hAnsi="Arial" w:cs="Arial"/>
                <w:sz w:val="24"/>
                <w:szCs w:val="24"/>
              </w:rPr>
              <w:t>Населенный пункт</w:t>
            </w:r>
          </w:p>
        </w:tc>
        <w:tc>
          <w:tcPr>
            <w:tcW w:w="1204" w:type="pct"/>
            <w:vMerge w:val="restar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Arial" w:hAnsi="Arial" w:cs="Arial"/>
                <w:sz w:val="24"/>
                <w:szCs w:val="24"/>
              </w:rPr>
            </w:pPr>
            <w:r>
              <w:rPr>
                <w:rFonts w:ascii="Arial" w:hAnsi="Arial" w:cs="Arial"/>
                <w:sz w:val="24"/>
                <w:szCs w:val="24"/>
              </w:rPr>
              <w:t>Показатели</w:t>
            </w:r>
          </w:p>
        </w:tc>
        <w:tc>
          <w:tcPr>
            <w:tcW w:w="367" w:type="pct"/>
            <w:vMerge w:val="restar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Arial" w:hAnsi="Arial" w:cs="Arial"/>
                <w:sz w:val="24"/>
                <w:szCs w:val="24"/>
              </w:rPr>
            </w:pPr>
            <w:r>
              <w:rPr>
                <w:rFonts w:ascii="Arial" w:hAnsi="Arial" w:cs="Arial"/>
                <w:sz w:val="24"/>
                <w:szCs w:val="24"/>
              </w:rPr>
              <w:t>Ед. изм.</w:t>
            </w:r>
          </w:p>
        </w:tc>
        <w:tc>
          <w:tcPr>
            <w:tcW w:w="466" w:type="pct"/>
            <w:vMerge w:val="restar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Arial" w:hAnsi="Arial" w:cs="Arial"/>
                <w:sz w:val="24"/>
                <w:szCs w:val="24"/>
              </w:rPr>
            </w:pPr>
            <w:r>
              <w:rPr>
                <w:rFonts w:ascii="Arial" w:hAnsi="Arial" w:cs="Arial"/>
                <w:sz w:val="24"/>
                <w:szCs w:val="24"/>
              </w:rPr>
              <w:t>Кол-во</w:t>
            </w:r>
          </w:p>
        </w:tc>
        <w:tc>
          <w:tcPr>
            <w:tcW w:w="993" w:type="pct"/>
            <w:vMerge w:val="restar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Arial" w:hAnsi="Arial" w:cs="Arial"/>
                <w:sz w:val="24"/>
                <w:szCs w:val="24"/>
              </w:rPr>
            </w:pPr>
            <w:r>
              <w:rPr>
                <w:rFonts w:ascii="Arial" w:hAnsi="Arial" w:cs="Arial"/>
                <w:sz w:val="24"/>
                <w:szCs w:val="24"/>
              </w:rPr>
              <w:t>Реконструкция  1 оч.</w:t>
            </w:r>
          </w:p>
        </w:tc>
        <w:tc>
          <w:tcPr>
            <w:tcW w:w="1009" w:type="pct"/>
            <w:gridSpan w:val="2"/>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Arial" w:hAnsi="Arial" w:cs="Arial"/>
                <w:sz w:val="24"/>
                <w:szCs w:val="24"/>
              </w:rPr>
            </w:pPr>
            <w:r>
              <w:rPr>
                <w:rFonts w:ascii="Arial" w:hAnsi="Arial" w:cs="Arial"/>
                <w:sz w:val="24"/>
                <w:szCs w:val="24"/>
              </w:rPr>
              <w:t>Строительство</w:t>
            </w:r>
          </w:p>
        </w:tc>
      </w:tr>
      <w:tr w:rsidR="000E07C8" w:rsidTr="00AF2120">
        <w:trPr>
          <w:trHeight w:val="253"/>
        </w:trPr>
        <w:tc>
          <w:tcPr>
            <w:tcW w:w="961" w:type="pct"/>
            <w:vMerge/>
            <w:tcBorders>
              <w:top w:val="single" w:sz="4" w:space="0" w:color="auto"/>
              <w:left w:val="single" w:sz="4" w:space="0" w:color="auto"/>
              <w:bottom w:val="single" w:sz="4" w:space="0" w:color="auto"/>
              <w:right w:val="single" w:sz="4" w:space="0" w:color="auto"/>
            </w:tcBorders>
            <w:vAlign w:val="center"/>
            <w:hideMark/>
          </w:tcPr>
          <w:p w:rsidR="000E07C8" w:rsidRDefault="000E07C8">
            <w:pPr>
              <w:rPr>
                <w:rFonts w:ascii="Arial" w:hAnsi="Arial" w:cs="Arial"/>
                <w:sz w:val="24"/>
                <w:szCs w:val="24"/>
              </w:rPr>
            </w:pPr>
          </w:p>
        </w:tc>
        <w:tc>
          <w:tcPr>
            <w:tcW w:w="1204" w:type="pct"/>
            <w:vMerge/>
            <w:tcBorders>
              <w:top w:val="single" w:sz="4" w:space="0" w:color="auto"/>
              <w:left w:val="single" w:sz="4" w:space="0" w:color="auto"/>
              <w:bottom w:val="single" w:sz="4" w:space="0" w:color="auto"/>
              <w:right w:val="single" w:sz="4" w:space="0" w:color="auto"/>
            </w:tcBorders>
            <w:vAlign w:val="center"/>
            <w:hideMark/>
          </w:tcPr>
          <w:p w:rsidR="000E07C8" w:rsidRDefault="000E07C8">
            <w:pPr>
              <w:rPr>
                <w:rFonts w:ascii="Arial" w:hAnsi="Arial" w:cs="Arial"/>
                <w:sz w:val="24"/>
                <w:szCs w:val="24"/>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0E07C8" w:rsidRDefault="000E07C8">
            <w:pPr>
              <w:rPr>
                <w:rFonts w:ascii="Arial" w:hAnsi="Arial" w:cs="Arial"/>
                <w:sz w:val="24"/>
                <w:szCs w:val="24"/>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0E07C8" w:rsidRDefault="000E07C8">
            <w:pPr>
              <w:rPr>
                <w:rFonts w:ascii="Arial" w:hAnsi="Arial" w:cs="Arial"/>
                <w:sz w:val="24"/>
                <w:szCs w:val="24"/>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0E07C8" w:rsidRDefault="000E07C8">
            <w:pPr>
              <w:rPr>
                <w:rFonts w:ascii="Arial" w:hAnsi="Arial" w:cs="Arial"/>
                <w:sz w:val="24"/>
                <w:szCs w:val="24"/>
              </w:rPr>
            </w:pP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Arial" w:hAnsi="Arial" w:cs="Arial"/>
                <w:sz w:val="24"/>
                <w:szCs w:val="24"/>
              </w:rPr>
            </w:pPr>
            <w:r>
              <w:rPr>
                <w:rFonts w:ascii="Arial" w:hAnsi="Arial" w:cs="Arial"/>
                <w:sz w:val="24"/>
                <w:szCs w:val="24"/>
              </w:rPr>
              <w:t>1оч.</w:t>
            </w: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Arial" w:hAnsi="Arial" w:cs="Arial"/>
                <w:sz w:val="24"/>
                <w:szCs w:val="24"/>
              </w:rPr>
            </w:pPr>
            <w:r>
              <w:rPr>
                <w:rFonts w:ascii="Arial" w:hAnsi="Arial" w:cs="Arial"/>
                <w:sz w:val="24"/>
                <w:szCs w:val="24"/>
              </w:rPr>
              <w:t>Р.С</w:t>
            </w:r>
          </w:p>
        </w:tc>
      </w:tr>
      <w:tr w:rsidR="000E07C8" w:rsidTr="00AF2120">
        <w:trPr>
          <w:trHeight w:val="300"/>
        </w:trPr>
        <w:tc>
          <w:tcPr>
            <w:tcW w:w="961" w:type="pct"/>
            <w:vMerge w:val="restar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proofErr w:type="spellStart"/>
            <w:r>
              <w:rPr>
                <w:rFonts w:ascii="Courier New" w:hAnsi="Courier New" w:cs="Courier New"/>
              </w:rPr>
              <w:t>С.Мельница</w:t>
            </w:r>
            <w:proofErr w:type="spellEnd"/>
          </w:p>
        </w:tc>
        <w:tc>
          <w:tcPr>
            <w:tcW w:w="1204"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Протяженность улично-дорожной сети, всего:</w:t>
            </w:r>
          </w:p>
        </w:tc>
        <w:tc>
          <w:tcPr>
            <w:tcW w:w="367"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км</w:t>
            </w:r>
          </w:p>
        </w:tc>
        <w:tc>
          <w:tcPr>
            <w:tcW w:w="466"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31,83</w:t>
            </w:r>
          </w:p>
        </w:tc>
        <w:tc>
          <w:tcPr>
            <w:tcW w:w="993" w:type="pct"/>
            <w:tcBorders>
              <w:top w:val="single" w:sz="4" w:space="0" w:color="auto"/>
              <w:left w:val="single" w:sz="4" w:space="0" w:color="auto"/>
              <w:bottom w:val="single" w:sz="4" w:space="0" w:color="auto"/>
              <w:right w:val="single" w:sz="4" w:space="0" w:color="auto"/>
            </w:tcBorders>
            <w:noWrap/>
            <w:hideMark/>
          </w:tcPr>
          <w:p w:rsidR="000E07C8" w:rsidRDefault="000E07C8">
            <w:pPr>
              <w:pStyle w:val="af1"/>
              <w:jc w:val="center"/>
              <w:rPr>
                <w:rFonts w:ascii="Courier New" w:hAnsi="Courier New" w:cs="Courier New"/>
              </w:rPr>
            </w:pPr>
            <w:r>
              <w:rPr>
                <w:rFonts w:ascii="Courier New" w:hAnsi="Courier New" w:cs="Courier New"/>
              </w:rPr>
              <w:t>25,35</w:t>
            </w: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1,96</w:t>
            </w: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4,52</w:t>
            </w:r>
          </w:p>
        </w:tc>
      </w:tr>
      <w:tr w:rsidR="000E07C8" w:rsidTr="00AF2120">
        <w:trPr>
          <w:trHeight w:val="300"/>
        </w:trPr>
        <w:tc>
          <w:tcPr>
            <w:tcW w:w="961" w:type="pct"/>
            <w:vMerge/>
            <w:tcBorders>
              <w:top w:val="single" w:sz="4" w:space="0" w:color="auto"/>
              <w:left w:val="single" w:sz="4" w:space="0" w:color="auto"/>
              <w:bottom w:val="single" w:sz="4" w:space="0" w:color="auto"/>
              <w:right w:val="single" w:sz="4" w:space="0" w:color="auto"/>
            </w:tcBorders>
            <w:vAlign w:val="center"/>
            <w:hideMark/>
          </w:tcPr>
          <w:p w:rsidR="000E07C8" w:rsidRDefault="000E07C8">
            <w:pPr>
              <w:rPr>
                <w:rFonts w:ascii="Courier New" w:hAnsi="Courier New" w:cs="Courier New"/>
              </w:rPr>
            </w:pPr>
          </w:p>
        </w:tc>
        <w:tc>
          <w:tcPr>
            <w:tcW w:w="1204"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главных улиц</w:t>
            </w:r>
          </w:p>
        </w:tc>
        <w:tc>
          <w:tcPr>
            <w:tcW w:w="367"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км</w:t>
            </w:r>
          </w:p>
        </w:tc>
        <w:tc>
          <w:tcPr>
            <w:tcW w:w="466"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6,58</w:t>
            </w:r>
          </w:p>
        </w:tc>
        <w:tc>
          <w:tcPr>
            <w:tcW w:w="993" w:type="pct"/>
            <w:tcBorders>
              <w:top w:val="single" w:sz="4" w:space="0" w:color="auto"/>
              <w:left w:val="single" w:sz="4" w:space="0" w:color="auto"/>
              <w:bottom w:val="single" w:sz="4" w:space="0" w:color="auto"/>
              <w:right w:val="single" w:sz="4" w:space="0" w:color="auto"/>
            </w:tcBorders>
            <w:noWrap/>
            <w:hideMark/>
          </w:tcPr>
          <w:p w:rsidR="000E07C8" w:rsidRDefault="000E07C8">
            <w:pPr>
              <w:pStyle w:val="af1"/>
              <w:jc w:val="center"/>
              <w:rPr>
                <w:rFonts w:ascii="Courier New" w:hAnsi="Courier New" w:cs="Courier New"/>
              </w:rPr>
            </w:pPr>
            <w:r>
              <w:rPr>
                <w:rFonts w:ascii="Courier New" w:hAnsi="Courier New" w:cs="Courier New"/>
              </w:rPr>
              <w:t>6,58</w:t>
            </w:r>
          </w:p>
        </w:tc>
        <w:tc>
          <w:tcPr>
            <w:tcW w:w="505" w:type="pct"/>
            <w:tcBorders>
              <w:top w:val="single" w:sz="4" w:space="0" w:color="auto"/>
              <w:left w:val="single" w:sz="4" w:space="0" w:color="auto"/>
              <w:bottom w:val="single" w:sz="4" w:space="0" w:color="auto"/>
              <w:right w:val="single" w:sz="4" w:space="0" w:color="auto"/>
            </w:tcBorders>
          </w:tcPr>
          <w:p w:rsidR="000E07C8" w:rsidRDefault="000E07C8">
            <w:pPr>
              <w:pStyle w:val="af1"/>
              <w:jc w:val="center"/>
              <w:rPr>
                <w:rFonts w:ascii="Courier New" w:hAnsi="Courier New" w:cs="Courier New"/>
              </w:rPr>
            </w:pPr>
          </w:p>
        </w:tc>
        <w:tc>
          <w:tcPr>
            <w:tcW w:w="505" w:type="pct"/>
            <w:tcBorders>
              <w:top w:val="single" w:sz="4" w:space="0" w:color="auto"/>
              <w:left w:val="single" w:sz="4" w:space="0" w:color="auto"/>
              <w:bottom w:val="single" w:sz="4" w:space="0" w:color="auto"/>
              <w:right w:val="single" w:sz="4" w:space="0" w:color="auto"/>
            </w:tcBorders>
          </w:tcPr>
          <w:p w:rsidR="000E07C8" w:rsidRDefault="000E07C8">
            <w:pPr>
              <w:pStyle w:val="af1"/>
              <w:jc w:val="center"/>
              <w:rPr>
                <w:rFonts w:ascii="Courier New" w:hAnsi="Courier New" w:cs="Courier New"/>
              </w:rPr>
            </w:pPr>
          </w:p>
        </w:tc>
      </w:tr>
      <w:tr w:rsidR="000E07C8" w:rsidTr="00AF2120">
        <w:trPr>
          <w:trHeight w:val="64"/>
        </w:trPr>
        <w:tc>
          <w:tcPr>
            <w:tcW w:w="961" w:type="pct"/>
            <w:vMerge/>
            <w:tcBorders>
              <w:top w:val="single" w:sz="4" w:space="0" w:color="auto"/>
              <w:left w:val="single" w:sz="4" w:space="0" w:color="auto"/>
              <w:bottom w:val="single" w:sz="4" w:space="0" w:color="auto"/>
              <w:right w:val="single" w:sz="4" w:space="0" w:color="auto"/>
            </w:tcBorders>
            <w:vAlign w:val="center"/>
            <w:hideMark/>
          </w:tcPr>
          <w:p w:rsidR="000E07C8" w:rsidRDefault="000E07C8">
            <w:pPr>
              <w:rPr>
                <w:rFonts w:ascii="Courier New" w:hAnsi="Courier New" w:cs="Courier New"/>
              </w:rPr>
            </w:pPr>
          </w:p>
        </w:tc>
        <w:tc>
          <w:tcPr>
            <w:tcW w:w="1204"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улиц в жилой застройке, второстепенных</w:t>
            </w:r>
          </w:p>
        </w:tc>
        <w:tc>
          <w:tcPr>
            <w:tcW w:w="367"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км</w:t>
            </w:r>
          </w:p>
        </w:tc>
        <w:tc>
          <w:tcPr>
            <w:tcW w:w="466"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25,25</w:t>
            </w:r>
          </w:p>
        </w:tc>
        <w:tc>
          <w:tcPr>
            <w:tcW w:w="993" w:type="pct"/>
            <w:tcBorders>
              <w:top w:val="single" w:sz="4" w:space="0" w:color="auto"/>
              <w:left w:val="single" w:sz="4" w:space="0" w:color="auto"/>
              <w:bottom w:val="single" w:sz="4" w:space="0" w:color="auto"/>
              <w:right w:val="single" w:sz="4" w:space="0" w:color="auto"/>
            </w:tcBorders>
            <w:noWrap/>
            <w:hideMark/>
          </w:tcPr>
          <w:p w:rsidR="000E07C8" w:rsidRDefault="000E07C8">
            <w:pPr>
              <w:pStyle w:val="af1"/>
              <w:jc w:val="center"/>
              <w:rPr>
                <w:rFonts w:ascii="Courier New" w:hAnsi="Courier New" w:cs="Courier New"/>
              </w:rPr>
            </w:pPr>
            <w:r>
              <w:rPr>
                <w:rFonts w:ascii="Courier New" w:hAnsi="Courier New" w:cs="Courier New"/>
              </w:rPr>
              <w:t>18,77</w:t>
            </w: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1,96</w:t>
            </w: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4,52</w:t>
            </w:r>
          </w:p>
        </w:tc>
      </w:tr>
      <w:tr w:rsidR="000E07C8" w:rsidTr="00AF2120">
        <w:trPr>
          <w:trHeight w:val="300"/>
        </w:trPr>
        <w:tc>
          <w:tcPr>
            <w:tcW w:w="961" w:type="pct"/>
            <w:vMerge w:val="restar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proofErr w:type="spellStart"/>
            <w:r>
              <w:rPr>
                <w:rFonts w:ascii="Courier New" w:hAnsi="Courier New" w:cs="Courier New"/>
              </w:rPr>
              <w:t>Д.Муксут</w:t>
            </w:r>
            <w:proofErr w:type="spellEnd"/>
          </w:p>
        </w:tc>
        <w:tc>
          <w:tcPr>
            <w:tcW w:w="1204"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Протяженность улично-дорожной сети, всего</w:t>
            </w:r>
          </w:p>
        </w:tc>
        <w:tc>
          <w:tcPr>
            <w:tcW w:w="367"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км</w:t>
            </w:r>
          </w:p>
        </w:tc>
        <w:tc>
          <w:tcPr>
            <w:tcW w:w="466"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3,21</w:t>
            </w:r>
          </w:p>
        </w:tc>
        <w:tc>
          <w:tcPr>
            <w:tcW w:w="993"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2,86</w:t>
            </w: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0,35</w:t>
            </w: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0,00</w:t>
            </w:r>
          </w:p>
        </w:tc>
      </w:tr>
      <w:tr w:rsidR="000E07C8" w:rsidTr="00AF2120">
        <w:trPr>
          <w:trHeight w:val="64"/>
        </w:trPr>
        <w:tc>
          <w:tcPr>
            <w:tcW w:w="961" w:type="pct"/>
            <w:vMerge/>
            <w:tcBorders>
              <w:top w:val="single" w:sz="4" w:space="0" w:color="auto"/>
              <w:left w:val="single" w:sz="4" w:space="0" w:color="auto"/>
              <w:bottom w:val="single" w:sz="4" w:space="0" w:color="auto"/>
              <w:right w:val="single" w:sz="4" w:space="0" w:color="auto"/>
            </w:tcBorders>
            <w:vAlign w:val="center"/>
            <w:hideMark/>
          </w:tcPr>
          <w:p w:rsidR="000E07C8" w:rsidRDefault="000E07C8">
            <w:pPr>
              <w:rPr>
                <w:rFonts w:ascii="Courier New" w:hAnsi="Courier New" w:cs="Courier New"/>
              </w:rPr>
            </w:pPr>
          </w:p>
        </w:tc>
        <w:tc>
          <w:tcPr>
            <w:tcW w:w="1204"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главных улиц</w:t>
            </w:r>
          </w:p>
        </w:tc>
        <w:tc>
          <w:tcPr>
            <w:tcW w:w="367"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км</w:t>
            </w:r>
          </w:p>
        </w:tc>
        <w:tc>
          <w:tcPr>
            <w:tcW w:w="466"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1,64</w:t>
            </w:r>
          </w:p>
        </w:tc>
        <w:tc>
          <w:tcPr>
            <w:tcW w:w="993" w:type="pct"/>
            <w:tcBorders>
              <w:top w:val="single" w:sz="4" w:space="0" w:color="auto"/>
              <w:left w:val="single" w:sz="4" w:space="0" w:color="auto"/>
              <w:bottom w:val="single" w:sz="4" w:space="0" w:color="auto"/>
              <w:right w:val="single" w:sz="4" w:space="0" w:color="auto"/>
            </w:tcBorders>
            <w:noWrap/>
            <w:hideMark/>
          </w:tcPr>
          <w:p w:rsidR="000E07C8" w:rsidRDefault="000E07C8">
            <w:pPr>
              <w:pStyle w:val="af1"/>
              <w:jc w:val="center"/>
              <w:rPr>
                <w:rFonts w:ascii="Courier New" w:hAnsi="Courier New" w:cs="Courier New"/>
              </w:rPr>
            </w:pPr>
            <w:r>
              <w:rPr>
                <w:rFonts w:ascii="Courier New" w:hAnsi="Courier New" w:cs="Courier New"/>
              </w:rPr>
              <w:t>1,64</w:t>
            </w:r>
          </w:p>
        </w:tc>
        <w:tc>
          <w:tcPr>
            <w:tcW w:w="505" w:type="pct"/>
            <w:tcBorders>
              <w:top w:val="single" w:sz="4" w:space="0" w:color="auto"/>
              <w:left w:val="single" w:sz="4" w:space="0" w:color="auto"/>
              <w:bottom w:val="single" w:sz="4" w:space="0" w:color="auto"/>
              <w:right w:val="single" w:sz="4" w:space="0" w:color="auto"/>
            </w:tcBorders>
          </w:tcPr>
          <w:p w:rsidR="000E07C8" w:rsidRDefault="000E07C8">
            <w:pPr>
              <w:pStyle w:val="af1"/>
              <w:jc w:val="center"/>
              <w:rPr>
                <w:rFonts w:ascii="Courier New" w:hAnsi="Courier New" w:cs="Courier New"/>
              </w:rPr>
            </w:pPr>
          </w:p>
        </w:tc>
        <w:tc>
          <w:tcPr>
            <w:tcW w:w="505" w:type="pct"/>
            <w:tcBorders>
              <w:top w:val="single" w:sz="4" w:space="0" w:color="auto"/>
              <w:left w:val="single" w:sz="4" w:space="0" w:color="auto"/>
              <w:bottom w:val="single" w:sz="4" w:space="0" w:color="auto"/>
              <w:right w:val="single" w:sz="4" w:space="0" w:color="auto"/>
            </w:tcBorders>
          </w:tcPr>
          <w:p w:rsidR="000E07C8" w:rsidRDefault="000E07C8">
            <w:pPr>
              <w:pStyle w:val="af1"/>
              <w:jc w:val="center"/>
              <w:rPr>
                <w:rFonts w:ascii="Courier New" w:hAnsi="Courier New" w:cs="Courier New"/>
              </w:rPr>
            </w:pPr>
          </w:p>
        </w:tc>
      </w:tr>
      <w:tr w:rsidR="000E07C8" w:rsidTr="00AF2120">
        <w:trPr>
          <w:trHeight w:val="300"/>
        </w:trPr>
        <w:tc>
          <w:tcPr>
            <w:tcW w:w="961" w:type="pct"/>
            <w:vMerge/>
            <w:tcBorders>
              <w:top w:val="single" w:sz="4" w:space="0" w:color="auto"/>
              <w:left w:val="single" w:sz="4" w:space="0" w:color="auto"/>
              <w:bottom w:val="single" w:sz="4" w:space="0" w:color="auto"/>
              <w:right w:val="single" w:sz="4" w:space="0" w:color="auto"/>
            </w:tcBorders>
            <w:vAlign w:val="center"/>
            <w:hideMark/>
          </w:tcPr>
          <w:p w:rsidR="000E07C8" w:rsidRDefault="000E07C8">
            <w:pPr>
              <w:rPr>
                <w:rFonts w:ascii="Courier New" w:hAnsi="Courier New" w:cs="Courier New"/>
              </w:rPr>
            </w:pPr>
          </w:p>
        </w:tc>
        <w:tc>
          <w:tcPr>
            <w:tcW w:w="1204"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улиц в жилой застройке, второстепенных</w:t>
            </w:r>
          </w:p>
        </w:tc>
        <w:tc>
          <w:tcPr>
            <w:tcW w:w="367"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км</w:t>
            </w:r>
          </w:p>
        </w:tc>
        <w:tc>
          <w:tcPr>
            <w:tcW w:w="466"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1,57</w:t>
            </w:r>
          </w:p>
        </w:tc>
        <w:tc>
          <w:tcPr>
            <w:tcW w:w="993" w:type="pct"/>
            <w:tcBorders>
              <w:top w:val="single" w:sz="4" w:space="0" w:color="auto"/>
              <w:left w:val="single" w:sz="4" w:space="0" w:color="auto"/>
              <w:bottom w:val="single" w:sz="4" w:space="0" w:color="auto"/>
              <w:right w:val="single" w:sz="4" w:space="0" w:color="auto"/>
            </w:tcBorders>
            <w:noWrap/>
            <w:hideMark/>
          </w:tcPr>
          <w:p w:rsidR="000E07C8" w:rsidRDefault="000E07C8">
            <w:pPr>
              <w:pStyle w:val="af1"/>
              <w:jc w:val="center"/>
              <w:rPr>
                <w:rFonts w:ascii="Courier New" w:hAnsi="Courier New" w:cs="Courier New"/>
              </w:rPr>
            </w:pPr>
            <w:r>
              <w:rPr>
                <w:rFonts w:ascii="Courier New" w:hAnsi="Courier New" w:cs="Courier New"/>
              </w:rPr>
              <w:t>1,22</w:t>
            </w: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0,35</w:t>
            </w:r>
          </w:p>
        </w:tc>
        <w:tc>
          <w:tcPr>
            <w:tcW w:w="505" w:type="pct"/>
            <w:tcBorders>
              <w:top w:val="single" w:sz="4" w:space="0" w:color="auto"/>
              <w:left w:val="single" w:sz="4" w:space="0" w:color="auto"/>
              <w:bottom w:val="single" w:sz="4" w:space="0" w:color="auto"/>
              <w:right w:val="single" w:sz="4" w:space="0" w:color="auto"/>
            </w:tcBorders>
          </w:tcPr>
          <w:p w:rsidR="000E07C8" w:rsidRDefault="000E07C8">
            <w:pPr>
              <w:pStyle w:val="af1"/>
              <w:jc w:val="center"/>
              <w:rPr>
                <w:rFonts w:ascii="Courier New" w:hAnsi="Courier New" w:cs="Courier New"/>
              </w:rPr>
            </w:pPr>
          </w:p>
        </w:tc>
      </w:tr>
      <w:tr w:rsidR="000E07C8" w:rsidTr="00AF2120">
        <w:trPr>
          <w:trHeight w:val="300"/>
        </w:trPr>
        <w:tc>
          <w:tcPr>
            <w:tcW w:w="961" w:type="pct"/>
            <w:vMerge w:val="restar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proofErr w:type="spellStart"/>
            <w:r>
              <w:rPr>
                <w:rFonts w:ascii="Courier New" w:hAnsi="Courier New" w:cs="Courier New"/>
              </w:rPr>
              <w:t>Д.Рубахина</w:t>
            </w:r>
            <w:proofErr w:type="spellEnd"/>
          </w:p>
        </w:tc>
        <w:tc>
          <w:tcPr>
            <w:tcW w:w="1204"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Протяженность улично-дорожной сети, всего</w:t>
            </w:r>
          </w:p>
        </w:tc>
        <w:tc>
          <w:tcPr>
            <w:tcW w:w="367"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км</w:t>
            </w:r>
          </w:p>
        </w:tc>
        <w:tc>
          <w:tcPr>
            <w:tcW w:w="466"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6,49</w:t>
            </w:r>
          </w:p>
        </w:tc>
        <w:tc>
          <w:tcPr>
            <w:tcW w:w="993"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5,63</w:t>
            </w: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0,86</w:t>
            </w: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0,00</w:t>
            </w:r>
          </w:p>
        </w:tc>
      </w:tr>
      <w:tr w:rsidR="000E07C8" w:rsidTr="00AF2120">
        <w:trPr>
          <w:trHeight w:val="64"/>
        </w:trPr>
        <w:tc>
          <w:tcPr>
            <w:tcW w:w="961" w:type="pct"/>
            <w:vMerge/>
            <w:tcBorders>
              <w:top w:val="single" w:sz="4" w:space="0" w:color="auto"/>
              <w:left w:val="single" w:sz="4" w:space="0" w:color="auto"/>
              <w:bottom w:val="single" w:sz="4" w:space="0" w:color="auto"/>
              <w:right w:val="single" w:sz="4" w:space="0" w:color="auto"/>
            </w:tcBorders>
            <w:vAlign w:val="center"/>
            <w:hideMark/>
          </w:tcPr>
          <w:p w:rsidR="000E07C8" w:rsidRDefault="000E07C8">
            <w:pPr>
              <w:rPr>
                <w:rFonts w:ascii="Courier New" w:hAnsi="Courier New" w:cs="Courier New"/>
              </w:rPr>
            </w:pPr>
          </w:p>
        </w:tc>
        <w:tc>
          <w:tcPr>
            <w:tcW w:w="1204"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главных улиц</w:t>
            </w:r>
          </w:p>
        </w:tc>
        <w:tc>
          <w:tcPr>
            <w:tcW w:w="367"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км</w:t>
            </w:r>
          </w:p>
        </w:tc>
        <w:tc>
          <w:tcPr>
            <w:tcW w:w="466"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2,76</w:t>
            </w:r>
          </w:p>
        </w:tc>
        <w:tc>
          <w:tcPr>
            <w:tcW w:w="993" w:type="pct"/>
            <w:tcBorders>
              <w:top w:val="single" w:sz="4" w:space="0" w:color="auto"/>
              <w:left w:val="single" w:sz="4" w:space="0" w:color="auto"/>
              <w:bottom w:val="single" w:sz="4" w:space="0" w:color="auto"/>
              <w:right w:val="single" w:sz="4" w:space="0" w:color="auto"/>
            </w:tcBorders>
            <w:noWrap/>
            <w:hideMark/>
          </w:tcPr>
          <w:p w:rsidR="000E07C8" w:rsidRDefault="000E07C8">
            <w:pPr>
              <w:pStyle w:val="af1"/>
              <w:jc w:val="center"/>
              <w:rPr>
                <w:rFonts w:ascii="Courier New" w:hAnsi="Courier New" w:cs="Courier New"/>
              </w:rPr>
            </w:pPr>
            <w:r>
              <w:rPr>
                <w:rFonts w:ascii="Courier New" w:hAnsi="Courier New" w:cs="Courier New"/>
              </w:rPr>
              <w:t>2,76</w:t>
            </w:r>
          </w:p>
        </w:tc>
        <w:tc>
          <w:tcPr>
            <w:tcW w:w="505" w:type="pct"/>
            <w:tcBorders>
              <w:top w:val="single" w:sz="4" w:space="0" w:color="auto"/>
              <w:left w:val="single" w:sz="4" w:space="0" w:color="auto"/>
              <w:bottom w:val="single" w:sz="4" w:space="0" w:color="auto"/>
              <w:right w:val="single" w:sz="4" w:space="0" w:color="auto"/>
            </w:tcBorders>
          </w:tcPr>
          <w:p w:rsidR="000E07C8" w:rsidRDefault="000E07C8">
            <w:pPr>
              <w:pStyle w:val="af1"/>
              <w:jc w:val="center"/>
              <w:rPr>
                <w:rFonts w:ascii="Courier New" w:hAnsi="Courier New" w:cs="Courier New"/>
              </w:rPr>
            </w:pPr>
          </w:p>
        </w:tc>
        <w:tc>
          <w:tcPr>
            <w:tcW w:w="505" w:type="pct"/>
            <w:tcBorders>
              <w:top w:val="single" w:sz="4" w:space="0" w:color="auto"/>
              <w:left w:val="single" w:sz="4" w:space="0" w:color="auto"/>
              <w:bottom w:val="single" w:sz="4" w:space="0" w:color="auto"/>
              <w:right w:val="single" w:sz="4" w:space="0" w:color="auto"/>
            </w:tcBorders>
          </w:tcPr>
          <w:p w:rsidR="000E07C8" w:rsidRDefault="000E07C8">
            <w:pPr>
              <w:pStyle w:val="af1"/>
              <w:jc w:val="center"/>
              <w:rPr>
                <w:rFonts w:ascii="Courier New" w:hAnsi="Courier New" w:cs="Courier New"/>
              </w:rPr>
            </w:pPr>
          </w:p>
        </w:tc>
      </w:tr>
      <w:tr w:rsidR="000E07C8" w:rsidTr="00AF2120">
        <w:trPr>
          <w:trHeight w:val="300"/>
        </w:trPr>
        <w:tc>
          <w:tcPr>
            <w:tcW w:w="961" w:type="pct"/>
            <w:vMerge/>
            <w:tcBorders>
              <w:top w:val="single" w:sz="4" w:space="0" w:color="auto"/>
              <w:left w:val="single" w:sz="4" w:space="0" w:color="auto"/>
              <w:bottom w:val="single" w:sz="4" w:space="0" w:color="auto"/>
              <w:right w:val="single" w:sz="4" w:space="0" w:color="auto"/>
            </w:tcBorders>
            <w:vAlign w:val="center"/>
            <w:hideMark/>
          </w:tcPr>
          <w:p w:rsidR="000E07C8" w:rsidRDefault="000E07C8">
            <w:pPr>
              <w:rPr>
                <w:rFonts w:ascii="Courier New" w:hAnsi="Courier New" w:cs="Courier New"/>
              </w:rPr>
            </w:pPr>
          </w:p>
        </w:tc>
        <w:tc>
          <w:tcPr>
            <w:tcW w:w="1204"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улиц в жилой застройке, второстепенных</w:t>
            </w:r>
          </w:p>
        </w:tc>
        <w:tc>
          <w:tcPr>
            <w:tcW w:w="367"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км</w:t>
            </w:r>
          </w:p>
        </w:tc>
        <w:tc>
          <w:tcPr>
            <w:tcW w:w="466"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3,73</w:t>
            </w:r>
          </w:p>
        </w:tc>
        <w:tc>
          <w:tcPr>
            <w:tcW w:w="993" w:type="pct"/>
            <w:tcBorders>
              <w:top w:val="single" w:sz="4" w:space="0" w:color="auto"/>
              <w:left w:val="single" w:sz="4" w:space="0" w:color="auto"/>
              <w:bottom w:val="single" w:sz="4" w:space="0" w:color="auto"/>
              <w:right w:val="single" w:sz="4" w:space="0" w:color="auto"/>
            </w:tcBorders>
            <w:noWrap/>
            <w:hideMark/>
          </w:tcPr>
          <w:p w:rsidR="000E07C8" w:rsidRDefault="000E07C8">
            <w:pPr>
              <w:pStyle w:val="af1"/>
              <w:jc w:val="center"/>
              <w:rPr>
                <w:rFonts w:ascii="Courier New" w:hAnsi="Courier New" w:cs="Courier New"/>
              </w:rPr>
            </w:pPr>
            <w:r>
              <w:rPr>
                <w:rFonts w:ascii="Courier New" w:hAnsi="Courier New" w:cs="Courier New"/>
              </w:rPr>
              <w:t>2,87</w:t>
            </w: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0,86</w:t>
            </w:r>
          </w:p>
        </w:tc>
        <w:tc>
          <w:tcPr>
            <w:tcW w:w="505" w:type="pct"/>
            <w:tcBorders>
              <w:top w:val="single" w:sz="4" w:space="0" w:color="auto"/>
              <w:left w:val="single" w:sz="4" w:space="0" w:color="auto"/>
              <w:bottom w:val="single" w:sz="4" w:space="0" w:color="auto"/>
              <w:right w:val="single" w:sz="4" w:space="0" w:color="auto"/>
            </w:tcBorders>
          </w:tcPr>
          <w:p w:rsidR="000E07C8" w:rsidRDefault="000E07C8">
            <w:pPr>
              <w:pStyle w:val="af1"/>
              <w:jc w:val="center"/>
              <w:rPr>
                <w:rFonts w:ascii="Courier New" w:hAnsi="Courier New" w:cs="Courier New"/>
              </w:rPr>
            </w:pPr>
          </w:p>
        </w:tc>
      </w:tr>
      <w:tr w:rsidR="000E07C8" w:rsidTr="00AF2120">
        <w:trPr>
          <w:trHeight w:val="300"/>
        </w:trPr>
        <w:tc>
          <w:tcPr>
            <w:tcW w:w="961" w:type="pct"/>
            <w:vMerge w:val="restar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proofErr w:type="spellStart"/>
            <w:r>
              <w:rPr>
                <w:rFonts w:ascii="Courier New" w:hAnsi="Courier New" w:cs="Courier New"/>
              </w:rPr>
              <w:t>Д.Уват</w:t>
            </w:r>
            <w:proofErr w:type="spellEnd"/>
          </w:p>
        </w:tc>
        <w:tc>
          <w:tcPr>
            <w:tcW w:w="1204"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 xml:space="preserve">Протяженность улично-дорожной </w:t>
            </w:r>
            <w:r>
              <w:rPr>
                <w:rFonts w:ascii="Courier New" w:hAnsi="Courier New" w:cs="Courier New"/>
              </w:rPr>
              <w:lastRenderedPageBreak/>
              <w:t>сети, всего</w:t>
            </w:r>
          </w:p>
        </w:tc>
        <w:tc>
          <w:tcPr>
            <w:tcW w:w="367"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lastRenderedPageBreak/>
              <w:t>км</w:t>
            </w:r>
          </w:p>
        </w:tc>
        <w:tc>
          <w:tcPr>
            <w:tcW w:w="466"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5,35</w:t>
            </w:r>
          </w:p>
        </w:tc>
        <w:tc>
          <w:tcPr>
            <w:tcW w:w="993"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4,06</w:t>
            </w: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0,00</w:t>
            </w: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1,29</w:t>
            </w:r>
          </w:p>
        </w:tc>
      </w:tr>
      <w:tr w:rsidR="000E07C8" w:rsidTr="00AF2120">
        <w:trPr>
          <w:trHeight w:val="64"/>
        </w:trPr>
        <w:tc>
          <w:tcPr>
            <w:tcW w:w="961" w:type="pct"/>
            <w:vMerge/>
            <w:tcBorders>
              <w:top w:val="single" w:sz="4" w:space="0" w:color="auto"/>
              <w:left w:val="single" w:sz="4" w:space="0" w:color="auto"/>
              <w:bottom w:val="single" w:sz="4" w:space="0" w:color="auto"/>
              <w:right w:val="single" w:sz="4" w:space="0" w:color="auto"/>
            </w:tcBorders>
            <w:vAlign w:val="center"/>
            <w:hideMark/>
          </w:tcPr>
          <w:p w:rsidR="000E07C8" w:rsidRDefault="000E07C8">
            <w:pPr>
              <w:rPr>
                <w:rFonts w:ascii="Courier New" w:hAnsi="Courier New" w:cs="Courier New"/>
              </w:rPr>
            </w:pPr>
          </w:p>
        </w:tc>
        <w:tc>
          <w:tcPr>
            <w:tcW w:w="1204"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главных улиц</w:t>
            </w:r>
          </w:p>
        </w:tc>
        <w:tc>
          <w:tcPr>
            <w:tcW w:w="367"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км</w:t>
            </w:r>
          </w:p>
        </w:tc>
        <w:tc>
          <w:tcPr>
            <w:tcW w:w="466"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1,92</w:t>
            </w:r>
          </w:p>
        </w:tc>
        <w:tc>
          <w:tcPr>
            <w:tcW w:w="993" w:type="pct"/>
            <w:tcBorders>
              <w:top w:val="single" w:sz="4" w:space="0" w:color="auto"/>
              <w:left w:val="single" w:sz="4" w:space="0" w:color="auto"/>
              <w:bottom w:val="single" w:sz="4" w:space="0" w:color="auto"/>
              <w:right w:val="single" w:sz="4" w:space="0" w:color="auto"/>
            </w:tcBorders>
            <w:noWrap/>
            <w:hideMark/>
          </w:tcPr>
          <w:p w:rsidR="000E07C8" w:rsidRDefault="000E07C8">
            <w:pPr>
              <w:pStyle w:val="af1"/>
              <w:jc w:val="center"/>
              <w:rPr>
                <w:rFonts w:ascii="Courier New" w:hAnsi="Courier New" w:cs="Courier New"/>
              </w:rPr>
            </w:pPr>
            <w:r>
              <w:rPr>
                <w:rFonts w:ascii="Courier New" w:hAnsi="Courier New" w:cs="Courier New"/>
              </w:rPr>
              <w:t>1,92</w:t>
            </w:r>
          </w:p>
        </w:tc>
        <w:tc>
          <w:tcPr>
            <w:tcW w:w="505" w:type="pct"/>
            <w:tcBorders>
              <w:top w:val="single" w:sz="4" w:space="0" w:color="auto"/>
              <w:left w:val="single" w:sz="4" w:space="0" w:color="auto"/>
              <w:bottom w:val="single" w:sz="4" w:space="0" w:color="auto"/>
              <w:right w:val="single" w:sz="4" w:space="0" w:color="auto"/>
            </w:tcBorders>
          </w:tcPr>
          <w:p w:rsidR="000E07C8" w:rsidRDefault="000E07C8">
            <w:pPr>
              <w:pStyle w:val="af1"/>
              <w:jc w:val="center"/>
              <w:rPr>
                <w:rFonts w:ascii="Courier New" w:hAnsi="Courier New" w:cs="Courier New"/>
              </w:rPr>
            </w:pPr>
          </w:p>
        </w:tc>
        <w:tc>
          <w:tcPr>
            <w:tcW w:w="505" w:type="pct"/>
            <w:tcBorders>
              <w:top w:val="single" w:sz="4" w:space="0" w:color="auto"/>
              <w:left w:val="single" w:sz="4" w:space="0" w:color="auto"/>
              <w:bottom w:val="single" w:sz="4" w:space="0" w:color="auto"/>
              <w:right w:val="single" w:sz="4" w:space="0" w:color="auto"/>
            </w:tcBorders>
          </w:tcPr>
          <w:p w:rsidR="000E07C8" w:rsidRDefault="000E07C8">
            <w:pPr>
              <w:pStyle w:val="af1"/>
              <w:jc w:val="center"/>
              <w:rPr>
                <w:rFonts w:ascii="Courier New" w:hAnsi="Courier New" w:cs="Courier New"/>
              </w:rPr>
            </w:pPr>
          </w:p>
        </w:tc>
      </w:tr>
      <w:tr w:rsidR="000E07C8" w:rsidTr="00AF2120">
        <w:trPr>
          <w:trHeight w:val="300"/>
        </w:trPr>
        <w:tc>
          <w:tcPr>
            <w:tcW w:w="961" w:type="pct"/>
            <w:vMerge/>
            <w:tcBorders>
              <w:top w:val="single" w:sz="4" w:space="0" w:color="auto"/>
              <w:left w:val="single" w:sz="4" w:space="0" w:color="auto"/>
              <w:bottom w:val="single" w:sz="4" w:space="0" w:color="auto"/>
              <w:right w:val="single" w:sz="4" w:space="0" w:color="auto"/>
            </w:tcBorders>
            <w:vAlign w:val="center"/>
            <w:hideMark/>
          </w:tcPr>
          <w:p w:rsidR="000E07C8" w:rsidRDefault="000E07C8">
            <w:pPr>
              <w:rPr>
                <w:rFonts w:ascii="Courier New" w:hAnsi="Courier New" w:cs="Courier New"/>
              </w:rPr>
            </w:pPr>
          </w:p>
        </w:tc>
        <w:tc>
          <w:tcPr>
            <w:tcW w:w="1204"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улиц в жилой застройке, второстепенных</w:t>
            </w:r>
          </w:p>
        </w:tc>
        <w:tc>
          <w:tcPr>
            <w:tcW w:w="367"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км</w:t>
            </w:r>
          </w:p>
        </w:tc>
        <w:tc>
          <w:tcPr>
            <w:tcW w:w="466"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3,43</w:t>
            </w:r>
          </w:p>
        </w:tc>
        <w:tc>
          <w:tcPr>
            <w:tcW w:w="993" w:type="pct"/>
            <w:tcBorders>
              <w:top w:val="single" w:sz="4" w:space="0" w:color="auto"/>
              <w:left w:val="single" w:sz="4" w:space="0" w:color="auto"/>
              <w:bottom w:val="single" w:sz="4" w:space="0" w:color="auto"/>
              <w:right w:val="single" w:sz="4" w:space="0" w:color="auto"/>
            </w:tcBorders>
            <w:noWrap/>
            <w:hideMark/>
          </w:tcPr>
          <w:p w:rsidR="000E07C8" w:rsidRDefault="000E07C8">
            <w:pPr>
              <w:pStyle w:val="af1"/>
              <w:jc w:val="center"/>
              <w:rPr>
                <w:rFonts w:ascii="Courier New" w:hAnsi="Courier New" w:cs="Courier New"/>
              </w:rPr>
            </w:pPr>
            <w:r>
              <w:rPr>
                <w:rFonts w:ascii="Courier New" w:hAnsi="Courier New" w:cs="Courier New"/>
              </w:rPr>
              <w:t>2,14</w:t>
            </w:r>
          </w:p>
        </w:tc>
        <w:tc>
          <w:tcPr>
            <w:tcW w:w="505" w:type="pct"/>
            <w:tcBorders>
              <w:top w:val="single" w:sz="4" w:space="0" w:color="auto"/>
              <w:left w:val="single" w:sz="4" w:space="0" w:color="auto"/>
              <w:bottom w:val="single" w:sz="4" w:space="0" w:color="auto"/>
              <w:right w:val="single" w:sz="4" w:space="0" w:color="auto"/>
            </w:tcBorders>
          </w:tcPr>
          <w:p w:rsidR="000E07C8" w:rsidRDefault="000E07C8">
            <w:pPr>
              <w:pStyle w:val="af1"/>
              <w:jc w:val="center"/>
              <w:rPr>
                <w:rFonts w:ascii="Courier New" w:hAnsi="Courier New" w:cs="Courier New"/>
              </w:rPr>
            </w:pP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1,29</w:t>
            </w:r>
          </w:p>
        </w:tc>
      </w:tr>
      <w:tr w:rsidR="000E07C8" w:rsidTr="00AF2120">
        <w:trPr>
          <w:trHeight w:val="300"/>
        </w:trPr>
        <w:tc>
          <w:tcPr>
            <w:tcW w:w="961" w:type="pct"/>
            <w:vMerge w:val="restar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proofErr w:type="spellStart"/>
            <w:r>
              <w:rPr>
                <w:rFonts w:ascii="Courier New" w:hAnsi="Courier New" w:cs="Courier New"/>
              </w:rPr>
              <w:t>Д.Швайкина</w:t>
            </w:r>
            <w:proofErr w:type="spellEnd"/>
          </w:p>
        </w:tc>
        <w:tc>
          <w:tcPr>
            <w:tcW w:w="1204"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Протяженность улично-дорожной сети, всего</w:t>
            </w:r>
          </w:p>
        </w:tc>
        <w:tc>
          <w:tcPr>
            <w:tcW w:w="367"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км</w:t>
            </w:r>
          </w:p>
        </w:tc>
        <w:tc>
          <w:tcPr>
            <w:tcW w:w="466"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7,05</w:t>
            </w:r>
          </w:p>
        </w:tc>
        <w:tc>
          <w:tcPr>
            <w:tcW w:w="993" w:type="pct"/>
            <w:tcBorders>
              <w:top w:val="single" w:sz="4" w:space="0" w:color="auto"/>
              <w:left w:val="single" w:sz="4" w:space="0" w:color="auto"/>
              <w:bottom w:val="single" w:sz="4" w:space="0" w:color="auto"/>
              <w:right w:val="single" w:sz="4" w:space="0" w:color="auto"/>
            </w:tcBorders>
            <w:noWrap/>
            <w:hideMark/>
          </w:tcPr>
          <w:p w:rsidR="000E07C8" w:rsidRDefault="000E07C8">
            <w:pPr>
              <w:pStyle w:val="af1"/>
              <w:jc w:val="center"/>
              <w:rPr>
                <w:rFonts w:ascii="Courier New" w:hAnsi="Courier New" w:cs="Courier New"/>
              </w:rPr>
            </w:pPr>
            <w:r>
              <w:rPr>
                <w:rFonts w:ascii="Courier New" w:hAnsi="Courier New" w:cs="Courier New"/>
              </w:rPr>
              <w:t>4,63</w:t>
            </w: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0,00</w:t>
            </w: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2,42</w:t>
            </w:r>
          </w:p>
        </w:tc>
      </w:tr>
      <w:tr w:rsidR="000E07C8" w:rsidTr="00AF2120">
        <w:trPr>
          <w:trHeight w:val="300"/>
        </w:trPr>
        <w:tc>
          <w:tcPr>
            <w:tcW w:w="961" w:type="pct"/>
            <w:vMerge/>
            <w:tcBorders>
              <w:top w:val="single" w:sz="4" w:space="0" w:color="auto"/>
              <w:left w:val="single" w:sz="4" w:space="0" w:color="auto"/>
              <w:bottom w:val="single" w:sz="4" w:space="0" w:color="auto"/>
              <w:right w:val="single" w:sz="4" w:space="0" w:color="auto"/>
            </w:tcBorders>
            <w:vAlign w:val="center"/>
            <w:hideMark/>
          </w:tcPr>
          <w:p w:rsidR="000E07C8" w:rsidRDefault="000E07C8">
            <w:pPr>
              <w:rPr>
                <w:rFonts w:ascii="Courier New" w:hAnsi="Courier New" w:cs="Courier New"/>
              </w:rPr>
            </w:pPr>
          </w:p>
        </w:tc>
        <w:tc>
          <w:tcPr>
            <w:tcW w:w="1204"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главных улиц</w:t>
            </w:r>
          </w:p>
        </w:tc>
        <w:tc>
          <w:tcPr>
            <w:tcW w:w="367"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км</w:t>
            </w:r>
          </w:p>
        </w:tc>
        <w:tc>
          <w:tcPr>
            <w:tcW w:w="466"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2,82</w:t>
            </w:r>
          </w:p>
        </w:tc>
        <w:tc>
          <w:tcPr>
            <w:tcW w:w="993" w:type="pct"/>
            <w:tcBorders>
              <w:top w:val="single" w:sz="4" w:space="0" w:color="auto"/>
              <w:left w:val="single" w:sz="4" w:space="0" w:color="auto"/>
              <w:bottom w:val="single" w:sz="4" w:space="0" w:color="auto"/>
              <w:right w:val="single" w:sz="4" w:space="0" w:color="auto"/>
            </w:tcBorders>
            <w:noWrap/>
          </w:tcPr>
          <w:p w:rsidR="000E07C8" w:rsidRDefault="000E07C8">
            <w:pPr>
              <w:pStyle w:val="af1"/>
              <w:jc w:val="center"/>
              <w:rPr>
                <w:rFonts w:ascii="Courier New" w:hAnsi="Courier New" w:cs="Courier New"/>
              </w:rPr>
            </w:pPr>
          </w:p>
        </w:tc>
        <w:tc>
          <w:tcPr>
            <w:tcW w:w="505" w:type="pct"/>
            <w:tcBorders>
              <w:top w:val="single" w:sz="4" w:space="0" w:color="auto"/>
              <w:left w:val="single" w:sz="4" w:space="0" w:color="auto"/>
              <w:bottom w:val="single" w:sz="4" w:space="0" w:color="auto"/>
              <w:right w:val="single" w:sz="4" w:space="0" w:color="auto"/>
            </w:tcBorders>
          </w:tcPr>
          <w:p w:rsidR="000E07C8" w:rsidRDefault="000E07C8">
            <w:pPr>
              <w:pStyle w:val="af1"/>
              <w:jc w:val="center"/>
              <w:rPr>
                <w:rFonts w:ascii="Courier New" w:hAnsi="Courier New" w:cs="Courier New"/>
              </w:rPr>
            </w:pPr>
          </w:p>
        </w:tc>
        <w:tc>
          <w:tcPr>
            <w:tcW w:w="505" w:type="pct"/>
            <w:tcBorders>
              <w:top w:val="single" w:sz="4" w:space="0" w:color="auto"/>
              <w:left w:val="single" w:sz="4" w:space="0" w:color="auto"/>
              <w:bottom w:val="single" w:sz="4" w:space="0" w:color="auto"/>
              <w:right w:val="single" w:sz="4" w:space="0" w:color="auto"/>
            </w:tcBorders>
          </w:tcPr>
          <w:p w:rsidR="000E07C8" w:rsidRDefault="000E07C8">
            <w:pPr>
              <w:pStyle w:val="af1"/>
              <w:jc w:val="center"/>
              <w:rPr>
                <w:rFonts w:ascii="Courier New" w:hAnsi="Courier New" w:cs="Courier New"/>
              </w:rPr>
            </w:pPr>
          </w:p>
        </w:tc>
      </w:tr>
      <w:tr w:rsidR="000E07C8" w:rsidTr="00AF2120">
        <w:trPr>
          <w:trHeight w:val="300"/>
        </w:trPr>
        <w:tc>
          <w:tcPr>
            <w:tcW w:w="961" w:type="pct"/>
            <w:vMerge/>
            <w:tcBorders>
              <w:top w:val="single" w:sz="4" w:space="0" w:color="auto"/>
              <w:left w:val="single" w:sz="4" w:space="0" w:color="auto"/>
              <w:bottom w:val="single" w:sz="4" w:space="0" w:color="auto"/>
              <w:right w:val="single" w:sz="4" w:space="0" w:color="auto"/>
            </w:tcBorders>
            <w:vAlign w:val="center"/>
            <w:hideMark/>
          </w:tcPr>
          <w:p w:rsidR="000E07C8" w:rsidRDefault="000E07C8">
            <w:pPr>
              <w:rPr>
                <w:rFonts w:ascii="Courier New" w:hAnsi="Courier New" w:cs="Courier New"/>
              </w:rPr>
            </w:pPr>
          </w:p>
        </w:tc>
        <w:tc>
          <w:tcPr>
            <w:tcW w:w="1204"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улиц в жилой застройке, второстепенных</w:t>
            </w:r>
          </w:p>
        </w:tc>
        <w:tc>
          <w:tcPr>
            <w:tcW w:w="367"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км</w:t>
            </w:r>
          </w:p>
        </w:tc>
        <w:tc>
          <w:tcPr>
            <w:tcW w:w="466"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4,23</w:t>
            </w:r>
          </w:p>
        </w:tc>
        <w:tc>
          <w:tcPr>
            <w:tcW w:w="993" w:type="pct"/>
            <w:tcBorders>
              <w:top w:val="single" w:sz="4" w:space="0" w:color="auto"/>
              <w:left w:val="single" w:sz="4" w:space="0" w:color="auto"/>
              <w:bottom w:val="single" w:sz="4" w:space="0" w:color="auto"/>
              <w:right w:val="single" w:sz="4" w:space="0" w:color="auto"/>
            </w:tcBorders>
            <w:noWrap/>
            <w:hideMark/>
          </w:tcPr>
          <w:p w:rsidR="000E07C8" w:rsidRDefault="000E07C8">
            <w:pPr>
              <w:pStyle w:val="af1"/>
              <w:jc w:val="center"/>
              <w:rPr>
                <w:rFonts w:ascii="Courier New" w:hAnsi="Courier New" w:cs="Courier New"/>
              </w:rPr>
            </w:pPr>
            <w:r>
              <w:rPr>
                <w:rFonts w:ascii="Courier New" w:hAnsi="Courier New" w:cs="Courier New"/>
              </w:rPr>
              <w:t>1,81</w:t>
            </w:r>
          </w:p>
        </w:tc>
        <w:tc>
          <w:tcPr>
            <w:tcW w:w="505" w:type="pct"/>
            <w:tcBorders>
              <w:top w:val="single" w:sz="4" w:space="0" w:color="auto"/>
              <w:left w:val="single" w:sz="4" w:space="0" w:color="auto"/>
              <w:bottom w:val="single" w:sz="4" w:space="0" w:color="auto"/>
              <w:right w:val="single" w:sz="4" w:space="0" w:color="auto"/>
            </w:tcBorders>
          </w:tcPr>
          <w:p w:rsidR="000E07C8" w:rsidRDefault="000E07C8">
            <w:pPr>
              <w:pStyle w:val="af1"/>
              <w:jc w:val="center"/>
              <w:rPr>
                <w:rFonts w:ascii="Courier New" w:hAnsi="Courier New" w:cs="Courier New"/>
              </w:rPr>
            </w:pP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2,42</w:t>
            </w:r>
          </w:p>
        </w:tc>
      </w:tr>
      <w:tr w:rsidR="000E07C8" w:rsidTr="00AF2120">
        <w:trPr>
          <w:trHeight w:val="300"/>
        </w:trPr>
        <w:tc>
          <w:tcPr>
            <w:tcW w:w="961" w:type="pct"/>
            <w:vMerge w:val="restar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proofErr w:type="spellStart"/>
            <w:r>
              <w:rPr>
                <w:rFonts w:ascii="Courier New" w:hAnsi="Courier New" w:cs="Courier New"/>
              </w:rPr>
              <w:t>П.Вознесенский</w:t>
            </w:r>
            <w:proofErr w:type="spellEnd"/>
          </w:p>
        </w:tc>
        <w:tc>
          <w:tcPr>
            <w:tcW w:w="1204"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Протяженность улично-дорожной сети, всего</w:t>
            </w:r>
          </w:p>
        </w:tc>
        <w:tc>
          <w:tcPr>
            <w:tcW w:w="367"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км</w:t>
            </w:r>
          </w:p>
        </w:tc>
        <w:tc>
          <w:tcPr>
            <w:tcW w:w="466"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8,81</w:t>
            </w:r>
          </w:p>
        </w:tc>
        <w:tc>
          <w:tcPr>
            <w:tcW w:w="993" w:type="pct"/>
            <w:tcBorders>
              <w:top w:val="single" w:sz="4" w:space="0" w:color="auto"/>
              <w:left w:val="single" w:sz="4" w:space="0" w:color="auto"/>
              <w:bottom w:val="single" w:sz="4" w:space="0" w:color="auto"/>
              <w:right w:val="single" w:sz="4" w:space="0" w:color="auto"/>
            </w:tcBorders>
            <w:noWrap/>
            <w:hideMark/>
          </w:tcPr>
          <w:p w:rsidR="000E07C8" w:rsidRDefault="000E07C8">
            <w:pPr>
              <w:pStyle w:val="af1"/>
              <w:jc w:val="center"/>
              <w:rPr>
                <w:rFonts w:ascii="Courier New" w:hAnsi="Courier New" w:cs="Courier New"/>
              </w:rPr>
            </w:pPr>
            <w:r>
              <w:rPr>
                <w:rFonts w:ascii="Courier New" w:hAnsi="Courier New" w:cs="Courier New"/>
              </w:rPr>
              <w:t>8,81</w:t>
            </w: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0,00</w:t>
            </w: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0,00</w:t>
            </w:r>
          </w:p>
        </w:tc>
      </w:tr>
      <w:tr w:rsidR="000E07C8" w:rsidTr="00AF2120">
        <w:trPr>
          <w:trHeight w:val="300"/>
        </w:trPr>
        <w:tc>
          <w:tcPr>
            <w:tcW w:w="961" w:type="pct"/>
            <w:vMerge/>
            <w:tcBorders>
              <w:top w:val="single" w:sz="4" w:space="0" w:color="auto"/>
              <w:left w:val="single" w:sz="4" w:space="0" w:color="auto"/>
              <w:bottom w:val="single" w:sz="4" w:space="0" w:color="auto"/>
              <w:right w:val="single" w:sz="4" w:space="0" w:color="auto"/>
            </w:tcBorders>
            <w:vAlign w:val="center"/>
            <w:hideMark/>
          </w:tcPr>
          <w:p w:rsidR="000E07C8" w:rsidRDefault="000E07C8">
            <w:pPr>
              <w:rPr>
                <w:rFonts w:ascii="Courier New" w:hAnsi="Courier New" w:cs="Courier New"/>
              </w:rPr>
            </w:pPr>
          </w:p>
        </w:tc>
        <w:tc>
          <w:tcPr>
            <w:tcW w:w="1204"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главных улиц</w:t>
            </w:r>
          </w:p>
        </w:tc>
        <w:tc>
          <w:tcPr>
            <w:tcW w:w="367"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км</w:t>
            </w:r>
          </w:p>
        </w:tc>
        <w:tc>
          <w:tcPr>
            <w:tcW w:w="466"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0,00</w:t>
            </w:r>
          </w:p>
        </w:tc>
        <w:tc>
          <w:tcPr>
            <w:tcW w:w="993" w:type="pct"/>
            <w:tcBorders>
              <w:top w:val="single" w:sz="4" w:space="0" w:color="auto"/>
              <w:left w:val="single" w:sz="4" w:space="0" w:color="auto"/>
              <w:bottom w:val="single" w:sz="4" w:space="0" w:color="auto"/>
              <w:right w:val="single" w:sz="4" w:space="0" w:color="auto"/>
            </w:tcBorders>
            <w:noWrap/>
          </w:tcPr>
          <w:p w:rsidR="000E07C8" w:rsidRDefault="000E07C8">
            <w:pPr>
              <w:pStyle w:val="af1"/>
              <w:jc w:val="center"/>
              <w:rPr>
                <w:rFonts w:ascii="Courier New" w:hAnsi="Courier New" w:cs="Courier New"/>
              </w:rPr>
            </w:pPr>
          </w:p>
        </w:tc>
        <w:tc>
          <w:tcPr>
            <w:tcW w:w="505" w:type="pct"/>
            <w:tcBorders>
              <w:top w:val="single" w:sz="4" w:space="0" w:color="auto"/>
              <w:left w:val="single" w:sz="4" w:space="0" w:color="auto"/>
              <w:bottom w:val="single" w:sz="4" w:space="0" w:color="auto"/>
              <w:right w:val="single" w:sz="4" w:space="0" w:color="auto"/>
            </w:tcBorders>
          </w:tcPr>
          <w:p w:rsidR="000E07C8" w:rsidRDefault="000E07C8">
            <w:pPr>
              <w:pStyle w:val="af1"/>
              <w:jc w:val="center"/>
              <w:rPr>
                <w:rFonts w:ascii="Courier New" w:hAnsi="Courier New" w:cs="Courier New"/>
              </w:rPr>
            </w:pPr>
          </w:p>
        </w:tc>
        <w:tc>
          <w:tcPr>
            <w:tcW w:w="505" w:type="pct"/>
            <w:tcBorders>
              <w:top w:val="single" w:sz="4" w:space="0" w:color="auto"/>
              <w:left w:val="single" w:sz="4" w:space="0" w:color="auto"/>
              <w:bottom w:val="single" w:sz="4" w:space="0" w:color="auto"/>
              <w:right w:val="single" w:sz="4" w:space="0" w:color="auto"/>
            </w:tcBorders>
          </w:tcPr>
          <w:p w:rsidR="000E07C8" w:rsidRDefault="000E07C8">
            <w:pPr>
              <w:pStyle w:val="af1"/>
              <w:jc w:val="center"/>
              <w:rPr>
                <w:rFonts w:ascii="Courier New" w:hAnsi="Courier New" w:cs="Courier New"/>
              </w:rPr>
            </w:pPr>
          </w:p>
        </w:tc>
      </w:tr>
      <w:tr w:rsidR="000E07C8" w:rsidTr="00AF2120">
        <w:trPr>
          <w:trHeight w:val="300"/>
        </w:trPr>
        <w:tc>
          <w:tcPr>
            <w:tcW w:w="961" w:type="pct"/>
            <w:vMerge/>
            <w:tcBorders>
              <w:top w:val="single" w:sz="4" w:space="0" w:color="auto"/>
              <w:left w:val="single" w:sz="4" w:space="0" w:color="auto"/>
              <w:bottom w:val="single" w:sz="4" w:space="0" w:color="auto"/>
              <w:right w:val="single" w:sz="4" w:space="0" w:color="auto"/>
            </w:tcBorders>
            <w:vAlign w:val="center"/>
            <w:hideMark/>
          </w:tcPr>
          <w:p w:rsidR="000E07C8" w:rsidRDefault="000E07C8">
            <w:pPr>
              <w:rPr>
                <w:rFonts w:ascii="Courier New" w:hAnsi="Courier New" w:cs="Courier New"/>
              </w:rPr>
            </w:pPr>
          </w:p>
        </w:tc>
        <w:tc>
          <w:tcPr>
            <w:tcW w:w="1204"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улиц в жилой застройке, второстепенных</w:t>
            </w:r>
          </w:p>
        </w:tc>
        <w:tc>
          <w:tcPr>
            <w:tcW w:w="367"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км</w:t>
            </w:r>
          </w:p>
        </w:tc>
        <w:tc>
          <w:tcPr>
            <w:tcW w:w="466"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8,81</w:t>
            </w:r>
          </w:p>
        </w:tc>
        <w:tc>
          <w:tcPr>
            <w:tcW w:w="993" w:type="pct"/>
            <w:tcBorders>
              <w:top w:val="single" w:sz="4" w:space="0" w:color="auto"/>
              <w:left w:val="single" w:sz="4" w:space="0" w:color="auto"/>
              <w:bottom w:val="single" w:sz="4" w:space="0" w:color="auto"/>
              <w:right w:val="single" w:sz="4" w:space="0" w:color="auto"/>
            </w:tcBorders>
            <w:noWrap/>
            <w:hideMark/>
          </w:tcPr>
          <w:p w:rsidR="000E07C8" w:rsidRDefault="000E07C8">
            <w:pPr>
              <w:pStyle w:val="af1"/>
              <w:jc w:val="center"/>
              <w:rPr>
                <w:rFonts w:ascii="Courier New" w:hAnsi="Courier New" w:cs="Courier New"/>
              </w:rPr>
            </w:pPr>
            <w:r>
              <w:rPr>
                <w:rFonts w:ascii="Courier New" w:hAnsi="Courier New" w:cs="Courier New"/>
              </w:rPr>
              <w:t>8,81</w:t>
            </w:r>
          </w:p>
        </w:tc>
        <w:tc>
          <w:tcPr>
            <w:tcW w:w="505" w:type="pct"/>
            <w:tcBorders>
              <w:top w:val="single" w:sz="4" w:space="0" w:color="auto"/>
              <w:left w:val="single" w:sz="4" w:space="0" w:color="auto"/>
              <w:bottom w:val="single" w:sz="4" w:space="0" w:color="auto"/>
              <w:right w:val="single" w:sz="4" w:space="0" w:color="auto"/>
            </w:tcBorders>
          </w:tcPr>
          <w:p w:rsidR="000E07C8" w:rsidRDefault="000E07C8">
            <w:pPr>
              <w:pStyle w:val="af1"/>
              <w:jc w:val="center"/>
              <w:rPr>
                <w:rFonts w:ascii="Courier New" w:hAnsi="Courier New" w:cs="Courier New"/>
              </w:rPr>
            </w:pPr>
          </w:p>
        </w:tc>
        <w:tc>
          <w:tcPr>
            <w:tcW w:w="505" w:type="pct"/>
            <w:tcBorders>
              <w:top w:val="single" w:sz="4" w:space="0" w:color="auto"/>
              <w:left w:val="single" w:sz="4" w:space="0" w:color="auto"/>
              <w:bottom w:val="single" w:sz="4" w:space="0" w:color="auto"/>
              <w:right w:val="single" w:sz="4" w:space="0" w:color="auto"/>
            </w:tcBorders>
          </w:tcPr>
          <w:p w:rsidR="000E07C8" w:rsidRDefault="000E07C8">
            <w:pPr>
              <w:pStyle w:val="af1"/>
              <w:jc w:val="center"/>
              <w:rPr>
                <w:rFonts w:ascii="Courier New" w:hAnsi="Courier New" w:cs="Courier New"/>
              </w:rPr>
            </w:pPr>
          </w:p>
        </w:tc>
      </w:tr>
      <w:tr w:rsidR="000E07C8" w:rsidTr="00AF2120">
        <w:trPr>
          <w:trHeight w:val="300"/>
        </w:trPr>
        <w:tc>
          <w:tcPr>
            <w:tcW w:w="961" w:type="pct"/>
            <w:vMerge w:val="restar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proofErr w:type="spellStart"/>
            <w:r>
              <w:rPr>
                <w:rFonts w:ascii="Courier New" w:hAnsi="Courier New" w:cs="Courier New"/>
              </w:rPr>
              <w:t>П.Майский</w:t>
            </w:r>
            <w:proofErr w:type="spellEnd"/>
          </w:p>
        </w:tc>
        <w:tc>
          <w:tcPr>
            <w:tcW w:w="1204"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Протяженность улично-дорожной сети, всего</w:t>
            </w:r>
          </w:p>
        </w:tc>
        <w:tc>
          <w:tcPr>
            <w:tcW w:w="367"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км</w:t>
            </w:r>
          </w:p>
        </w:tc>
        <w:tc>
          <w:tcPr>
            <w:tcW w:w="466"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2,13</w:t>
            </w:r>
          </w:p>
        </w:tc>
        <w:tc>
          <w:tcPr>
            <w:tcW w:w="993" w:type="pct"/>
            <w:tcBorders>
              <w:top w:val="single" w:sz="4" w:space="0" w:color="auto"/>
              <w:left w:val="single" w:sz="4" w:space="0" w:color="auto"/>
              <w:bottom w:val="single" w:sz="4" w:space="0" w:color="auto"/>
              <w:right w:val="single" w:sz="4" w:space="0" w:color="auto"/>
            </w:tcBorders>
            <w:noWrap/>
            <w:hideMark/>
          </w:tcPr>
          <w:p w:rsidR="000E07C8" w:rsidRDefault="000E07C8">
            <w:pPr>
              <w:pStyle w:val="af1"/>
              <w:jc w:val="center"/>
              <w:rPr>
                <w:rFonts w:ascii="Courier New" w:hAnsi="Courier New" w:cs="Courier New"/>
              </w:rPr>
            </w:pPr>
            <w:r>
              <w:rPr>
                <w:rFonts w:ascii="Courier New" w:hAnsi="Courier New" w:cs="Courier New"/>
              </w:rPr>
              <w:t>1,52</w:t>
            </w: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0,61</w:t>
            </w: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0,00</w:t>
            </w:r>
          </w:p>
        </w:tc>
      </w:tr>
      <w:tr w:rsidR="000E07C8" w:rsidTr="00AF2120">
        <w:trPr>
          <w:trHeight w:val="300"/>
        </w:trPr>
        <w:tc>
          <w:tcPr>
            <w:tcW w:w="961" w:type="pct"/>
            <w:vMerge/>
            <w:tcBorders>
              <w:top w:val="single" w:sz="4" w:space="0" w:color="auto"/>
              <w:left w:val="single" w:sz="4" w:space="0" w:color="auto"/>
              <w:bottom w:val="single" w:sz="4" w:space="0" w:color="auto"/>
              <w:right w:val="single" w:sz="4" w:space="0" w:color="auto"/>
            </w:tcBorders>
            <w:vAlign w:val="center"/>
            <w:hideMark/>
          </w:tcPr>
          <w:p w:rsidR="000E07C8" w:rsidRDefault="000E07C8">
            <w:pPr>
              <w:rPr>
                <w:rFonts w:ascii="Courier New" w:hAnsi="Courier New" w:cs="Courier New"/>
              </w:rPr>
            </w:pPr>
          </w:p>
        </w:tc>
        <w:tc>
          <w:tcPr>
            <w:tcW w:w="1204"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главных улиц</w:t>
            </w:r>
          </w:p>
        </w:tc>
        <w:tc>
          <w:tcPr>
            <w:tcW w:w="367"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км</w:t>
            </w:r>
          </w:p>
        </w:tc>
        <w:tc>
          <w:tcPr>
            <w:tcW w:w="466"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1,09</w:t>
            </w:r>
          </w:p>
        </w:tc>
        <w:tc>
          <w:tcPr>
            <w:tcW w:w="993" w:type="pct"/>
            <w:tcBorders>
              <w:top w:val="single" w:sz="4" w:space="0" w:color="auto"/>
              <w:left w:val="single" w:sz="4" w:space="0" w:color="auto"/>
              <w:bottom w:val="single" w:sz="4" w:space="0" w:color="auto"/>
              <w:right w:val="single" w:sz="4" w:space="0" w:color="auto"/>
            </w:tcBorders>
            <w:noWrap/>
            <w:hideMark/>
          </w:tcPr>
          <w:p w:rsidR="000E07C8" w:rsidRDefault="000E07C8">
            <w:pPr>
              <w:pStyle w:val="af1"/>
              <w:jc w:val="center"/>
              <w:rPr>
                <w:rFonts w:ascii="Courier New" w:hAnsi="Courier New" w:cs="Courier New"/>
              </w:rPr>
            </w:pPr>
            <w:r>
              <w:rPr>
                <w:rFonts w:ascii="Courier New" w:hAnsi="Courier New" w:cs="Courier New"/>
              </w:rPr>
              <w:t>1,09</w:t>
            </w:r>
          </w:p>
        </w:tc>
        <w:tc>
          <w:tcPr>
            <w:tcW w:w="505" w:type="pct"/>
            <w:tcBorders>
              <w:top w:val="single" w:sz="4" w:space="0" w:color="auto"/>
              <w:left w:val="single" w:sz="4" w:space="0" w:color="auto"/>
              <w:bottom w:val="single" w:sz="4" w:space="0" w:color="auto"/>
              <w:right w:val="single" w:sz="4" w:space="0" w:color="auto"/>
            </w:tcBorders>
          </w:tcPr>
          <w:p w:rsidR="000E07C8" w:rsidRDefault="000E07C8">
            <w:pPr>
              <w:pStyle w:val="af1"/>
              <w:jc w:val="center"/>
              <w:rPr>
                <w:rFonts w:ascii="Courier New" w:hAnsi="Courier New" w:cs="Courier New"/>
              </w:rPr>
            </w:pPr>
          </w:p>
        </w:tc>
        <w:tc>
          <w:tcPr>
            <w:tcW w:w="505" w:type="pct"/>
            <w:tcBorders>
              <w:top w:val="single" w:sz="4" w:space="0" w:color="auto"/>
              <w:left w:val="single" w:sz="4" w:space="0" w:color="auto"/>
              <w:bottom w:val="single" w:sz="4" w:space="0" w:color="auto"/>
              <w:right w:val="single" w:sz="4" w:space="0" w:color="auto"/>
            </w:tcBorders>
          </w:tcPr>
          <w:p w:rsidR="000E07C8" w:rsidRDefault="000E07C8">
            <w:pPr>
              <w:pStyle w:val="af1"/>
              <w:jc w:val="center"/>
              <w:rPr>
                <w:rFonts w:ascii="Courier New" w:hAnsi="Courier New" w:cs="Courier New"/>
              </w:rPr>
            </w:pPr>
          </w:p>
        </w:tc>
      </w:tr>
      <w:tr w:rsidR="000E07C8" w:rsidTr="00AF2120">
        <w:trPr>
          <w:trHeight w:val="300"/>
        </w:trPr>
        <w:tc>
          <w:tcPr>
            <w:tcW w:w="961" w:type="pct"/>
            <w:vMerge/>
            <w:tcBorders>
              <w:top w:val="single" w:sz="4" w:space="0" w:color="auto"/>
              <w:left w:val="single" w:sz="4" w:space="0" w:color="auto"/>
              <w:bottom w:val="single" w:sz="4" w:space="0" w:color="auto"/>
              <w:right w:val="single" w:sz="4" w:space="0" w:color="auto"/>
            </w:tcBorders>
            <w:vAlign w:val="center"/>
            <w:hideMark/>
          </w:tcPr>
          <w:p w:rsidR="000E07C8" w:rsidRDefault="000E07C8">
            <w:pPr>
              <w:rPr>
                <w:rFonts w:ascii="Courier New" w:hAnsi="Courier New" w:cs="Courier New"/>
              </w:rPr>
            </w:pPr>
          </w:p>
        </w:tc>
        <w:tc>
          <w:tcPr>
            <w:tcW w:w="1204"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улиц в жилой застройке, второстепенных</w:t>
            </w:r>
          </w:p>
        </w:tc>
        <w:tc>
          <w:tcPr>
            <w:tcW w:w="367"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км</w:t>
            </w:r>
          </w:p>
        </w:tc>
        <w:tc>
          <w:tcPr>
            <w:tcW w:w="466"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1,04</w:t>
            </w:r>
          </w:p>
        </w:tc>
        <w:tc>
          <w:tcPr>
            <w:tcW w:w="993" w:type="pct"/>
            <w:tcBorders>
              <w:top w:val="single" w:sz="4" w:space="0" w:color="auto"/>
              <w:left w:val="single" w:sz="4" w:space="0" w:color="auto"/>
              <w:bottom w:val="single" w:sz="4" w:space="0" w:color="auto"/>
              <w:right w:val="single" w:sz="4" w:space="0" w:color="auto"/>
            </w:tcBorders>
            <w:noWrap/>
            <w:hideMark/>
          </w:tcPr>
          <w:p w:rsidR="000E07C8" w:rsidRDefault="000E07C8">
            <w:pPr>
              <w:pStyle w:val="af1"/>
              <w:jc w:val="center"/>
              <w:rPr>
                <w:rFonts w:ascii="Courier New" w:hAnsi="Courier New" w:cs="Courier New"/>
              </w:rPr>
            </w:pPr>
            <w:r>
              <w:rPr>
                <w:rFonts w:ascii="Courier New" w:hAnsi="Courier New" w:cs="Courier New"/>
              </w:rPr>
              <w:t>0,43</w:t>
            </w: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0,61</w:t>
            </w:r>
          </w:p>
        </w:tc>
        <w:tc>
          <w:tcPr>
            <w:tcW w:w="505" w:type="pct"/>
            <w:tcBorders>
              <w:top w:val="single" w:sz="4" w:space="0" w:color="auto"/>
              <w:left w:val="single" w:sz="4" w:space="0" w:color="auto"/>
              <w:bottom w:val="single" w:sz="4" w:space="0" w:color="auto"/>
              <w:right w:val="single" w:sz="4" w:space="0" w:color="auto"/>
            </w:tcBorders>
          </w:tcPr>
          <w:p w:rsidR="000E07C8" w:rsidRDefault="000E07C8">
            <w:pPr>
              <w:pStyle w:val="af1"/>
              <w:jc w:val="center"/>
              <w:rPr>
                <w:rFonts w:ascii="Courier New" w:hAnsi="Courier New" w:cs="Courier New"/>
              </w:rPr>
            </w:pPr>
          </w:p>
        </w:tc>
      </w:tr>
      <w:tr w:rsidR="000E07C8" w:rsidTr="00AF2120">
        <w:trPr>
          <w:trHeight w:val="300"/>
        </w:trPr>
        <w:tc>
          <w:tcPr>
            <w:tcW w:w="961" w:type="pct"/>
            <w:vMerge w:val="restar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proofErr w:type="spellStart"/>
            <w:r>
              <w:rPr>
                <w:rFonts w:ascii="Courier New" w:hAnsi="Courier New" w:cs="Courier New"/>
              </w:rPr>
              <w:t>П.Подгорный</w:t>
            </w:r>
            <w:proofErr w:type="spellEnd"/>
          </w:p>
        </w:tc>
        <w:tc>
          <w:tcPr>
            <w:tcW w:w="1204"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Протяженность улично-дорожной сети, всего</w:t>
            </w:r>
          </w:p>
        </w:tc>
        <w:tc>
          <w:tcPr>
            <w:tcW w:w="367"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км</w:t>
            </w:r>
          </w:p>
        </w:tc>
        <w:tc>
          <w:tcPr>
            <w:tcW w:w="466"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5,32</w:t>
            </w:r>
          </w:p>
        </w:tc>
        <w:tc>
          <w:tcPr>
            <w:tcW w:w="993" w:type="pct"/>
            <w:tcBorders>
              <w:top w:val="single" w:sz="4" w:space="0" w:color="auto"/>
              <w:left w:val="single" w:sz="4" w:space="0" w:color="auto"/>
              <w:bottom w:val="single" w:sz="4" w:space="0" w:color="auto"/>
              <w:right w:val="single" w:sz="4" w:space="0" w:color="auto"/>
            </w:tcBorders>
            <w:noWrap/>
            <w:hideMark/>
          </w:tcPr>
          <w:p w:rsidR="000E07C8" w:rsidRDefault="000E07C8">
            <w:pPr>
              <w:pStyle w:val="af1"/>
              <w:jc w:val="center"/>
              <w:rPr>
                <w:rFonts w:ascii="Courier New" w:hAnsi="Courier New" w:cs="Courier New"/>
              </w:rPr>
            </w:pPr>
            <w:r>
              <w:rPr>
                <w:rFonts w:ascii="Courier New" w:hAnsi="Courier New" w:cs="Courier New"/>
              </w:rPr>
              <w:t>3,66</w:t>
            </w: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1,62</w:t>
            </w: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0,04</w:t>
            </w:r>
          </w:p>
        </w:tc>
      </w:tr>
      <w:tr w:rsidR="000E07C8" w:rsidTr="00AF2120">
        <w:trPr>
          <w:trHeight w:val="300"/>
        </w:trPr>
        <w:tc>
          <w:tcPr>
            <w:tcW w:w="961" w:type="pct"/>
            <w:vMerge/>
            <w:tcBorders>
              <w:top w:val="single" w:sz="4" w:space="0" w:color="auto"/>
              <w:left w:val="single" w:sz="4" w:space="0" w:color="auto"/>
              <w:bottom w:val="single" w:sz="4" w:space="0" w:color="auto"/>
              <w:right w:val="single" w:sz="4" w:space="0" w:color="auto"/>
            </w:tcBorders>
            <w:vAlign w:val="center"/>
            <w:hideMark/>
          </w:tcPr>
          <w:p w:rsidR="000E07C8" w:rsidRDefault="000E07C8">
            <w:pPr>
              <w:rPr>
                <w:rFonts w:ascii="Courier New" w:hAnsi="Courier New" w:cs="Courier New"/>
              </w:rPr>
            </w:pPr>
          </w:p>
        </w:tc>
        <w:tc>
          <w:tcPr>
            <w:tcW w:w="1204"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главных улиц</w:t>
            </w:r>
          </w:p>
        </w:tc>
        <w:tc>
          <w:tcPr>
            <w:tcW w:w="367"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км</w:t>
            </w:r>
          </w:p>
        </w:tc>
        <w:tc>
          <w:tcPr>
            <w:tcW w:w="466"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1,21</w:t>
            </w:r>
          </w:p>
        </w:tc>
        <w:tc>
          <w:tcPr>
            <w:tcW w:w="993" w:type="pct"/>
            <w:tcBorders>
              <w:top w:val="single" w:sz="4" w:space="0" w:color="auto"/>
              <w:left w:val="single" w:sz="4" w:space="0" w:color="auto"/>
              <w:bottom w:val="single" w:sz="4" w:space="0" w:color="auto"/>
              <w:right w:val="single" w:sz="4" w:space="0" w:color="auto"/>
            </w:tcBorders>
            <w:noWrap/>
            <w:hideMark/>
          </w:tcPr>
          <w:p w:rsidR="000E07C8" w:rsidRDefault="000E07C8">
            <w:pPr>
              <w:pStyle w:val="af1"/>
              <w:jc w:val="center"/>
              <w:rPr>
                <w:rFonts w:ascii="Courier New" w:hAnsi="Courier New" w:cs="Courier New"/>
              </w:rPr>
            </w:pPr>
            <w:r>
              <w:rPr>
                <w:rFonts w:ascii="Courier New" w:hAnsi="Courier New" w:cs="Courier New"/>
              </w:rPr>
              <w:t>1,21</w:t>
            </w:r>
          </w:p>
        </w:tc>
        <w:tc>
          <w:tcPr>
            <w:tcW w:w="505" w:type="pct"/>
            <w:tcBorders>
              <w:top w:val="single" w:sz="4" w:space="0" w:color="auto"/>
              <w:left w:val="single" w:sz="4" w:space="0" w:color="auto"/>
              <w:bottom w:val="single" w:sz="4" w:space="0" w:color="auto"/>
              <w:right w:val="single" w:sz="4" w:space="0" w:color="auto"/>
            </w:tcBorders>
          </w:tcPr>
          <w:p w:rsidR="000E07C8" w:rsidRDefault="000E07C8">
            <w:pPr>
              <w:pStyle w:val="af1"/>
              <w:jc w:val="center"/>
              <w:rPr>
                <w:rFonts w:ascii="Courier New" w:hAnsi="Courier New" w:cs="Courier New"/>
              </w:rPr>
            </w:pPr>
          </w:p>
        </w:tc>
        <w:tc>
          <w:tcPr>
            <w:tcW w:w="505" w:type="pct"/>
            <w:tcBorders>
              <w:top w:val="single" w:sz="4" w:space="0" w:color="auto"/>
              <w:left w:val="single" w:sz="4" w:space="0" w:color="auto"/>
              <w:bottom w:val="single" w:sz="4" w:space="0" w:color="auto"/>
              <w:right w:val="single" w:sz="4" w:space="0" w:color="auto"/>
            </w:tcBorders>
          </w:tcPr>
          <w:p w:rsidR="000E07C8" w:rsidRDefault="000E07C8">
            <w:pPr>
              <w:pStyle w:val="af1"/>
              <w:jc w:val="center"/>
              <w:rPr>
                <w:rFonts w:ascii="Courier New" w:hAnsi="Courier New" w:cs="Courier New"/>
              </w:rPr>
            </w:pPr>
          </w:p>
        </w:tc>
      </w:tr>
      <w:tr w:rsidR="000E07C8" w:rsidTr="00AF2120">
        <w:trPr>
          <w:trHeight w:val="300"/>
        </w:trPr>
        <w:tc>
          <w:tcPr>
            <w:tcW w:w="961" w:type="pct"/>
            <w:vMerge/>
            <w:tcBorders>
              <w:top w:val="single" w:sz="4" w:space="0" w:color="auto"/>
              <w:left w:val="single" w:sz="4" w:space="0" w:color="auto"/>
              <w:bottom w:val="single" w:sz="4" w:space="0" w:color="auto"/>
              <w:right w:val="single" w:sz="4" w:space="0" w:color="auto"/>
            </w:tcBorders>
            <w:vAlign w:val="center"/>
            <w:hideMark/>
          </w:tcPr>
          <w:p w:rsidR="000E07C8" w:rsidRDefault="000E07C8">
            <w:pPr>
              <w:rPr>
                <w:rFonts w:ascii="Courier New" w:hAnsi="Courier New" w:cs="Courier New"/>
              </w:rPr>
            </w:pPr>
          </w:p>
        </w:tc>
        <w:tc>
          <w:tcPr>
            <w:tcW w:w="1204"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улиц в жилой застройке, второстепенных</w:t>
            </w:r>
          </w:p>
        </w:tc>
        <w:tc>
          <w:tcPr>
            <w:tcW w:w="367"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км</w:t>
            </w:r>
          </w:p>
        </w:tc>
        <w:tc>
          <w:tcPr>
            <w:tcW w:w="466"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4,67</w:t>
            </w:r>
          </w:p>
        </w:tc>
        <w:tc>
          <w:tcPr>
            <w:tcW w:w="993" w:type="pct"/>
            <w:tcBorders>
              <w:top w:val="single" w:sz="4" w:space="0" w:color="auto"/>
              <w:left w:val="single" w:sz="4" w:space="0" w:color="auto"/>
              <w:bottom w:val="single" w:sz="4" w:space="0" w:color="auto"/>
              <w:right w:val="single" w:sz="4" w:space="0" w:color="auto"/>
            </w:tcBorders>
            <w:noWrap/>
            <w:hideMark/>
          </w:tcPr>
          <w:p w:rsidR="000E07C8" w:rsidRDefault="000E07C8">
            <w:pPr>
              <w:pStyle w:val="af1"/>
              <w:jc w:val="center"/>
              <w:rPr>
                <w:rFonts w:ascii="Courier New" w:hAnsi="Courier New" w:cs="Courier New"/>
              </w:rPr>
            </w:pPr>
            <w:r>
              <w:rPr>
                <w:rFonts w:ascii="Courier New" w:hAnsi="Courier New" w:cs="Courier New"/>
              </w:rPr>
              <w:t>2,45</w:t>
            </w: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1,62</w:t>
            </w: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0,6</w:t>
            </w:r>
          </w:p>
        </w:tc>
      </w:tr>
      <w:tr w:rsidR="000E07C8" w:rsidTr="00AF2120">
        <w:trPr>
          <w:trHeight w:val="300"/>
        </w:trPr>
        <w:tc>
          <w:tcPr>
            <w:tcW w:w="961" w:type="pct"/>
            <w:vMerge w:val="restar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proofErr w:type="spellStart"/>
            <w:r>
              <w:rPr>
                <w:rFonts w:ascii="Courier New" w:hAnsi="Courier New" w:cs="Courier New"/>
              </w:rPr>
              <w:t>Д.Шум</w:t>
            </w:r>
            <w:proofErr w:type="spellEnd"/>
          </w:p>
        </w:tc>
        <w:tc>
          <w:tcPr>
            <w:tcW w:w="1204"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Протяженность улично-дорожной сети, всего</w:t>
            </w:r>
          </w:p>
        </w:tc>
        <w:tc>
          <w:tcPr>
            <w:tcW w:w="367"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км</w:t>
            </w:r>
          </w:p>
        </w:tc>
        <w:tc>
          <w:tcPr>
            <w:tcW w:w="466"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7,92</w:t>
            </w:r>
          </w:p>
        </w:tc>
        <w:tc>
          <w:tcPr>
            <w:tcW w:w="993" w:type="pct"/>
            <w:tcBorders>
              <w:top w:val="single" w:sz="4" w:space="0" w:color="auto"/>
              <w:left w:val="single" w:sz="4" w:space="0" w:color="auto"/>
              <w:bottom w:val="single" w:sz="4" w:space="0" w:color="auto"/>
              <w:right w:val="single" w:sz="4" w:space="0" w:color="auto"/>
            </w:tcBorders>
            <w:noWrap/>
            <w:hideMark/>
          </w:tcPr>
          <w:p w:rsidR="000E07C8" w:rsidRDefault="000E07C8">
            <w:pPr>
              <w:pStyle w:val="af1"/>
              <w:jc w:val="center"/>
              <w:rPr>
                <w:rFonts w:ascii="Courier New" w:hAnsi="Courier New" w:cs="Courier New"/>
              </w:rPr>
            </w:pPr>
            <w:r>
              <w:rPr>
                <w:rFonts w:ascii="Courier New" w:hAnsi="Courier New" w:cs="Courier New"/>
              </w:rPr>
              <w:t>5,42</w:t>
            </w: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0,53</w:t>
            </w: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1,97</w:t>
            </w:r>
          </w:p>
        </w:tc>
      </w:tr>
      <w:tr w:rsidR="000E07C8" w:rsidTr="00AF2120">
        <w:trPr>
          <w:trHeight w:val="300"/>
        </w:trPr>
        <w:tc>
          <w:tcPr>
            <w:tcW w:w="961" w:type="pct"/>
            <w:vMerge/>
            <w:tcBorders>
              <w:top w:val="single" w:sz="4" w:space="0" w:color="auto"/>
              <w:left w:val="single" w:sz="4" w:space="0" w:color="auto"/>
              <w:bottom w:val="single" w:sz="4" w:space="0" w:color="auto"/>
              <w:right w:val="single" w:sz="4" w:space="0" w:color="auto"/>
            </w:tcBorders>
            <w:vAlign w:val="center"/>
            <w:hideMark/>
          </w:tcPr>
          <w:p w:rsidR="000E07C8" w:rsidRDefault="000E07C8">
            <w:pPr>
              <w:rPr>
                <w:rFonts w:ascii="Courier New" w:hAnsi="Courier New" w:cs="Courier New"/>
              </w:rPr>
            </w:pPr>
          </w:p>
        </w:tc>
        <w:tc>
          <w:tcPr>
            <w:tcW w:w="1204"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главных улиц</w:t>
            </w:r>
          </w:p>
        </w:tc>
        <w:tc>
          <w:tcPr>
            <w:tcW w:w="367"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км</w:t>
            </w:r>
          </w:p>
        </w:tc>
        <w:tc>
          <w:tcPr>
            <w:tcW w:w="466"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1,45</w:t>
            </w:r>
          </w:p>
        </w:tc>
        <w:tc>
          <w:tcPr>
            <w:tcW w:w="993" w:type="pct"/>
            <w:tcBorders>
              <w:top w:val="single" w:sz="4" w:space="0" w:color="auto"/>
              <w:left w:val="single" w:sz="4" w:space="0" w:color="auto"/>
              <w:bottom w:val="single" w:sz="4" w:space="0" w:color="auto"/>
              <w:right w:val="single" w:sz="4" w:space="0" w:color="auto"/>
            </w:tcBorders>
            <w:noWrap/>
            <w:hideMark/>
          </w:tcPr>
          <w:p w:rsidR="000E07C8" w:rsidRDefault="000E07C8">
            <w:pPr>
              <w:pStyle w:val="af1"/>
              <w:jc w:val="center"/>
              <w:rPr>
                <w:rFonts w:ascii="Courier New" w:hAnsi="Courier New" w:cs="Courier New"/>
              </w:rPr>
            </w:pPr>
            <w:r>
              <w:rPr>
                <w:rFonts w:ascii="Courier New" w:hAnsi="Courier New" w:cs="Courier New"/>
              </w:rPr>
              <w:t>1,45</w:t>
            </w:r>
          </w:p>
        </w:tc>
        <w:tc>
          <w:tcPr>
            <w:tcW w:w="505" w:type="pct"/>
            <w:tcBorders>
              <w:top w:val="single" w:sz="4" w:space="0" w:color="auto"/>
              <w:left w:val="single" w:sz="4" w:space="0" w:color="auto"/>
              <w:bottom w:val="single" w:sz="4" w:space="0" w:color="auto"/>
              <w:right w:val="single" w:sz="4" w:space="0" w:color="auto"/>
            </w:tcBorders>
          </w:tcPr>
          <w:p w:rsidR="000E07C8" w:rsidRDefault="000E07C8">
            <w:pPr>
              <w:pStyle w:val="af1"/>
              <w:jc w:val="center"/>
              <w:rPr>
                <w:rFonts w:ascii="Courier New" w:hAnsi="Courier New" w:cs="Courier New"/>
              </w:rPr>
            </w:pPr>
          </w:p>
        </w:tc>
        <w:tc>
          <w:tcPr>
            <w:tcW w:w="505" w:type="pct"/>
            <w:tcBorders>
              <w:top w:val="single" w:sz="4" w:space="0" w:color="auto"/>
              <w:left w:val="single" w:sz="4" w:space="0" w:color="auto"/>
              <w:bottom w:val="single" w:sz="4" w:space="0" w:color="auto"/>
              <w:right w:val="single" w:sz="4" w:space="0" w:color="auto"/>
            </w:tcBorders>
          </w:tcPr>
          <w:p w:rsidR="000E07C8" w:rsidRDefault="000E07C8">
            <w:pPr>
              <w:pStyle w:val="af1"/>
              <w:jc w:val="center"/>
              <w:rPr>
                <w:rFonts w:ascii="Courier New" w:hAnsi="Courier New" w:cs="Courier New"/>
              </w:rPr>
            </w:pPr>
          </w:p>
        </w:tc>
      </w:tr>
      <w:tr w:rsidR="000E07C8" w:rsidTr="00AF2120">
        <w:trPr>
          <w:trHeight w:val="300"/>
        </w:trPr>
        <w:tc>
          <w:tcPr>
            <w:tcW w:w="961" w:type="pct"/>
            <w:vMerge/>
            <w:tcBorders>
              <w:top w:val="single" w:sz="4" w:space="0" w:color="auto"/>
              <w:left w:val="single" w:sz="4" w:space="0" w:color="auto"/>
              <w:bottom w:val="single" w:sz="4" w:space="0" w:color="auto"/>
              <w:right w:val="single" w:sz="4" w:space="0" w:color="auto"/>
            </w:tcBorders>
            <w:vAlign w:val="center"/>
            <w:hideMark/>
          </w:tcPr>
          <w:p w:rsidR="000E07C8" w:rsidRDefault="000E07C8">
            <w:pPr>
              <w:rPr>
                <w:rFonts w:ascii="Courier New" w:hAnsi="Courier New" w:cs="Courier New"/>
              </w:rPr>
            </w:pPr>
          </w:p>
        </w:tc>
        <w:tc>
          <w:tcPr>
            <w:tcW w:w="1204"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улиц в жилой застройке, второстепенных</w:t>
            </w:r>
          </w:p>
        </w:tc>
        <w:tc>
          <w:tcPr>
            <w:tcW w:w="367"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км</w:t>
            </w:r>
          </w:p>
        </w:tc>
        <w:tc>
          <w:tcPr>
            <w:tcW w:w="466"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6,47</w:t>
            </w:r>
          </w:p>
        </w:tc>
        <w:tc>
          <w:tcPr>
            <w:tcW w:w="993" w:type="pct"/>
            <w:tcBorders>
              <w:top w:val="single" w:sz="4" w:space="0" w:color="auto"/>
              <w:left w:val="single" w:sz="4" w:space="0" w:color="auto"/>
              <w:bottom w:val="single" w:sz="4" w:space="0" w:color="auto"/>
              <w:right w:val="single" w:sz="4" w:space="0" w:color="auto"/>
            </w:tcBorders>
            <w:noWrap/>
            <w:hideMark/>
          </w:tcPr>
          <w:p w:rsidR="000E07C8" w:rsidRDefault="000E07C8">
            <w:pPr>
              <w:pStyle w:val="af1"/>
              <w:jc w:val="center"/>
              <w:rPr>
                <w:rFonts w:ascii="Courier New" w:hAnsi="Courier New" w:cs="Courier New"/>
              </w:rPr>
            </w:pPr>
            <w:r>
              <w:rPr>
                <w:rFonts w:ascii="Courier New" w:hAnsi="Courier New" w:cs="Courier New"/>
              </w:rPr>
              <w:t>3,97</w:t>
            </w: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0,53</w:t>
            </w: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1,97</w:t>
            </w:r>
          </w:p>
        </w:tc>
      </w:tr>
      <w:tr w:rsidR="000E07C8" w:rsidTr="00AF2120">
        <w:trPr>
          <w:trHeight w:val="300"/>
        </w:trPr>
        <w:tc>
          <w:tcPr>
            <w:tcW w:w="961" w:type="pct"/>
            <w:vMerge w:val="restar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proofErr w:type="spellStart"/>
            <w:r>
              <w:rPr>
                <w:rFonts w:ascii="Courier New" w:hAnsi="Courier New" w:cs="Courier New"/>
              </w:rPr>
              <w:t>С.Абалаково</w:t>
            </w:r>
            <w:proofErr w:type="spellEnd"/>
          </w:p>
        </w:tc>
        <w:tc>
          <w:tcPr>
            <w:tcW w:w="1204"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Протяженность улично-дорожной сети, всего</w:t>
            </w:r>
          </w:p>
        </w:tc>
        <w:tc>
          <w:tcPr>
            <w:tcW w:w="367"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км</w:t>
            </w:r>
          </w:p>
        </w:tc>
        <w:tc>
          <w:tcPr>
            <w:tcW w:w="466"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4,97</w:t>
            </w:r>
          </w:p>
        </w:tc>
        <w:tc>
          <w:tcPr>
            <w:tcW w:w="993" w:type="pct"/>
            <w:tcBorders>
              <w:top w:val="single" w:sz="4" w:space="0" w:color="auto"/>
              <w:left w:val="single" w:sz="4" w:space="0" w:color="auto"/>
              <w:bottom w:val="single" w:sz="4" w:space="0" w:color="auto"/>
              <w:right w:val="single" w:sz="4" w:space="0" w:color="auto"/>
            </w:tcBorders>
            <w:noWrap/>
            <w:hideMark/>
          </w:tcPr>
          <w:p w:rsidR="000E07C8" w:rsidRDefault="000E07C8">
            <w:pPr>
              <w:pStyle w:val="af1"/>
              <w:jc w:val="center"/>
              <w:rPr>
                <w:rFonts w:ascii="Courier New" w:hAnsi="Courier New" w:cs="Courier New"/>
              </w:rPr>
            </w:pPr>
            <w:r>
              <w:rPr>
                <w:rFonts w:ascii="Courier New" w:hAnsi="Courier New" w:cs="Courier New"/>
              </w:rPr>
              <w:t>2,35</w:t>
            </w: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1,34</w:t>
            </w: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1,28</w:t>
            </w:r>
          </w:p>
        </w:tc>
      </w:tr>
      <w:tr w:rsidR="000E07C8" w:rsidTr="00AF2120">
        <w:trPr>
          <w:trHeight w:val="300"/>
        </w:trPr>
        <w:tc>
          <w:tcPr>
            <w:tcW w:w="961" w:type="pct"/>
            <w:vMerge/>
            <w:tcBorders>
              <w:top w:val="single" w:sz="4" w:space="0" w:color="auto"/>
              <w:left w:val="single" w:sz="4" w:space="0" w:color="auto"/>
              <w:bottom w:val="single" w:sz="4" w:space="0" w:color="auto"/>
              <w:right w:val="single" w:sz="4" w:space="0" w:color="auto"/>
            </w:tcBorders>
            <w:vAlign w:val="center"/>
            <w:hideMark/>
          </w:tcPr>
          <w:p w:rsidR="000E07C8" w:rsidRDefault="000E07C8">
            <w:pPr>
              <w:rPr>
                <w:rFonts w:ascii="Courier New" w:hAnsi="Courier New" w:cs="Courier New"/>
              </w:rPr>
            </w:pPr>
          </w:p>
        </w:tc>
        <w:tc>
          <w:tcPr>
            <w:tcW w:w="1204"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главных улиц</w:t>
            </w:r>
          </w:p>
        </w:tc>
        <w:tc>
          <w:tcPr>
            <w:tcW w:w="367"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км</w:t>
            </w:r>
          </w:p>
        </w:tc>
        <w:tc>
          <w:tcPr>
            <w:tcW w:w="466"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1,11</w:t>
            </w:r>
          </w:p>
        </w:tc>
        <w:tc>
          <w:tcPr>
            <w:tcW w:w="993" w:type="pct"/>
            <w:tcBorders>
              <w:top w:val="single" w:sz="4" w:space="0" w:color="auto"/>
              <w:left w:val="single" w:sz="4" w:space="0" w:color="auto"/>
              <w:bottom w:val="single" w:sz="4" w:space="0" w:color="auto"/>
              <w:right w:val="single" w:sz="4" w:space="0" w:color="auto"/>
            </w:tcBorders>
            <w:noWrap/>
            <w:hideMark/>
          </w:tcPr>
          <w:p w:rsidR="000E07C8" w:rsidRDefault="000E07C8">
            <w:pPr>
              <w:pStyle w:val="af1"/>
              <w:jc w:val="center"/>
              <w:rPr>
                <w:rFonts w:ascii="Courier New" w:hAnsi="Courier New" w:cs="Courier New"/>
              </w:rPr>
            </w:pPr>
            <w:r>
              <w:rPr>
                <w:rFonts w:ascii="Courier New" w:hAnsi="Courier New" w:cs="Courier New"/>
              </w:rPr>
              <w:t>1,11</w:t>
            </w:r>
          </w:p>
        </w:tc>
        <w:tc>
          <w:tcPr>
            <w:tcW w:w="505" w:type="pct"/>
            <w:tcBorders>
              <w:top w:val="single" w:sz="4" w:space="0" w:color="auto"/>
              <w:left w:val="single" w:sz="4" w:space="0" w:color="auto"/>
              <w:bottom w:val="single" w:sz="4" w:space="0" w:color="auto"/>
              <w:right w:val="single" w:sz="4" w:space="0" w:color="auto"/>
            </w:tcBorders>
          </w:tcPr>
          <w:p w:rsidR="000E07C8" w:rsidRDefault="000E07C8">
            <w:pPr>
              <w:pStyle w:val="af1"/>
              <w:jc w:val="center"/>
              <w:rPr>
                <w:rFonts w:ascii="Courier New" w:hAnsi="Courier New" w:cs="Courier New"/>
              </w:rPr>
            </w:pPr>
          </w:p>
        </w:tc>
        <w:tc>
          <w:tcPr>
            <w:tcW w:w="505" w:type="pct"/>
            <w:tcBorders>
              <w:top w:val="single" w:sz="4" w:space="0" w:color="auto"/>
              <w:left w:val="single" w:sz="4" w:space="0" w:color="auto"/>
              <w:bottom w:val="single" w:sz="4" w:space="0" w:color="auto"/>
              <w:right w:val="single" w:sz="4" w:space="0" w:color="auto"/>
            </w:tcBorders>
          </w:tcPr>
          <w:p w:rsidR="000E07C8" w:rsidRDefault="000E07C8">
            <w:pPr>
              <w:pStyle w:val="af1"/>
              <w:jc w:val="center"/>
              <w:rPr>
                <w:rFonts w:ascii="Courier New" w:hAnsi="Courier New" w:cs="Courier New"/>
              </w:rPr>
            </w:pPr>
          </w:p>
        </w:tc>
      </w:tr>
      <w:tr w:rsidR="000E07C8" w:rsidTr="00AF2120">
        <w:trPr>
          <w:trHeight w:val="300"/>
        </w:trPr>
        <w:tc>
          <w:tcPr>
            <w:tcW w:w="961" w:type="pct"/>
            <w:vMerge/>
            <w:tcBorders>
              <w:top w:val="single" w:sz="4" w:space="0" w:color="auto"/>
              <w:left w:val="single" w:sz="4" w:space="0" w:color="auto"/>
              <w:bottom w:val="single" w:sz="4" w:space="0" w:color="auto"/>
              <w:right w:val="single" w:sz="4" w:space="0" w:color="auto"/>
            </w:tcBorders>
            <w:vAlign w:val="center"/>
            <w:hideMark/>
          </w:tcPr>
          <w:p w:rsidR="000E07C8" w:rsidRDefault="000E07C8">
            <w:pPr>
              <w:rPr>
                <w:rFonts w:ascii="Courier New" w:hAnsi="Courier New" w:cs="Courier New"/>
              </w:rPr>
            </w:pPr>
          </w:p>
        </w:tc>
        <w:tc>
          <w:tcPr>
            <w:tcW w:w="1204" w:type="pct"/>
            <w:tcBorders>
              <w:top w:val="single" w:sz="4" w:space="0" w:color="auto"/>
              <w:left w:val="single" w:sz="4" w:space="0" w:color="auto"/>
              <w:bottom w:val="single" w:sz="4" w:space="0" w:color="auto"/>
              <w:right w:val="single" w:sz="4" w:space="0" w:color="auto"/>
            </w:tcBorders>
            <w:hideMark/>
          </w:tcPr>
          <w:p w:rsidR="000E07C8" w:rsidRDefault="000E07C8">
            <w:pPr>
              <w:pStyle w:val="af1"/>
              <w:rPr>
                <w:rFonts w:ascii="Courier New" w:hAnsi="Courier New" w:cs="Courier New"/>
              </w:rPr>
            </w:pPr>
            <w:r>
              <w:rPr>
                <w:rFonts w:ascii="Courier New" w:hAnsi="Courier New" w:cs="Courier New"/>
              </w:rPr>
              <w:t>улиц в жилой застройке, второстепенных</w:t>
            </w:r>
          </w:p>
        </w:tc>
        <w:tc>
          <w:tcPr>
            <w:tcW w:w="367"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км</w:t>
            </w:r>
          </w:p>
        </w:tc>
        <w:tc>
          <w:tcPr>
            <w:tcW w:w="466"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3,86</w:t>
            </w:r>
          </w:p>
        </w:tc>
        <w:tc>
          <w:tcPr>
            <w:tcW w:w="993" w:type="pct"/>
            <w:tcBorders>
              <w:top w:val="single" w:sz="4" w:space="0" w:color="auto"/>
              <w:left w:val="single" w:sz="4" w:space="0" w:color="auto"/>
              <w:bottom w:val="single" w:sz="4" w:space="0" w:color="auto"/>
              <w:right w:val="single" w:sz="4" w:space="0" w:color="auto"/>
            </w:tcBorders>
            <w:noWrap/>
            <w:hideMark/>
          </w:tcPr>
          <w:p w:rsidR="000E07C8" w:rsidRDefault="000E07C8">
            <w:pPr>
              <w:pStyle w:val="af1"/>
              <w:jc w:val="center"/>
              <w:rPr>
                <w:rFonts w:ascii="Courier New" w:hAnsi="Courier New" w:cs="Courier New"/>
              </w:rPr>
            </w:pPr>
            <w:r>
              <w:rPr>
                <w:rFonts w:ascii="Courier New" w:hAnsi="Courier New" w:cs="Courier New"/>
              </w:rPr>
              <w:t>1,24</w:t>
            </w: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1,34</w:t>
            </w:r>
          </w:p>
        </w:tc>
        <w:tc>
          <w:tcPr>
            <w:tcW w:w="505" w:type="pct"/>
            <w:tcBorders>
              <w:top w:val="single" w:sz="4" w:space="0" w:color="auto"/>
              <w:left w:val="single" w:sz="4" w:space="0" w:color="auto"/>
              <w:bottom w:val="single" w:sz="4" w:space="0" w:color="auto"/>
              <w:right w:val="single" w:sz="4" w:space="0" w:color="auto"/>
            </w:tcBorders>
            <w:hideMark/>
          </w:tcPr>
          <w:p w:rsidR="000E07C8" w:rsidRDefault="000E07C8">
            <w:pPr>
              <w:pStyle w:val="af1"/>
              <w:jc w:val="center"/>
              <w:rPr>
                <w:rFonts w:ascii="Courier New" w:hAnsi="Courier New" w:cs="Courier New"/>
              </w:rPr>
            </w:pPr>
            <w:r>
              <w:rPr>
                <w:rFonts w:ascii="Courier New" w:hAnsi="Courier New" w:cs="Courier New"/>
              </w:rPr>
              <w:t>1,28</w:t>
            </w:r>
          </w:p>
        </w:tc>
      </w:tr>
    </w:tbl>
    <w:p w:rsidR="000E07C8" w:rsidRDefault="000E07C8" w:rsidP="000E07C8">
      <w:pPr>
        <w:pStyle w:val="23"/>
        <w:rPr>
          <w:sz w:val="16"/>
          <w:szCs w:val="16"/>
        </w:rPr>
      </w:pPr>
    </w:p>
    <w:p w:rsidR="000E07C8" w:rsidRDefault="000E07C8" w:rsidP="000E07C8">
      <w:pPr>
        <w:pStyle w:val="af1"/>
        <w:jc w:val="both"/>
        <w:rPr>
          <w:rFonts w:ascii="Arial" w:hAnsi="Arial" w:cs="Arial"/>
          <w:sz w:val="24"/>
          <w:szCs w:val="24"/>
        </w:rPr>
      </w:pPr>
      <w:r>
        <w:rPr>
          <w:rFonts w:ascii="Arial" w:hAnsi="Arial" w:cs="Arial"/>
          <w:sz w:val="16"/>
          <w:szCs w:val="16"/>
        </w:rPr>
        <w:t xml:space="preserve">        </w:t>
      </w:r>
      <w:r>
        <w:rPr>
          <w:rFonts w:ascii="Arial" w:hAnsi="Arial" w:cs="Arial"/>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0E07C8" w:rsidRDefault="000E07C8" w:rsidP="000E07C8">
      <w:pPr>
        <w:pStyle w:val="af1"/>
        <w:jc w:val="both"/>
        <w:rPr>
          <w:rFonts w:ascii="Arial" w:hAnsi="Arial" w:cs="Arial"/>
          <w:sz w:val="24"/>
          <w:szCs w:val="24"/>
        </w:rPr>
      </w:pPr>
      <w:r>
        <w:rPr>
          <w:rFonts w:ascii="Arial" w:hAnsi="Arial" w:cs="Arial"/>
          <w:sz w:val="16"/>
          <w:szCs w:val="16"/>
        </w:rPr>
        <w:t xml:space="preserve">       </w:t>
      </w:r>
      <w:r>
        <w:rPr>
          <w:rFonts w:ascii="Arial" w:hAnsi="Arial" w:cs="Arial"/>
          <w:sz w:val="24"/>
          <w:szCs w:val="24"/>
        </w:rPr>
        <w:t xml:space="preserve">Планируемая потребность объектов дорожного сервиса определена, исходя из обеспеченности населения легковыми автомобилями на расчетный срок, согласно </w:t>
      </w:r>
      <w:r>
        <w:rPr>
          <w:rFonts w:ascii="Arial" w:hAnsi="Arial" w:cs="Arial"/>
          <w:sz w:val="24"/>
          <w:szCs w:val="24"/>
        </w:rPr>
        <w:lastRenderedPageBreak/>
        <w:t>п. 11.3. СП 42.13330.2011, - 350 ед. на 1000 человек и проектной численности жителей – 4,52 тыс. чел. Расчетное количество автомобилей составит 1583 единицы.</w:t>
      </w:r>
    </w:p>
    <w:p w:rsidR="000E07C8" w:rsidRDefault="000E07C8" w:rsidP="000E07C8">
      <w:pPr>
        <w:pStyle w:val="af1"/>
        <w:ind w:firstLine="284"/>
        <w:jc w:val="both"/>
        <w:rPr>
          <w:rFonts w:ascii="Arial" w:hAnsi="Arial" w:cs="Arial"/>
          <w:sz w:val="24"/>
          <w:szCs w:val="24"/>
        </w:rPr>
      </w:pPr>
      <w:r>
        <w:rPr>
          <w:rFonts w:ascii="Arial" w:hAnsi="Arial" w:cs="Arial"/>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0E07C8" w:rsidRDefault="000E07C8" w:rsidP="000E07C8">
      <w:pPr>
        <w:pStyle w:val="af1"/>
        <w:ind w:firstLine="284"/>
        <w:jc w:val="both"/>
        <w:rPr>
          <w:rFonts w:ascii="Arial" w:hAnsi="Arial" w:cs="Arial"/>
          <w:sz w:val="24"/>
          <w:szCs w:val="24"/>
        </w:rPr>
      </w:pPr>
      <w:r>
        <w:rPr>
          <w:rFonts w:ascii="Arial" w:hAnsi="Arial" w:cs="Arial"/>
          <w:sz w:val="24"/>
          <w:szCs w:val="24"/>
        </w:rPr>
        <w:t>- согласно п. 11.27, потребность в АЗС составляет: одна топливораздаточная колонка на 1200 легковых автомобилей;</w:t>
      </w:r>
    </w:p>
    <w:p w:rsidR="000E07C8" w:rsidRDefault="000E07C8" w:rsidP="000E07C8">
      <w:pPr>
        <w:pStyle w:val="af1"/>
        <w:ind w:firstLine="284"/>
        <w:jc w:val="both"/>
        <w:rPr>
          <w:rFonts w:ascii="Arial" w:hAnsi="Arial" w:cs="Arial"/>
          <w:sz w:val="24"/>
          <w:szCs w:val="24"/>
        </w:rPr>
      </w:pPr>
      <w:r>
        <w:rPr>
          <w:rFonts w:ascii="Arial" w:hAnsi="Arial" w:cs="Arial"/>
          <w:sz w:val="24"/>
          <w:szCs w:val="24"/>
        </w:rPr>
        <w:t>- согласно п. 11.26, потребность в СТО составляет: один пост на 200 легковых автомобилей;</w:t>
      </w:r>
    </w:p>
    <w:p w:rsidR="000E07C8" w:rsidRDefault="000E07C8" w:rsidP="000E07C8">
      <w:pPr>
        <w:pStyle w:val="af1"/>
        <w:ind w:firstLine="284"/>
        <w:jc w:val="both"/>
        <w:rPr>
          <w:rFonts w:ascii="Arial" w:hAnsi="Arial" w:cs="Arial"/>
          <w:sz w:val="24"/>
          <w:szCs w:val="24"/>
        </w:rPr>
      </w:pPr>
      <w:r>
        <w:rPr>
          <w:rFonts w:ascii="Arial" w:hAnsi="Arial" w:cs="Arial"/>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0E07C8" w:rsidRDefault="000E07C8" w:rsidP="000E07C8">
      <w:pPr>
        <w:pStyle w:val="af1"/>
        <w:ind w:firstLine="284"/>
        <w:jc w:val="both"/>
        <w:rPr>
          <w:rFonts w:ascii="Arial" w:hAnsi="Arial" w:cs="Arial"/>
          <w:sz w:val="24"/>
          <w:szCs w:val="24"/>
        </w:rPr>
      </w:pPr>
      <w:r>
        <w:rPr>
          <w:rFonts w:ascii="Arial" w:hAnsi="Arial" w:cs="Arial"/>
          <w:sz w:val="24"/>
          <w:szCs w:val="24"/>
        </w:rPr>
        <w:t>Исходя из общего количества легковых автомобилей, нормативных требований и наличия объектов дорожного сервиса, потребность в АЗС составляет: две топливораздаточная колонка, потребность в СТО - 8 постов.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0E07C8" w:rsidRDefault="000E07C8" w:rsidP="000E07C8">
      <w:pPr>
        <w:pStyle w:val="af1"/>
        <w:ind w:firstLine="284"/>
        <w:jc w:val="both"/>
        <w:rPr>
          <w:rFonts w:ascii="Arial" w:hAnsi="Arial" w:cs="Arial"/>
          <w:sz w:val="24"/>
          <w:szCs w:val="24"/>
        </w:rPr>
      </w:pPr>
      <w:r>
        <w:rPr>
          <w:rFonts w:ascii="Arial" w:hAnsi="Arial" w:cs="Arial"/>
          <w:sz w:val="24"/>
          <w:szCs w:val="24"/>
        </w:rPr>
        <w:t>- АЗС - мощностью две топливораздаточные колонки - 1 объект;</w:t>
      </w:r>
    </w:p>
    <w:p w:rsidR="000E07C8" w:rsidRDefault="000E07C8" w:rsidP="000E07C8">
      <w:pPr>
        <w:pStyle w:val="af1"/>
        <w:ind w:firstLine="284"/>
        <w:jc w:val="both"/>
        <w:rPr>
          <w:rFonts w:ascii="Arial" w:hAnsi="Arial" w:cs="Arial"/>
          <w:sz w:val="24"/>
          <w:szCs w:val="24"/>
        </w:rPr>
      </w:pPr>
      <w:r>
        <w:rPr>
          <w:rFonts w:ascii="Arial" w:hAnsi="Arial" w:cs="Arial"/>
          <w:sz w:val="24"/>
          <w:szCs w:val="24"/>
        </w:rPr>
        <w:t>- СТО - мощностью восемь постов - 3 объект.</w:t>
      </w:r>
    </w:p>
    <w:p w:rsidR="000E07C8" w:rsidRDefault="000E07C8" w:rsidP="000E07C8">
      <w:pPr>
        <w:pStyle w:val="af1"/>
        <w:ind w:firstLine="284"/>
        <w:jc w:val="both"/>
        <w:rPr>
          <w:rFonts w:ascii="Arial" w:hAnsi="Arial" w:cs="Arial"/>
          <w:sz w:val="24"/>
          <w:szCs w:val="24"/>
        </w:rPr>
      </w:pPr>
      <w:r>
        <w:rPr>
          <w:rFonts w:ascii="Arial" w:hAnsi="Arial" w:cs="Arial"/>
          <w:sz w:val="24"/>
          <w:szCs w:val="24"/>
        </w:rPr>
        <w:t>Так как в населенных пунктах Усть-Рубахинского МО дома в жилой застройке имеют при</w:t>
      </w:r>
      <w:r w:rsidR="009A44E7">
        <w:rPr>
          <w:rFonts w:ascii="Arial" w:hAnsi="Arial" w:cs="Arial"/>
          <w:sz w:val="24"/>
          <w:szCs w:val="24"/>
        </w:rPr>
        <w:t xml:space="preserve">домовые </w:t>
      </w:r>
      <w:r>
        <w:rPr>
          <w:rFonts w:ascii="Arial" w:hAnsi="Arial" w:cs="Arial"/>
          <w:sz w:val="24"/>
          <w:szCs w:val="24"/>
        </w:rPr>
        <w:t>участки, обеспечивающие потребность в местах постоянного хранения индивидуального автотранспорта, размещения гаражей не требуется.</w:t>
      </w:r>
    </w:p>
    <w:p w:rsidR="000E07C8" w:rsidRDefault="000E07C8" w:rsidP="000E07C8">
      <w:pPr>
        <w:pStyle w:val="af1"/>
        <w:ind w:firstLine="284"/>
        <w:jc w:val="both"/>
        <w:rPr>
          <w:rFonts w:ascii="Arial" w:hAnsi="Arial" w:cs="Arial"/>
          <w:sz w:val="24"/>
          <w:szCs w:val="24"/>
        </w:rPr>
      </w:pPr>
      <w:r>
        <w:rPr>
          <w:rFonts w:ascii="Arial" w:hAnsi="Arial" w:cs="Arial"/>
          <w:sz w:val="24"/>
          <w:szCs w:val="24"/>
        </w:rPr>
        <w:t>Объекты, не затронутые реконструкцией, сохраняются.</w:t>
      </w:r>
    </w:p>
    <w:p w:rsidR="000E07C8" w:rsidRDefault="000E07C8" w:rsidP="000E07C8">
      <w:pPr>
        <w:pStyle w:val="af1"/>
        <w:ind w:firstLine="284"/>
        <w:jc w:val="both"/>
        <w:rPr>
          <w:rFonts w:ascii="Arial" w:hAnsi="Arial" w:cs="Arial"/>
          <w:sz w:val="16"/>
          <w:szCs w:val="16"/>
        </w:rPr>
      </w:pPr>
    </w:p>
    <w:p w:rsidR="000E07C8" w:rsidRDefault="000E07C8" w:rsidP="000E07C8">
      <w:pPr>
        <w:shd w:val="clear" w:color="auto" w:fill="FFFFFF"/>
        <w:jc w:val="both"/>
        <w:rPr>
          <w:rFonts w:ascii="Arial" w:hAnsi="Arial" w:cs="Arial"/>
          <w:b/>
          <w:bCs/>
        </w:rPr>
      </w:pPr>
      <w:r>
        <w:rPr>
          <w:rFonts w:ascii="Arial" w:hAnsi="Arial" w:cs="Arial"/>
          <w:b/>
          <w:color w:val="242424"/>
        </w:rPr>
        <w:t>6.Оценка эффективности мероприятий  развития транспортной инфраструктуры</w:t>
      </w:r>
    </w:p>
    <w:p w:rsidR="00D84626" w:rsidRDefault="00D84626" w:rsidP="00E11E7F">
      <w:pPr>
        <w:pStyle w:val="12"/>
        <w:spacing w:before="0"/>
        <w:jc w:val="left"/>
        <w:rPr>
          <w:rFonts w:ascii="Arial" w:hAnsi="Arial"/>
          <w:sz w:val="24"/>
        </w:rPr>
      </w:pPr>
    </w:p>
    <w:p w:rsidR="000E07C8" w:rsidRDefault="000E07C8" w:rsidP="00D84626">
      <w:pPr>
        <w:pStyle w:val="12"/>
        <w:spacing w:before="0"/>
        <w:rPr>
          <w:rFonts w:ascii="Arial" w:hAnsi="Arial"/>
          <w:sz w:val="24"/>
        </w:rPr>
      </w:pPr>
      <w:r>
        <w:rPr>
          <w:rFonts w:ascii="Arial" w:hAnsi="Arial"/>
          <w:sz w:val="24"/>
        </w:rPr>
        <w:t>ПРОГРАММА ИНВЕСТИЦИОННЫХ ПРОЕКТОВ,</w:t>
      </w:r>
    </w:p>
    <w:p w:rsidR="000E07C8" w:rsidRDefault="000E07C8" w:rsidP="00D84626">
      <w:pPr>
        <w:pStyle w:val="12"/>
        <w:spacing w:before="0"/>
        <w:rPr>
          <w:rFonts w:ascii="Arial" w:hAnsi="Arial"/>
          <w:sz w:val="24"/>
        </w:rPr>
      </w:pPr>
      <w:r>
        <w:rPr>
          <w:rFonts w:ascii="Arial" w:hAnsi="Arial"/>
          <w:sz w:val="24"/>
        </w:rPr>
        <w:t>ОБЕСПЕЧИВАЮЩИХ ДОСТИЖЕНИЕ ЦЕЛЕВЫХ ПОКАЗАТЕЛЕЙ</w:t>
      </w:r>
    </w:p>
    <w:p w:rsidR="00D84626" w:rsidRDefault="00D84626" w:rsidP="000E07C8">
      <w:pPr>
        <w:pStyle w:val="af2"/>
        <w:rPr>
          <w:rFonts w:ascii="Arial" w:hAnsi="Arial" w:cs="Arial"/>
          <w:b w:val="0"/>
        </w:rPr>
      </w:pPr>
    </w:p>
    <w:p w:rsidR="000E07C8" w:rsidRDefault="000E07C8" w:rsidP="000E07C8">
      <w:pPr>
        <w:pStyle w:val="af2"/>
        <w:rPr>
          <w:rFonts w:ascii="Arial" w:hAnsi="Arial" w:cs="Arial"/>
          <w:b w:val="0"/>
          <w:bCs/>
          <w:szCs w:val="24"/>
        </w:rPr>
      </w:pPr>
      <w:r>
        <w:rPr>
          <w:rFonts w:ascii="Arial" w:hAnsi="Arial" w:cs="Arial"/>
          <w:b w:val="0"/>
        </w:rPr>
        <w:t xml:space="preserve">Таблица 6 – </w:t>
      </w:r>
      <w:r>
        <w:rPr>
          <w:rFonts w:ascii="Arial" w:hAnsi="Arial" w:cs="Arial"/>
          <w:b w:val="0"/>
          <w:bCs/>
          <w:szCs w:val="24"/>
        </w:rPr>
        <w:t xml:space="preserve">Программа инвестиционных проектов </w:t>
      </w:r>
      <w:r>
        <w:rPr>
          <w:rFonts w:ascii="Arial" w:hAnsi="Arial" w:cs="Arial"/>
          <w:b w:val="0"/>
          <w:bCs/>
        </w:rPr>
        <w:t xml:space="preserve">улично – дорожной сети Усть-Рубахинского </w:t>
      </w:r>
      <w:r>
        <w:rPr>
          <w:rFonts w:ascii="Arial" w:hAnsi="Arial" w:cs="Arial"/>
          <w:b w:val="0"/>
          <w:bCs/>
          <w:szCs w:val="24"/>
        </w:rPr>
        <w:t>сельского поселения.</w:t>
      </w:r>
    </w:p>
    <w:tbl>
      <w:tblPr>
        <w:tblW w:w="11160" w:type="dxa"/>
        <w:tblInd w:w="-1052" w:type="dxa"/>
        <w:tblLayout w:type="fixed"/>
        <w:tblCellMar>
          <w:left w:w="28" w:type="dxa"/>
          <w:right w:w="28" w:type="dxa"/>
        </w:tblCellMar>
        <w:tblLook w:val="04A0" w:firstRow="1" w:lastRow="0" w:firstColumn="1" w:lastColumn="0" w:noHBand="0" w:noVBand="1"/>
      </w:tblPr>
      <w:tblGrid>
        <w:gridCol w:w="540"/>
        <w:gridCol w:w="1260"/>
        <w:gridCol w:w="1260"/>
        <w:gridCol w:w="707"/>
        <w:gridCol w:w="553"/>
        <w:gridCol w:w="720"/>
        <w:gridCol w:w="720"/>
        <w:gridCol w:w="720"/>
        <w:gridCol w:w="585"/>
        <w:gridCol w:w="26"/>
        <w:gridCol w:w="559"/>
        <w:gridCol w:w="90"/>
        <w:gridCol w:w="540"/>
        <w:gridCol w:w="540"/>
        <w:gridCol w:w="540"/>
        <w:gridCol w:w="45"/>
        <w:gridCol w:w="585"/>
        <w:gridCol w:w="14"/>
        <w:gridCol w:w="571"/>
        <w:gridCol w:w="45"/>
        <w:gridCol w:w="540"/>
      </w:tblGrid>
      <w:tr w:rsidR="000E07C8" w:rsidTr="000E07C8">
        <w:trPr>
          <w:trHeight w:val="495"/>
          <w:tblHeader/>
        </w:trPr>
        <w:tc>
          <w:tcPr>
            <w:tcW w:w="540" w:type="dxa"/>
            <w:vMerge w:val="restart"/>
            <w:tcBorders>
              <w:top w:val="single" w:sz="4" w:space="0" w:color="000000"/>
              <w:left w:val="single" w:sz="4" w:space="0" w:color="000000"/>
              <w:bottom w:val="single" w:sz="4" w:space="0" w:color="000000"/>
              <w:right w:val="nil"/>
            </w:tcBorders>
            <w:vAlign w:val="center"/>
            <w:hideMark/>
          </w:tcPr>
          <w:p w:rsidR="000E07C8" w:rsidRPr="008D30D8" w:rsidRDefault="000E07C8">
            <w:pPr>
              <w:snapToGrid w:val="0"/>
              <w:jc w:val="center"/>
              <w:rPr>
                <w:rFonts w:ascii="Courier New" w:hAnsi="Courier New" w:cs="Courier New"/>
                <w:sz w:val="18"/>
                <w:szCs w:val="18"/>
              </w:rPr>
            </w:pPr>
            <w:r w:rsidRPr="008D30D8">
              <w:rPr>
                <w:rFonts w:ascii="Courier New" w:hAnsi="Courier New" w:cs="Courier New"/>
                <w:sz w:val="18"/>
                <w:szCs w:val="18"/>
              </w:rPr>
              <w:t xml:space="preserve">№ </w:t>
            </w:r>
            <w:proofErr w:type="gramStart"/>
            <w:r w:rsidRPr="008D30D8">
              <w:rPr>
                <w:rFonts w:ascii="Courier New" w:hAnsi="Courier New" w:cs="Courier New"/>
                <w:sz w:val="18"/>
                <w:szCs w:val="18"/>
              </w:rPr>
              <w:t>п</w:t>
            </w:r>
            <w:proofErr w:type="gramEnd"/>
            <w:r w:rsidRPr="008D30D8">
              <w:rPr>
                <w:rFonts w:ascii="Courier New" w:hAnsi="Courier New" w:cs="Courier New"/>
                <w:sz w:val="18"/>
                <w:szCs w:val="18"/>
              </w:rPr>
              <w:t>/п</w:t>
            </w:r>
          </w:p>
        </w:tc>
        <w:tc>
          <w:tcPr>
            <w:tcW w:w="1260" w:type="dxa"/>
            <w:vMerge w:val="restart"/>
            <w:tcBorders>
              <w:top w:val="single" w:sz="4" w:space="0" w:color="000000"/>
              <w:left w:val="single" w:sz="4" w:space="0" w:color="000000"/>
              <w:bottom w:val="single" w:sz="4" w:space="0" w:color="000000"/>
              <w:right w:val="nil"/>
            </w:tcBorders>
            <w:vAlign w:val="center"/>
            <w:hideMark/>
          </w:tcPr>
          <w:p w:rsidR="000E07C8" w:rsidRPr="008D30D8" w:rsidRDefault="000E07C8">
            <w:pPr>
              <w:snapToGrid w:val="0"/>
              <w:jc w:val="center"/>
              <w:rPr>
                <w:rFonts w:ascii="Courier New" w:hAnsi="Courier New" w:cs="Courier New"/>
                <w:sz w:val="18"/>
                <w:szCs w:val="18"/>
              </w:rPr>
            </w:pPr>
            <w:r w:rsidRPr="008D30D8">
              <w:rPr>
                <w:rFonts w:ascii="Courier New" w:hAnsi="Courier New" w:cs="Courier New"/>
                <w:sz w:val="18"/>
                <w:szCs w:val="18"/>
              </w:rPr>
              <w:t>Наименование объекта</w:t>
            </w:r>
          </w:p>
        </w:tc>
        <w:tc>
          <w:tcPr>
            <w:tcW w:w="1260" w:type="dxa"/>
            <w:vMerge w:val="restart"/>
            <w:tcBorders>
              <w:top w:val="single" w:sz="4" w:space="0" w:color="000000"/>
              <w:left w:val="single" w:sz="4" w:space="0" w:color="000000"/>
              <w:bottom w:val="single" w:sz="4" w:space="0" w:color="000000"/>
              <w:right w:val="nil"/>
            </w:tcBorders>
            <w:vAlign w:val="center"/>
            <w:hideMark/>
          </w:tcPr>
          <w:p w:rsidR="000E07C8" w:rsidRPr="008D30D8" w:rsidRDefault="000E07C8">
            <w:pPr>
              <w:snapToGrid w:val="0"/>
              <w:jc w:val="center"/>
              <w:rPr>
                <w:rFonts w:ascii="Courier New" w:hAnsi="Courier New" w:cs="Courier New"/>
                <w:sz w:val="18"/>
                <w:szCs w:val="18"/>
              </w:rPr>
            </w:pPr>
            <w:r w:rsidRPr="008D30D8">
              <w:rPr>
                <w:rFonts w:ascii="Courier New" w:hAnsi="Courier New" w:cs="Courier New"/>
                <w:sz w:val="18"/>
                <w:szCs w:val="18"/>
              </w:rPr>
              <w:t>Цель реализации</w:t>
            </w:r>
          </w:p>
        </w:tc>
        <w:tc>
          <w:tcPr>
            <w:tcW w:w="1260" w:type="dxa"/>
            <w:gridSpan w:val="2"/>
            <w:tcBorders>
              <w:top w:val="single" w:sz="4" w:space="0" w:color="000000"/>
              <w:left w:val="single" w:sz="4" w:space="0" w:color="000000"/>
              <w:bottom w:val="single" w:sz="4" w:space="0" w:color="000000"/>
              <w:right w:val="nil"/>
            </w:tcBorders>
            <w:vAlign w:val="center"/>
            <w:hideMark/>
          </w:tcPr>
          <w:p w:rsidR="000E07C8" w:rsidRPr="008D30D8" w:rsidRDefault="000E07C8">
            <w:pPr>
              <w:snapToGrid w:val="0"/>
              <w:jc w:val="center"/>
              <w:rPr>
                <w:rFonts w:ascii="Courier New" w:hAnsi="Courier New" w:cs="Courier New"/>
                <w:sz w:val="18"/>
                <w:szCs w:val="18"/>
              </w:rPr>
            </w:pPr>
            <w:r w:rsidRPr="008D30D8">
              <w:rPr>
                <w:rFonts w:ascii="Courier New" w:hAnsi="Courier New" w:cs="Courier New"/>
                <w:sz w:val="18"/>
                <w:szCs w:val="18"/>
              </w:rPr>
              <w:t>Сроки реализации</w:t>
            </w:r>
          </w:p>
        </w:tc>
        <w:tc>
          <w:tcPr>
            <w:tcW w:w="720" w:type="dxa"/>
            <w:vMerge w:val="restart"/>
            <w:tcBorders>
              <w:top w:val="single" w:sz="4" w:space="0" w:color="000000"/>
              <w:left w:val="single" w:sz="4" w:space="0" w:color="000000"/>
              <w:bottom w:val="single" w:sz="4" w:space="0" w:color="000000"/>
              <w:right w:val="nil"/>
            </w:tcBorders>
            <w:vAlign w:val="center"/>
            <w:hideMark/>
          </w:tcPr>
          <w:p w:rsidR="000E07C8" w:rsidRPr="008D30D8" w:rsidRDefault="008D30D8">
            <w:pPr>
              <w:snapToGrid w:val="0"/>
              <w:jc w:val="center"/>
              <w:rPr>
                <w:rFonts w:ascii="Courier New" w:hAnsi="Courier New" w:cs="Courier New"/>
                <w:sz w:val="18"/>
                <w:szCs w:val="18"/>
              </w:rPr>
            </w:pPr>
            <w:r w:rsidRPr="008D30D8">
              <w:rPr>
                <w:rFonts w:ascii="Courier New" w:hAnsi="Courier New" w:cs="Courier New"/>
                <w:sz w:val="18"/>
                <w:szCs w:val="18"/>
              </w:rPr>
              <w:t>Общая сметная</w:t>
            </w:r>
            <w:r w:rsidR="000E07C8" w:rsidRPr="008D30D8">
              <w:rPr>
                <w:rFonts w:ascii="Courier New" w:hAnsi="Courier New" w:cs="Courier New"/>
                <w:sz w:val="18"/>
                <w:szCs w:val="18"/>
              </w:rPr>
              <w:t xml:space="preserve"> стоимость, </w:t>
            </w:r>
            <w:proofErr w:type="spellStart"/>
            <w:r w:rsidR="000E07C8" w:rsidRPr="008D30D8">
              <w:rPr>
                <w:rFonts w:ascii="Courier New" w:hAnsi="Courier New" w:cs="Courier New"/>
                <w:sz w:val="18"/>
                <w:szCs w:val="18"/>
              </w:rPr>
              <w:t>тыс</w:t>
            </w:r>
            <w:proofErr w:type="gramStart"/>
            <w:r w:rsidR="000E07C8" w:rsidRPr="008D30D8">
              <w:rPr>
                <w:rFonts w:ascii="Courier New" w:hAnsi="Courier New" w:cs="Courier New"/>
                <w:sz w:val="18"/>
                <w:szCs w:val="18"/>
              </w:rPr>
              <w:t>.р</w:t>
            </w:r>
            <w:proofErr w:type="gramEnd"/>
            <w:r w:rsidR="000E07C8" w:rsidRPr="008D30D8">
              <w:rPr>
                <w:rFonts w:ascii="Courier New" w:hAnsi="Courier New" w:cs="Courier New"/>
                <w:sz w:val="18"/>
                <w:szCs w:val="18"/>
              </w:rPr>
              <w:t>уб</w:t>
            </w:r>
            <w:proofErr w:type="spellEnd"/>
            <w:r w:rsidR="000E07C8" w:rsidRPr="008D30D8">
              <w:rPr>
                <w:rFonts w:ascii="Courier New" w:hAnsi="Courier New" w:cs="Courier New"/>
                <w:sz w:val="18"/>
                <w:szCs w:val="18"/>
              </w:rPr>
              <w:t>.</w:t>
            </w:r>
          </w:p>
        </w:tc>
        <w:tc>
          <w:tcPr>
            <w:tcW w:w="720" w:type="dxa"/>
            <w:vMerge w:val="restart"/>
            <w:tcBorders>
              <w:top w:val="single" w:sz="4" w:space="0" w:color="000000"/>
              <w:left w:val="single" w:sz="4" w:space="0" w:color="000000"/>
              <w:bottom w:val="single" w:sz="4" w:space="0" w:color="000000"/>
              <w:right w:val="nil"/>
            </w:tcBorders>
            <w:vAlign w:val="center"/>
            <w:hideMark/>
          </w:tcPr>
          <w:p w:rsidR="000E07C8" w:rsidRPr="008D30D8" w:rsidRDefault="000E07C8">
            <w:pPr>
              <w:snapToGrid w:val="0"/>
              <w:jc w:val="center"/>
              <w:rPr>
                <w:rFonts w:ascii="Courier New" w:hAnsi="Courier New" w:cs="Courier New"/>
                <w:i/>
                <w:iCs/>
                <w:sz w:val="18"/>
                <w:szCs w:val="18"/>
              </w:rPr>
            </w:pPr>
            <w:r w:rsidRPr="008D30D8">
              <w:rPr>
                <w:rFonts w:ascii="Courier New" w:hAnsi="Courier New" w:cs="Courier New"/>
                <w:sz w:val="18"/>
                <w:szCs w:val="18"/>
              </w:rPr>
              <w:t xml:space="preserve">Единица измерения </w:t>
            </w:r>
          </w:p>
        </w:tc>
        <w:tc>
          <w:tcPr>
            <w:tcW w:w="5400" w:type="dxa"/>
            <w:gridSpan w:val="14"/>
            <w:tcBorders>
              <w:top w:val="single" w:sz="4" w:space="0" w:color="000000"/>
              <w:left w:val="single" w:sz="4" w:space="0" w:color="000000"/>
              <w:bottom w:val="single" w:sz="4" w:space="0" w:color="000000"/>
              <w:right w:val="single" w:sz="4" w:space="0" w:color="auto"/>
            </w:tcBorders>
            <w:vAlign w:val="center"/>
            <w:hideMark/>
          </w:tcPr>
          <w:p w:rsidR="000E07C8" w:rsidRPr="008D30D8" w:rsidRDefault="000E07C8">
            <w:pPr>
              <w:snapToGrid w:val="0"/>
              <w:jc w:val="center"/>
              <w:rPr>
                <w:rFonts w:ascii="Courier New" w:hAnsi="Courier New" w:cs="Courier New"/>
                <w:i/>
                <w:iCs/>
                <w:sz w:val="18"/>
                <w:szCs w:val="18"/>
              </w:rPr>
            </w:pPr>
            <w:r w:rsidRPr="008D30D8">
              <w:rPr>
                <w:rFonts w:ascii="Courier New" w:hAnsi="Courier New" w:cs="Courier New"/>
                <w:sz w:val="18"/>
                <w:szCs w:val="18"/>
              </w:rPr>
              <w:t xml:space="preserve">Финансовые потребности, </w:t>
            </w:r>
            <w:proofErr w:type="spellStart"/>
            <w:r w:rsidRPr="008D30D8">
              <w:rPr>
                <w:rFonts w:ascii="Courier New" w:hAnsi="Courier New" w:cs="Courier New"/>
                <w:i/>
                <w:iCs/>
                <w:sz w:val="18"/>
                <w:szCs w:val="18"/>
              </w:rPr>
              <w:t>тыс</w:t>
            </w:r>
            <w:proofErr w:type="gramStart"/>
            <w:r w:rsidRPr="008D30D8">
              <w:rPr>
                <w:rFonts w:ascii="Courier New" w:hAnsi="Courier New" w:cs="Courier New"/>
                <w:i/>
                <w:iCs/>
                <w:sz w:val="18"/>
                <w:szCs w:val="18"/>
              </w:rPr>
              <w:t>.р</w:t>
            </w:r>
            <w:proofErr w:type="gramEnd"/>
            <w:r w:rsidRPr="008D30D8">
              <w:rPr>
                <w:rFonts w:ascii="Courier New" w:hAnsi="Courier New" w:cs="Courier New"/>
                <w:i/>
                <w:iCs/>
                <w:sz w:val="18"/>
                <w:szCs w:val="18"/>
              </w:rPr>
              <w:t>уб</w:t>
            </w:r>
            <w:proofErr w:type="spellEnd"/>
            <w:r w:rsidRPr="008D30D8">
              <w:rPr>
                <w:rFonts w:ascii="Courier New" w:hAnsi="Courier New" w:cs="Courier New"/>
                <w:i/>
                <w:iCs/>
                <w:sz w:val="18"/>
                <w:szCs w:val="18"/>
              </w:rPr>
              <w:t>.(без НДС)</w:t>
            </w:r>
          </w:p>
        </w:tc>
      </w:tr>
      <w:tr w:rsidR="000E07C8" w:rsidTr="000E07C8">
        <w:trPr>
          <w:trHeight w:val="540"/>
        </w:trPr>
        <w:tc>
          <w:tcPr>
            <w:tcW w:w="540" w:type="dxa"/>
            <w:vMerge/>
            <w:tcBorders>
              <w:top w:val="single" w:sz="4" w:space="0" w:color="000000"/>
              <w:left w:val="single" w:sz="4" w:space="0" w:color="000000"/>
              <w:bottom w:val="single" w:sz="4" w:space="0" w:color="000000"/>
              <w:right w:val="nil"/>
            </w:tcBorders>
            <w:vAlign w:val="center"/>
            <w:hideMark/>
          </w:tcPr>
          <w:p w:rsidR="000E07C8" w:rsidRPr="008D30D8" w:rsidRDefault="000E07C8">
            <w:pPr>
              <w:rPr>
                <w:rFonts w:ascii="Courier New" w:hAnsi="Courier New" w:cs="Courier New"/>
                <w:sz w:val="18"/>
                <w:szCs w:val="18"/>
              </w:rPr>
            </w:pPr>
          </w:p>
        </w:tc>
        <w:tc>
          <w:tcPr>
            <w:tcW w:w="1260" w:type="dxa"/>
            <w:vMerge/>
            <w:tcBorders>
              <w:top w:val="single" w:sz="4" w:space="0" w:color="000000"/>
              <w:left w:val="single" w:sz="4" w:space="0" w:color="000000"/>
              <w:bottom w:val="single" w:sz="4" w:space="0" w:color="000000"/>
              <w:right w:val="nil"/>
            </w:tcBorders>
            <w:vAlign w:val="center"/>
            <w:hideMark/>
          </w:tcPr>
          <w:p w:rsidR="000E07C8" w:rsidRPr="008D30D8" w:rsidRDefault="000E07C8">
            <w:pPr>
              <w:rPr>
                <w:rFonts w:ascii="Courier New" w:hAnsi="Courier New" w:cs="Courier New"/>
                <w:sz w:val="18"/>
                <w:szCs w:val="18"/>
              </w:rPr>
            </w:pPr>
          </w:p>
        </w:tc>
        <w:tc>
          <w:tcPr>
            <w:tcW w:w="1260" w:type="dxa"/>
            <w:vMerge/>
            <w:tcBorders>
              <w:top w:val="single" w:sz="4" w:space="0" w:color="000000"/>
              <w:left w:val="single" w:sz="4" w:space="0" w:color="000000"/>
              <w:bottom w:val="single" w:sz="4" w:space="0" w:color="000000"/>
              <w:right w:val="nil"/>
            </w:tcBorders>
            <w:vAlign w:val="center"/>
            <w:hideMark/>
          </w:tcPr>
          <w:p w:rsidR="000E07C8" w:rsidRPr="008D30D8" w:rsidRDefault="000E07C8">
            <w:pPr>
              <w:rPr>
                <w:rFonts w:ascii="Courier New" w:hAnsi="Courier New" w:cs="Courier New"/>
                <w:sz w:val="18"/>
                <w:szCs w:val="18"/>
              </w:rPr>
            </w:pPr>
          </w:p>
        </w:tc>
        <w:tc>
          <w:tcPr>
            <w:tcW w:w="707" w:type="dxa"/>
            <w:vMerge w:val="restart"/>
            <w:tcBorders>
              <w:top w:val="single" w:sz="4" w:space="0" w:color="000000"/>
              <w:left w:val="single" w:sz="4" w:space="0" w:color="000000"/>
              <w:bottom w:val="single" w:sz="4" w:space="0" w:color="000000"/>
              <w:right w:val="nil"/>
            </w:tcBorders>
            <w:vAlign w:val="center"/>
            <w:hideMark/>
          </w:tcPr>
          <w:p w:rsidR="000E07C8" w:rsidRPr="008D30D8" w:rsidRDefault="000E07C8">
            <w:pPr>
              <w:snapToGrid w:val="0"/>
              <w:jc w:val="center"/>
              <w:rPr>
                <w:rFonts w:ascii="Courier New" w:hAnsi="Courier New" w:cs="Courier New"/>
                <w:sz w:val="18"/>
                <w:szCs w:val="18"/>
              </w:rPr>
            </w:pPr>
            <w:r w:rsidRPr="008D30D8">
              <w:rPr>
                <w:rFonts w:ascii="Courier New" w:hAnsi="Courier New" w:cs="Courier New"/>
                <w:sz w:val="18"/>
                <w:szCs w:val="18"/>
              </w:rPr>
              <w:t>начало</w:t>
            </w:r>
          </w:p>
        </w:tc>
        <w:tc>
          <w:tcPr>
            <w:tcW w:w="553" w:type="dxa"/>
            <w:vMerge w:val="restart"/>
            <w:tcBorders>
              <w:top w:val="single" w:sz="4" w:space="0" w:color="000000"/>
              <w:left w:val="single" w:sz="4" w:space="0" w:color="000000"/>
              <w:bottom w:val="single" w:sz="4" w:space="0" w:color="000000"/>
              <w:right w:val="nil"/>
            </w:tcBorders>
            <w:vAlign w:val="center"/>
            <w:hideMark/>
          </w:tcPr>
          <w:p w:rsidR="000E07C8" w:rsidRPr="008D30D8" w:rsidRDefault="000E07C8">
            <w:pPr>
              <w:snapToGrid w:val="0"/>
              <w:jc w:val="center"/>
              <w:rPr>
                <w:rFonts w:ascii="Courier New" w:hAnsi="Courier New" w:cs="Courier New"/>
                <w:sz w:val="18"/>
                <w:szCs w:val="18"/>
              </w:rPr>
            </w:pPr>
            <w:r w:rsidRPr="008D30D8">
              <w:rPr>
                <w:rFonts w:ascii="Courier New" w:hAnsi="Courier New" w:cs="Courier New"/>
                <w:sz w:val="18"/>
                <w:szCs w:val="18"/>
              </w:rPr>
              <w:t>окончание</w:t>
            </w:r>
          </w:p>
        </w:tc>
        <w:tc>
          <w:tcPr>
            <w:tcW w:w="720" w:type="dxa"/>
            <w:vMerge/>
            <w:tcBorders>
              <w:top w:val="single" w:sz="4" w:space="0" w:color="000000"/>
              <w:left w:val="single" w:sz="4" w:space="0" w:color="000000"/>
              <w:bottom w:val="single" w:sz="4" w:space="0" w:color="000000"/>
              <w:right w:val="nil"/>
            </w:tcBorders>
            <w:vAlign w:val="center"/>
            <w:hideMark/>
          </w:tcPr>
          <w:p w:rsidR="000E07C8" w:rsidRPr="008D30D8" w:rsidRDefault="000E07C8">
            <w:pPr>
              <w:rPr>
                <w:rFonts w:ascii="Courier New" w:hAnsi="Courier New" w:cs="Courier New"/>
                <w:sz w:val="18"/>
                <w:szCs w:val="18"/>
              </w:rPr>
            </w:pPr>
          </w:p>
        </w:tc>
        <w:tc>
          <w:tcPr>
            <w:tcW w:w="720" w:type="dxa"/>
            <w:vMerge/>
            <w:tcBorders>
              <w:top w:val="single" w:sz="4" w:space="0" w:color="000000"/>
              <w:left w:val="single" w:sz="4" w:space="0" w:color="000000"/>
              <w:bottom w:val="single" w:sz="4" w:space="0" w:color="000000"/>
              <w:right w:val="nil"/>
            </w:tcBorders>
            <w:vAlign w:val="center"/>
            <w:hideMark/>
          </w:tcPr>
          <w:p w:rsidR="000E07C8" w:rsidRPr="008D30D8" w:rsidRDefault="000E07C8">
            <w:pPr>
              <w:rPr>
                <w:rFonts w:ascii="Courier New" w:hAnsi="Courier New" w:cs="Courier New"/>
                <w:i/>
                <w:iCs/>
                <w:sz w:val="18"/>
                <w:szCs w:val="18"/>
              </w:rPr>
            </w:pPr>
          </w:p>
        </w:tc>
        <w:tc>
          <w:tcPr>
            <w:tcW w:w="720" w:type="dxa"/>
            <w:vMerge w:val="restart"/>
            <w:tcBorders>
              <w:top w:val="single" w:sz="4" w:space="0" w:color="000000"/>
              <w:left w:val="single" w:sz="4" w:space="0" w:color="000000"/>
              <w:bottom w:val="single" w:sz="4" w:space="0" w:color="000000"/>
              <w:right w:val="nil"/>
            </w:tcBorders>
            <w:vAlign w:val="center"/>
            <w:hideMark/>
          </w:tcPr>
          <w:p w:rsidR="000E07C8" w:rsidRPr="008D30D8" w:rsidRDefault="00E11E7F">
            <w:pPr>
              <w:snapToGrid w:val="0"/>
              <w:jc w:val="center"/>
              <w:rPr>
                <w:rFonts w:ascii="Courier New" w:hAnsi="Courier New" w:cs="Courier New"/>
                <w:sz w:val="18"/>
                <w:szCs w:val="18"/>
              </w:rPr>
            </w:pPr>
            <w:r w:rsidRPr="008D30D8">
              <w:rPr>
                <w:rFonts w:ascii="Courier New" w:hAnsi="Courier New" w:cs="Courier New"/>
                <w:sz w:val="18"/>
                <w:szCs w:val="18"/>
              </w:rPr>
              <w:t>на весь период 2019</w:t>
            </w:r>
            <w:r w:rsidR="000E07C8" w:rsidRPr="008D30D8">
              <w:rPr>
                <w:rFonts w:ascii="Courier New" w:hAnsi="Courier New" w:cs="Courier New"/>
                <w:sz w:val="18"/>
                <w:szCs w:val="18"/>
              </w:rPr>
              <w:t>-2032 гг.</w:t>
            </w:r>
          </w:p>
        </w:tc>
        <w:tc>
          <w:tcPr>
            <w:tcW w:w="4680" w:type="dxa"/>
            <w:gridSpan w:val="13"/>
            <w:tcBorders>
              <w:top w:val="single" w:sz="4" w:space="0" w:color="000000"/>
              <w:left w:val="single" w:sz="4" w:space="0" w:color="000000"/>
              <w:bottom w:val="single" w:sz="4" w:space="0" w:color="000000"/>
              <w:right w:val="single" w:sz="4" w:space="0" w:color="auto"/>
            </w:tcBorders>
            <w:vAlign w:val="center"/>
            <w:hideMark/>
          </w:tcPr>
          <w:p w:rsidR="000E07C8" w:rsidRPr="008D30D8" w:rsidRDefault="000E07C8">
            <w:pPr>
              <w:snapToGrid w:val="0"/>
              <w:jc w:val="center"/>
              <w:rPr>
                <w:rFonts w:ascii="Courier New" w:hAnsi="Courier New" w:cs="Courier New"/>
                <w:sz w:val="18"/>
                <w:szCs w:val="18"/>
              </w:rPr>
            </w:pPr>
            <w:r w:rsidRPr="008D30D8">
              <w:rPr>
                <w:rFonts w:ascii="Courier New" w:hAnsi="Courier New" w:cs="Courier New"/>
                <w:sz w:val="18"/>
                <w:szCs w:val="18"/>
              </w:rPr>
              <w:t>по годам</w:t>
            </w:r>
          </w:p>
        </w:tc>
      </w:tr>
      <w:tr w:rsidR="000E07C8" w:rsidTr="000E07C8">
        <w:trPr>
          <w:trHeight w:val="610"/>
        </w:trPr>
        <w:tc>
          <w:tcPr>
            <w:tcW w:w="540" w:type="dxa"/>
            <w:vMerge/>
            <w:tcBorders>
              <w:top w:val="single" w:sz="4" w:space="0" w:color="000000"/>
              <w:left w:val="single" w:sz="4" w:space="0" w:color="000000"/>
              <w:bottom w:val="single" w:sz="4" w:space="0" w:color="000000"/>
              <w:right w:val="nil"/>
            </w:tcBorders>
            <w:vAlign w:val="center"/>
            <w:hideMark/>
          </w:tcPr>
          <w:p w:rsidR="000E07C8" w:rsidRPr="008D30D8" w:rsidRDefault="000E07C8">
            <w:pPr>
              <w:rPr>
                <w:rFonts w:ascii="Courier New" w:hAnsi="Courier New" w:cs="Courier New"/>
                <w:sz w:val="18"/>
                <w:szCs w:val="18"/>
              </w:rPr>
            </w:pPr>
          </w:p>
        </w:tc>
        <w:tc>
          <w:tcPr>
            <w:tcW w:w="1260" w:type="dxa"/>
            <w:vMerge/>
            <w:tcBorders>
              <w:top w:val="single" w:sz="4" w:space="0" w:color="000000"/>
              <w:left w:val="single" w:sz="4" w:space="0" w:color="000000"/>
              <w:bottom w:val="single" w:sz="4" w:space="0" w:color="000000"/>
              <w:right w:val="nil"/>
            </w:tcBorders>
            <w:vAlign w:val="center"/>
            <w:hideMark/>
          </w:tcPr>
          <w:p w:rsidR="000E07C8" w:rsidRPr="008D30D8" w:rsidRDefault="000E07C8">
            <w:pPr>
              <w:rPr>
                <w:rFonts w:ascii="Courier New" w:hAnsi="Courier New" w:cs="Courier New"/>
                <w:sz w:val="18"/>
                <w:szCs w:val="18"/>
              </w:rPr>
            </w:pPr>
          </w:p>
        </w:tc>
        <w:tc>
          <w:tcPr>
            <w:tcW w:w="1260" w:type="dxa"/>
            <w:vMerge/>
            <w:tcBorders>
              <w:top w:val="single" w:sz="4" w:space="0" w:color="000000"/>
              <w:left w:val="single" w:sz="4" w:space="0" w:color="000000"/>
              <w:bottom w:val="single" w:sz="4" w:space="0" w:color="000000"/>
              <w:right w:val="nil"/>
            </w:tcBorders>
            <w:vAlign w:val="center"/>
            <w:hideMark/>
          </w:tcPr>
          <w:p w:rsidR="000E07C8" w:rsidRPr="008D30D8" w:rsidRDefault="000E07C8">
            <w:pPr>
              <w:rPr>
                <w:rFonts w:ascii="Courier New" w:hAnsi="Courier New" w:cs="Courier New"/>
                <w:sz w:val="18"/>
                <w:szCs w:val="18"/>
              </w:rPr>
            </w:pPr>
          </w:p>
        </w:tc>
        <w:tc>
          <w:tcPr>
            <w:tcW w:w="1260" w:type="dxa"/>
            <w:vMerge/>
            <w:tcBorders>
              <w:top w:val="single" w:sz="4" w:space="0" w:color="000000"/>
              <w:left w:val="single" w:sz="4" w:space="0" w:color="000000"/>
              <w:bottom w:val="single" w:sz="4" w:space="0" w:color="000000"/>
              <w:right w:val="nil"/>
            </w:tcBorders>
            <w:vAlign w:val="center"/>
            <w:hideMark/>
          </w:tcPr>
          <w:p w:rsidR="000E07C8" w:rsidRPr="008D30D8" w:rsidRDefault="000E07C8">
            <w:pPr>
              <w:rPr>
                <w:rFonts w:ascii="Courier New" w:hAnsi="Courier New" w:cs="Courier New"/>
                <w:sz w:val="18"/>
                <w:szCs w:val="18"/>
              </w:rPr>
            </w:pPr>
          </w:p>
        </w:tc>
        <w:tc>
          <w:tcPr>
            <w:tcW w:w="553" w:type="dxa"/>
            <w:vMerge/>
            <w:tcBorders>
              <w:top w:val="single" w:sz="4" w:space="0" w:color="000000"/>
              <w:left w:val="single" w:sz="4" w:space="0" w:color="000000"/>
              <w:bottom w:val="single" w:sz="4" w:space="0" w:color="000000"/>
              <w:right w:val="nil"/>
            </w:tcBorders>
            <w:vAlign w:val="center"/>
            <w:hideMark/>
          </w:tcPr>
          <w:p w:rsidR="000E07C8" w:rsidRPr="008D30D8" w:rsidRDefault="000E07C8">
            <w:pPr>
              <w:rPr>
                <w:rFonts w:ascii="Courier New" w:hAnsi="Courier New" w:cs="Courier New"/>
                <w:sz w:val="18"/>
                <w:szCs w:val="18"/>
              </w:rPr>
            </w:pPr>
          </w:p>
        </w:tc>
        <w:tc>
          <w:tcPr>
            <w:tcW w:w="720" w:type="dxa"/>
            <w:vMerge/>
            <w:tcBorders>
              <w:top w:val="single" w:sz="4" w:space="0" w:color="000000"/>
              <w:left w:val="single" w:sz="4" w:space="0" w:color="000000"/>
              <w:bottom w:val="single" w:sz="4" w:space="0" w:color="000000"/>
              <w:right w:val="nil"/>
            </w:tcBorders>
            <w:vAlign w:val="center"/>
            <w:hideMark/>
          </w:tcPr>
          <w:p w:rsidR="000E07C8" w:rsidRPr="008D30D8" w:rsidRDefault="000E07C8">
            <w:pPr>
              <w:rPr>
                <w:rFonts w:ascii="Courier New" w:hAnsi="Courier New" w:cs="Courier New"/>
                <w:sz w:val="18"/>
                <w:szCs w:val="18"/>
              </w:rPr>
            </w:pPr>
          </w:p>
        </w:tc>
        <w:tc>
          <w:tcPr>
            <w:tcW w:w="720" w:type="dxa"/>
            <w:vMerge/>
            <w:tcBorders>
              <w:top w:val="single" w:sz="4" w:space="0" w:color="000000"/>
              <w:left w:val="single" w:sz="4" w:space="0" w:color="000000"/>
              <w:bottom w:val="single" w:sz="4" w:space="0" w:color="000000"/>
              <w:right w:val="nil"/>
            </w:tcBorders>
            <w:vAlign w:val="center"/>
            <w:hideMark/>
          </w:tcPr>
          <w:p w:rsidR="000E07C8" w:rsidRPr="008D30D8" w:rsidRDefault="000E07C8">
            <w:pPr>
              <w:rPr>
                <w:rFonts w:ascii="Courier New" w:hAnsi="Courier New" w:cs="Courier New"/>
                <w:i/>
                <w:iCs/>
                <w:sz w:val="18"/>
                <w:szCs w:val="18"/>
              </w:rPr>
            </w:pPr>
          </w:p>
        </w:tc>
        <w:tc>
          <w:tcPr>
            <w:tcW w:w="5400" w:type="dxa"/>
            <w:vMerge/>
            <w:tcBorders>
              <w:top w:val="single" w:sz="4" w:space="0" w:color="000000"/>
              <w:left w:val="single" w:sz="4" w:space="0" w:color="000000"/>
              <w:bottom w:val="single" w:sz="4" w:space="0" w:color="000000"/>
              <w:right w:val="nil"/>
            </w:tcBorders>
            <w:vAlign w:val="center"/>
            <w:hideMark/>
          </w:tcPr>
          <w:p w:rsidR="000E07C8" w:rsidRPr="008D30D8" w:rsidRDefault="000E07C8">
            <w:pPr>
              <w:rPr>
                <w:rFonts w:ascii="Courier New" w:hAnsi="Courier New" w:cs="Courier New"/>
                <w:sz w:val="18"/>
                <w:szCs w:val="18"/>
              </w:rPr>
            </w:pPr>
          </w:p>
        </w:tc>
        <w:tc>
          <w:tcPr>
            <w:tcW w:w="585" w:type="dxa"/>
            <w:tcBorders>
              <w:top w:val="single" w:sz="4" w:space="0" w:color="000000"/>
              <w:left w:val="single" w:sz="4" w:space="0" w:color="000000"/>
              <w:bottom w:val="single" w:sz="4" w:space="0" w:color="000000"/>
              <w:right w:val="nil"/>
            </w:tcBorders>
            <w:vAlign w:val="center"/>
            <w:hideMark/>
          </w:tcPr>
          <w:p w:rsidR="000E07C8" w:rsidRPr="008D30D8" w:rsidRDefault="008D30D8">
            <w:pPr>
              <w:snapToGrid w:val="0"/>
              <w:jc w:val="center"/>
              <w:rPr>
                <w:rFonts w:ascii="Courier New" w:hAnsi="Courier New" w:cs="Courier New"/>
                <w:sz w:val="18"/>
                <w:szCs w:val="18"/>
              </w:rPr>
            </w:pPr>
            <w:r>
              <w:rPr>
                <w:rFonts w:ascii="Courier New" w:hAnsi="Courier New" w:cs="Courier New"/>
                <w:sz w:val="18"/>
                <w:szCs w:val="18"/>
              </w:rPr>
              <w:t>2019</w:t>
            </w:r>
          </w:p>
        </w:tc>
        <w:tc>
          <w:tcPr>
            <w:tcW w:w="585" w:type="dxa"/>
            <w:gridSpan w:val="2"/>
            <w:tcBorders>
              <w:top w:val="single" w:sz="4" w:space="0" w:color="000000"/>
              <w:left w:val="single" w:sz="4" w:space="0" w:color="000000"/>
              <w:bottom w:val="single" w:sz="4" w:space="0" w:color="000000"/>
              <w:right w:val="nil"/>
            </w:tcBorders>
            <w:vAlign w:val="center"/>
            <w:hideMark/>
          </w:tcPr>
          <w:p w:rsidR="000E07C8" w:rsidRPr="008D30D8" w:rsidRDefault="008D30D8">
            <w:pPr>
              <w:snapToGrid w:val="0"/>
              <w:jc w:val="center"/>
              <w:rPr>
                <w:rFonts w:ascii="Courier New" w:hAnsi="Courier New" w:cs="Courier New"/>
                <w:sz w:val="18"/>
                <w:szCs w:val="18"/>
              </w:rPr>
            </w:pPr>
            <w:r>
              <w:rPr>
                <w:rFonts w:ascii="Courier New" w:hAnsi="Courier New" w:cs="Courier New"/>
                <w:sz w:val="18"/>
                <w:szCs w:val="18"/>
              </w:rPr>
              <w:t>2020</w:t>
            </w:r>
          </w:p>
        </w:tc>
        <w:tc>
          <w:tcPr>
            <w:tcW w:w="630" w:type="dxa"/>
            <w:gridSpan w:val="2"/>
            <w:tcBorders>
              <w:top w:val="single" w:sz="4" w:space="0" w:color="000000"/>
              <w:left w:val="single" w:sz="4" w:space="0" w:color="000000"/>
              <w:bottom w:val="single" w:sz="4" w:space="0" w:color="000000"/>
              <w:right w:val="nil"/>
            </w:tcBorders>
            <w:vAlign w:val="center"/>
            <w:hideMark/>
          </w:tcPr>
          <w:p w:rsidR="000E07C8" w:rsidRPr="008D30D8" w:rsidRDefault="008D30D8">
            <w:pPr>
              <w:snapToGrid w:val="0"/>
              <w:jc w:val="center"/>
              <w:rPr>
                <w:rFonts w:ascii="Courier New" w:hAnsi="Courier New" w:cs="Courier New"/>
                <w:sz w:val="18"/>
                <w:szCs w:val="18"/>
              </w:rPr>
            </w:pPr>
            <w:r>
              <w:rPr>
                <w:rFonts w:ascii="Courier New" w:hAnsi="Courier New" w:cs="Courier New"/>
                <w:sz w:val="18"/>
                <w:szCs w:val="18"/>
              </w:rPr>
              <w:t>2021</w:t>
            </w:r>
          </w:p>
        </w:tc>
        <w:tc>
          <w:tcPr>
            <w:tcW w:w="540" w:type="dxa"/>
            <w:tcBorders>
              <w:top w:val="single" w:sz="4" w:space="0" w:color="000000"/>
              <w:left w:val="single" w:sz="4" w:space="0" w:color="000000"/>
              <w:bottom w:val="single" w:sz="4" w:space="0" w:color="000000"/>
              <w:right w:val="nil"/>
            </w:tcBorders>
            <w:vAlign w:val="center"/>
            <w:hideMark/>
          </w:tcPr>
          <w:p w:rsidR="000E07C8" w:rsidRPr="008D30D8" w:rsidRDefault="008D30D8">
            <w:pPr>
              <w:snapToGrid w:val="0"/>
              <w:jc w:val="center"/>
              <w:rPr>
                <w:rFonts w:ascii="Courier New" w:hAnsi="Courier New" w:cs="Courier New"/>
                <w:sz w:val="18"/>
                <w:szCs w:val="18"/>
              </w:rPr>
            </w:pPr>
            <w:r>
              <w:rPr>
                <w:rFonts w:ascii="Courier New" w:hAnsi="Courier New" w:cs="Courier New"/>
                <w:sz w:val="18"/>
                <w:szCs w:val="18"/>
              </w:rPr>
              <w:t>2022</w:t>
            </w:r>
          </w:p>
        </w:tc>
        <w:tc>
          <w:tcPr>
            <w:tcW w:w="585" w:type="dxa"/>
            <w:gridSpan w:val="2"/>
            <w:tcBorders>
              <w:top w:val="single" w:sz="4" w:space="0" w:color="000000"/>
              <w:left w:val="single" w:sz="4" w:space="0" w:color="000000"/>
              <w:bottom w:val="single" w:sz="4" w:space="0" w:color="000000"/>
              <w:right w:val="nil"/>
            </w:tcBorders>
            <w:vAlign w:val="center"/>
            <w:hideMark/>
          </w:tcPr>
          <w:p w:rsidR="000E07C8" w:rsidRPr="008D30D8" w:rsidRDefault="008D30D8">
            <w:pPr>
              <w:snapToGrid w:val="0"/>
              <w:jc w:val="center"/>
              <w:rPr>
                <w:rFonts w:ascii="Courier New" w:hAnsi="Courier New" w:cs="Courier New"/>
                <w:sz w:val="18"/>
                <w:szCs w:val="18"/>
              </w:rPr>
            </w:pPr>
            <w:r>
              <w:rPr>
                <w:rFonts w:ascii="Courier New" w:hAnsi="Courier New" w:cs="Courier New"/>
                <w:sz w:val="18"/>
                <w:szCs w:val="18"/>
              </w:rPr>
              <w:t>2023</w:t>
            </w:r>
          </w:p>
        </w:tc>
        <w:tc>
          <w:tcPr>
            <w:tcW w:w="585" w:type="dxa"/>
            <w:tcBorders>
              <w:top w:val="single" w:sz="4" w:space="0" w:color="000000"/>
              <w:left w:val="single" w:sz="4" w:space="0" w:color="000000"/>
              <w:bottom w:val="single" w:sz="4" w:space="0" w:color="000000"/>
              <w:right w:val="single" w:sz="4" w:space="0" w:color="auto"/>
            </w:tcBorders>
            <w:vAlign w:val="center"/>
            <w:hideMark/>
          </w:tcPr>
          <w:p w:rsidR="000E07C8" w:rsidRPr="008D30D8" w:rsidRDefault="008D30D8" w:rsidP="00D84626">
            <w:pPr>
              <w:snapToGrid w:val="0"/>
              <w:jc w:val="center"/>
              <w:rPr>
                <w:rFonts w:ascii="Courier New" w:hAnsi="Courier New" w:cs="Courier New"/>
                <w:sz w:val="18"/>
                <w:szCs w:val="18"/>
              </w:rPr>
            </w:pPr>
            <w:r>
              <w:rPr>
                <w:rFonts w:ascii="Courier New" w:hAnsi="Courier New" w:cs="Courier New"/>
                <w:sz w:val="18"/>
                <w:szCs w:val="18"/>
              </w:rPr>
              <w:t>2024</w:t>
            </w:r>
            <w:r w:rsidR="0051583F">
              <w:rPr>
                <w:rFonts w:ascii="Courier New" w:hAnsi="Courier New" w:cs="Courier New"/>
                <w:sz w:val="18"/>
                <w:szCs w:val="18"/>
              </w:rPr>
              <w:t>2028</w:t>
            </w:r>
          </w:p>
        </w:tc>
        <w:tc>
          <w:tcPr>
            <w:tcW w:w="585" w:type="dxa"/>
            <w:gridSpan w:val="2"/>
            <w:tcBorders>
              <w:top w:val="single" w:sz="4" w:space="0" w:color="000000"/>
              <w:left w:val="single" w:sz="4" w:space="0" w:color="auto"/>
              <w:bottom w:val="single" w:sz="4" w:space="0" w:color="000000"/>
              <w:right w:val="nil"/>
            </w:tcBorders>
            <w:vAlign w:val="center"/>
            <w:hideMark/>
          </w:tcPr>
          <w:p w:rsidR="000E07C8" w:rsidRPr="008D30D8" w:rsidRDefault="008D30D8" w:rsidP="00D84626">
            <w:pPr>
              <w:snapToGrid w:val="0"/>
              <w:jc w:val="center"/>
              <w:rPr>
                <w:rFonts w:ascii="Courier New" w:hAnsi="Courier New" w:cs="Courier New"/>
                <w:sz w:val="18"/>
                <w:szCs w:val="18"/>
              </w:rPr>
            </w:pPr>
            <w:r>
              <w:rPr>
                <w:rFonts w:ascii="Courier New" w:hAnsi="Courier New" w:cs="Courier New"/>
                <w:sz w:val="18"/>
                <w:szCs w:val="18"/>
              </w:rPr>
              <w:t>2029</w:t>
            </w:r>
            <w:r w:rsidR="0051583F">
              <w:rPr>
                <w:rFonts w:ascii="Courier New" w:hAnsi="Courier New" w:cs="Courier New"/>
                <w:sz w:val="18"/>
                <w:szCs w:val="18"/>
              </w:rPr>
              <w:t>2031</w:t>
            </w:r>
          </w:p>
        </w:tc>
        <w:tc>
          <w:tcPr>
            <w:tcW w:w="585" w:type="dxa"/>
            <w:gridSpan w:val="2"/>
            <w:tcBorders>
              <w:top w:val="single" w:sz="4" w:space="0" w:color="000000"/>
              <w:left w:val="single" w:sz="4" w:space="0" w:color="000000"/>
              <w:bottom w:val="single" w:sz="4" w:space="0" w:color="000000"/>
              <w:right w:val="single" w:sz="4" w:space="0" w:color="000000"/>
            </w:tcBorders>
            <w:vAlign w:val="center"/>
            <w:hideMark/>
          </w:tcPr>
          <w:p w:rsidR="000E07C8" w:rsidRPr="008D30D8" w:rsidRDefault="000E07C8">
            <w:pPr>
              <w:snapToGrid w:val="0"/>
              <w:rPr>
                <w:rFonts w:ascii="Courier New" w:hAnsi="Courier New" w:cs="Courier New"/>
                <w:sz w:val="18"/>
                <w:szCs w:val="18"/>
              </w:rPr>
            </w:pPr>
            <w:r w:rsidRPr="008D30D8">
              <w:rPr>
                <w:rFonts w:ascii="Courier New" w:hAnsi="Courier New" w:cs="Courier New"/>
                <w:sz w:val="18"/>
                <w:szCs w:val="18"/>
              </w:rPr>
              <w:t>2032</w:t>
            </w:r>
          </w:p>
        </w:tc>
      </w:tr>
      <w:tr w:rsidR="000E07C8" w:rsidTr="000E07C8">
        <w:trPr>
          <w:trHeight w:val="300"/>
        </w:trPr>
        <w:tc>
          <w:tcPr>
            <w:tcW w:w="540" w:type="dxa"/>
            <w:tcBorders>
              <w:top w:val="single" w:sz="4" w:space="0" w:color="000000"/>
              <w:left w:val="single" w:sz="4" w:space="0" w:color="000000"/>
              <w:bottom w:val="single" w:sz="4" w:space="0" w:color="000000"/>
              <w:right w:val="nil"/>
            </w:tcBorders>
            <w:vAlign w:val="center"/>
            <w:hideMark/>
          </w:tcPr>
          <w:p w:rsidR="000E07C8" w:rsidRPr="008D30D8" w:rsidRDefault="000E07C8">
            <w:pPr>
              <w:snapToGrid w:val="0"/>
              <w:jc w:val="center"/>
              <w:rPr>
                <w:rFonts w:ascii="Courier New" w:hAnsi="Courier New" w:cs="Courier New"/>
                <w:sz w:val="18"/>
                <w:szCs w:val="18"/>
              </w:rPr>
            </w:pPr>
            <w:r w:rsidRPr="008D30D8">
              <w:rPr>
                <w:rFonts w:ascii="Courier New" w:hAnsi="Courier New" w:cs="Courier New"/>
                <w:sz w:val="18"/>
                <w:szCs w:val="18"/>
              </w:rPr>
              <w:t>1</w:t>
            </w:r>
          </w:p>
        </w:tc>
        <w:tc>
          <w:tcPr>
            <w:tcW w:w="1260" w:type="dxa"/>
            <w:tcBorders>
              <w:top w:val="single" w:sz="4" w:space="0" w:color="000000"/>
              <w:left w:val="single" w:sz="4" w:space="0" w:color="000000"/>
              <w:bottom w:val="single" w:sz="4" w:space="0" w:color="000000"/>
              <w:right w:val="nil"/>
            </w:tcBorders>
            <w:vAlign w:val="center"/>
            <w:hideMark/>
          </w:tcPr>
          <w:p w:rsidR="000E07C8" w:rsidRPr="008D30D8" w:rsidRDefault="000E07C8">
            <w:pPr>
              <w:snapToGrid w:val="0"/>
              <w:jc w:val="center"/>
              <w:rPr>
                <w:rFonts w:ascii="Courier New" w:hAnsi="Courier New" w:cs="Courier New"/>
                <w:sz w:val="18"/>
                <w:szCs w:val="18"/>
              </w:rPr>
            </w:pPr>
            <w:r w:rsidRPr="008D30D8">
              <w:rPr>
                <w:rFonts w:ascii="Courier New" w:hAnsi="Courier New" w:cs="Courier New"/>
                <w:sz w:val="18"/>
                <w:szCs w:val="18"/>
              </w:rPr>
              <w:t>2</w:t>
            </w:r>
          </w:p>
        </w:tc>
        <w:tc>
          <w:tcPr>
            <w:tcW w:w="1260" w:type="dxa"/>
            <w:tcBorders>
              <w:top w:val="single" w:sz="4" w:space="0" w:color="000000"/>
              <w:left w:val="single" w:sz="4" w:space="0" w:color="000000"/>
              <w:bottom w:val="single" w:sz="4" w:space="0" w:color="000000"/>
              <w:right w:val="nil"/>
            </w:tcBorders>
            <w:vAlign w:val="center"/>
            <w:hideMark/>
          </w:tcPr>
          <w:p w:rsidR="000E07C8" w:rsidRPr="008D30D8" w:rsidRDefault="000E07C8">
            <w:pPr>
              <w:snapToGrid w:val="0"/>
              <w:jc w:val="center"/>
              <w:rPr>
                <w:rFonts w:ascii="Courier New" w:hAnsi="Courier New" w:cs="Courier New"/>
                <w:sz w:val="18"/>
                <w:szCs w:val="18"/>
              </w:rPr>
            </w:pPr>
            <w:r w:rsidRPr="008D30D8">
              <w:rPr>
                <w:rFonts w:ascii="Courier New" w:hAnsi="Courier New" w:cs="Courier New"/>
                <w:sz w:val="18"/>
                <w:szCs w:val="18"/>
              </w:rPr>
              <w:t>4</w:t>
            </w:r>
          </w:p>
        </w:tc>
        <w:tc>
          <w:tcPr>
            <w:tcW w:w="707" w:type="dxa"/>
            <w:tcBorders>
              <w:top w:val="single" w:sz="4" w:space="0" w:color="000000"/>
              <w:left w:val="single" w:sz="4" w:space="0" w:color="000000"/>
              <w:bottom w:val="single" w:sz="4" w:space="0" w:color="000000"/>
              <w:right w:val="nil"/>
            </w:tcBorders>
            <w:vAlign w:val="center"/>
            <w:hideMark/>
          </w:tcPr>
          <w:p w:rsidR="000E07C8" w:rsidRPr="008D30D8" w:rsidRDefault="000E07C8">
            <w:pPr>
              <w:snapToGrid w:val="0"/>
              <w:jc w:val="center"/>
              <w:rPr>
                <w:rFonts w:ascii="Courier New" w:hAnsi="Courier New" w:cs="Courier New"/>
                <w:sz w:val="18"/>
                <w:szCs w:val="18"/>
              </w:rPr>
            </w:pPr>
            <w:r w:rsidRPr="008D30D8">
              <w:rPr>
                <w:rFonts w:ascii="Courier New" w:hAnsi="Courier New" w:cs="Courier New"/>
                <w:sz w:val="18"/>
                <w:szCs w:val="18"/>
              </w:rPr>
              <w:t>5</w:t>
            </w:r>
          </w:p>
        </w:tc>
        <w:tc>
          <w:tcPr>
            <w:tcW w:w="553" w:type="dxa"/>
            <w:tcBorders>
              <w:top w:val="single" w:sz="4" w:space="0" w:color="000000"/>
              <w:left w:val="single" w:sz="4" w:space="0" w:color="000000"/>
              <w:bottom w:val="single" w:sz="4" w:space="0" w:color="000000"/>
              <w:right w:val="nil"/>
            </w:tcBorders>
            <w:vAlign w:val="center"/>
            <w:hideMark/>
          </w:tcPr>
          <w:p w:rsidR="000E07C8" w:rsidRPr="008D30D8" w:rsidRDefault="000E07C8">
            <w:pPr>
              <w:snapToGrid w:val="0"/>
              <w:jc w:val="center"/>
              <w:rPr>
                <w:rFonts w:ascii="Courier New" w:hAnsi="Courier New" w:cs="Courier New"/>
                <w:sz w:val="18"/>
                <w:szCs w:val="18"/>
              </w:rPr>
            </w:pPr>
            <w:r w:rsidRPr="008D30D8">
              <w:rPr>
                <w:rFonts w:ascii="Courier New" w:hAnsi="Courier New" w:cs="Courier New"/>
                <w:sz w:val="18"/>
                <w:szCs w:val="18"/>
              </w:rPr>
              <w:t>6</w:t>
            </w:r>
          </w:p>
        </w:tc>
        <w:tc>
          <w:tcPr>
            <w:tcW w:w="720" w:type="dxa"/>
            <w:tcBorders>
              <w:top w:val="single" w:sz="4" w:space="0" w:color="000000"/>
              <w:left w:val="single" w:sz="4" w:space="0" w:color="000000"/>
              <w:bottom w:val="single" w:sz="4" w:space="0" w:color="000000"/>
              <w:right w:val="nil"/>
            </w:tcBorders>
            <w:vAlign w:val="center"/>
            <w:hideMark/>
          </w:tcPr>
          <w:p w:rsidR="000E07C8" w:rsidRPr="008D30D8" w:rsidRDefault="000E07C8">
            <w:pPr>
              <w:snapToGrid w:val="0"/>
              <w:jc w:val="center"/>
              <w:rPr>
                <w:rFonts w:ascii="Courier New" w:hAnsi="Courier New" w:cs="Courier New"/>
                <w:sz w:val="18"/>
                <w:szCs w:val="18"/>
              </w:rPr>
            </w:pPr>
            <w:r w:rsidRPr="008D30D8">
              <w:rPr>
                <w:rFonts w:ascii="Courier New" w:hAnsi="Courier New" w:cs="Courier New"/>
                <w:sz w:val="18"/>
                <w:szCs w:val="18"/>
              </w:rPr>
              <w:t>7</w:t>
            </w:r>
          </w:p>
        </w:tc>
        <w:tc>
          <w:tcPr>
            <w:tcW w:w="720" w:type="dxa"/>
            <w:tcBorders>
              <w:top w:val="single" w:sz="4" w:space="0" w:color="000000"/>
              <w:left w:val="single" w:sz="4" w:space="0" w:color="000000"/>
              <w:bottom w:val="single" w:sz="4" w:space="0" w:color="000000"/>
              <w:right w:val="nil"/>
            </w:tcBorders>
            <w:vAlign w:val="center"/>
            <w:hideMark/>
          </w:tcPr>
          <w:p w:rsidR="000E07C8" w:rsidRPr="008D30D8" w:rsidRDefault="000E07C8">
            <w:pPr>
              <w:snapToGrid w:val="0"/>
              <w:jc w:val="center"/>
              <w:rPr>
                <w:rFonts w:ascii="Courier New" w:hAnsi="Courier New" w:cs="Courier New"/>
                <w:sz w:val="18"/>
                <w:szCs w:val="18"/>
              </w:rPr>
            </w:pPr>
            <w:r w:rsidRPr="008D30D8">
              <w:rPr>
                <w:rFonts w:ascii="Courier New" w:hAnsi="Courier New" w:cs="Courier New"/>
                <w:sz w:val="18"/>
                <w:szCs w:val="18"/>
              </w:rPr>
              <w:t>8</w:t>
            </w:r>
          </w:p>
        </w:tc>
        <w:tc>
          <w:tcPr>
            <w:tcW w:w="720" w:type="dxa"/>
            <w:tcBorders>
              <w:top w:val="single" w:sz="4" w:space="0" w:color="000000"/>
              <w:left w:val="single" w:sz="4" w:space="0" w:color="000000"/>
              <w:bottom w:val="single" w:sz="4" w:space="0" w:color="000000"/>
              <w:right w:val="nil"/>
            </w:tcBorders>
            <w:vAlign w:val="center"/>
            <w:hideMark/>
          </w:tcPr>
          <w:p w:rsidR="000E07C8" w:rsidRPr="008D30D8" w:rsidRDefault="000E07C8">
            <w:pPr>
              <w:snapToGrid w:val="0"/>
              <w:jc w:val="center"/>
              <w:rPr>
                <w:rFonts w:ascii="Courier New" w:hAnsi="Courier New" w:cs="Courier New"/>
                <w:sz w:val="18"/>
                <w:szCs w:val="18"/>
              </w:rPr>
            </w:pPr>
            <w:r w:rsidRPr="008D30D8">
              <w:rPr>
                <w:rFonts w:ascii="Courier New" w:hAnsi="Courier New" w:cs="Courier New"/>
                <w:sz w:val="18"/>
                <w:szCs w:val="18"/>
              </w:rPr>
              <w:t>9</w:t>
            </w:r>
          </w:p>
        </w:tc>
        <w:tc>
          <w:tcPr>
            <w:tcW w:w="585" w:type="dxa"/>
            <w:tcBorders>
              <w:top w:val="single" w:sz="4" w:space="0" w:color="000000"/>
              <w:left w:val="single" w:sz="4" w:space="0" w:color="000000"/>
              <w:bottom w:val="single" w:sz="4" w:space="0" w:color="000000"/>
              <w:right w:val="nil"/>
            </w:tcBorders>
            <w:vAlign w:val="center"/>
            <w:hideMark/>
          </w:tcPr>
          <w:p w:rsidR="000E07C8" w:rsidRPr="008D30D8" w:rsidRDefault="000E07C8">
            <w:pPr>
              <w:snapToGrid w:val="0"/>
              <w:jc w:val="center"/>
              <w:rPr>
                <w:rFonts w:ascii="Courier New" w:hAnsi="Courier New" w:cs="Courier New"/>
                <w:sz w:val="18"/>
                <w:szCs w:val="18"/>
              </w:rPr>
            </w:pPr>
            <w:r w:rsidRPr="008D30D8">
              <w:rPr>
                <w:rFonts w:ascii="Courier New" w:hAnsi="Courier New" w:cs="Courier New"/>
                <w:sz w:val="18"/>
                <w:szCs w:val="18"/>
              </w:rPr>
              <w:t>10</w:t>
            </w:r>
          </w:p>
        </w:tc>
        <w:tc>
          <w:tcPr>
            <w:tcW w:w="585" w:type="dxa"/>
            <w:gridSpan w:val="2"/>
            <w:tcBorders>
              <w:top w:val="single" w:sz="4" w:space="0" w:color="000000"/>
              <w:left w:val="single" w:sz="4" w:space="0" w:color="000000"/>
              <w:bottom w:val="single" w:sz="4" w:space="0" w:color="000000"/>
              <w:right w:val="nil"/>
            </w:tcBorders>
            <w:vAlign w:val="center"/>
            <w:hideMark/>
          </w:tcPr>
          <w:p w:rsidR="000E07C8" w:rsidRPr="008D30D8" w:rsidRDefault="000E07C8">
            <w:pPr>
              <w:snapToGrid w:val="0"/>
              <w:jc w:val="center"/>
              <w:rPr>
                <w:rFonts w:ascii="Courier New" w:hAnsi="Courier New" w:cs="Courier New"/>
                <w:sz w:val="18"/>
                <w:szCs w:val="18"/>
              </w:rPr>
            </w:pPr>
            <w:r w:rsidRPr="008D30D8">
              <w:rPr>
                <w:rFonts w:ascii="Courier New" w:hAnsi="Courier New" w:cs="Courier New"/>
                <w:sz w:val="18"/>
                <w:szCs w:val="18"/>
              </w:rPr>
              <w:t>11</w:t>
            </w:r>
          </w:p>
        </w:tc>
        <w:tc>
          <w:tcPr>
            <w:tcW w:w="630" w:type="dxa"/>
            <w:gridSpan w:val="2"/>
            <w:tcBorders>
              <w:top w:val="single" w:sz="4" w:space="0" w:color="000000"/>
              <w:left w:val="single" w:sz="4" w:space="0" w:color="000000"/>
              <w:bottom w:val="single" w:sz="4" w:space="0" w:color="000000"/>
              <w:right w:val="nil"/>
            </w:tcBorders>
            <w:vAlign w:val="center"/>
            <w:hideMark/>
          </w:tcPr>
          <w:p w:rsidR="000E07C8" w:rsidRPr="008D30D8" w:rsidRDefault="000E07C8">
            <w:pPr>
              <w:snapToGrid w:val="0"/>
              <w:jc w:val="center"/>
              <w:rPr>
                <w:rFonts w:ascii="Courier New" w:hAnsi="Courier New" w:cs="Courier New"/>
                <w:sz w:val="18"/>
                <w:szCs w:val="18"/>
              </w:rPr>
            </w:pPr>
            <w:r w:rsidRPr="008D30D8">
              <w:rPr>
                <w:rFonts w:ascii="Courier New" w:hAnsi="Courier New" w:cs="Courier New"/>
                <w:sz w:val="18"/>
                <w:szCs w:val="18"/>
              </w:rPr>
              <w:t>12</w:t>
            </w:r>
          </w:p>
        </w:tc>
        <w:tc>
          <w:tcPr>
            <w:tcW w:w="540" w:type="dxa"/>
            <w:tcBorders>
              <w:top w:val="single" w:sz="4" w:space="0" w:color="000000"/>
              <w:left w:val="single" w:sz="4" w:space="0" w:color="000000"/>
              <w:bottom w:val="single" w:sz="4" w:space="0" w:color="000000"/>
              <w:right w:val="nil"/>
            </w:tcBorders>
            <w:vAlign w:val="center"/>
            <w:hideMark/>
          </w:tcPr>
          <w:p w:rsidR="000E07C8" w:rsidRPr="008D30D8" w:rsidRDefault="000E07C8">
            <w:pPr>
              <w:snapToGrid w:val="0"/>
              <w:jc w:val="center"/>
              <w:rPr>
                <w:rFonts w:ascii="Courier New" w:hAnsi="Courier New" w:cs="Courier New"/>
                <w:sz w:val="18"/>
                <w:szCs w:val="18"/>
              </w:rPr>
            </w:pPr>
            <w:r w:rsidRPr="008D30D8">
              <w:rPr>
                <w:rFonts w:ascii="Courier New" w:hAnsi="Courier New" w:cs="Courier New"/>
                <w:sz w:val="18"/>
                <w:szCs w:val="18"/>
              </w:rPr>
              <w:t>13</w:t>
            </w:r>
          </w:p>
        </w:tc>
        <w:tc>
          <w:tcPr>
            <w:tcW w:w="585" w:type="dxa"/>
            <w:gridSpan w:val="2"/>
            <w:tcBorders>
              <w:top w:val="single" w:sz="4" w:space="0" w:color="000000"/>
              <w:left w:val="single" w:sz="4" w:space="0" w:color="000000"/>
              <w:bottom w:val="single" w:sz="4" w:space="0" w:color="000000"/>
              <w:right w:val="nil"/>
            </w:tcBorders>
            <w:vAlign w:val="center"/>
            <w:hideMark/>
          </w:tcPr>
          <w:p w:rsidR="000E07C8" w:rsidRPr="008D30D8" w:rsidRDefault="000E07C8">
            <w:pPr>
              <w:snapToGrid w:val="0"/>
              <w:jc w:val="center"/>
              <w:rPr>
                <w:rFonts w:ascii="Courier New" w:hAnsi="Courier New" w:cs="Courier New"/>
                <w:sz w:val="18"/>
                <w:szCs w:val="18"/>
              </w:rPr>
            </w:pPr>
            <w:r w:rsidRPr="008D30D8">
              <w:rPr>
                <w:rFonts w:ascii="Courier New" w:hAnsi="Courier New" w:cs="Courier New"/>
                <w:sz w:val="18"/>
                <w:szCs w:val="18"/>
              </w:rPr>
              <w:t>14</w:t>
            </w:r>
          </w:p>
        </w:tc>
        <w:tc>
          <w:tcPr>
            <w:tcW w:w="585" w:type="dxa"/>
            <w:tcBorders>
              <w:top w:val="single" w:sz="4" w:space="0" w:color="000000"/>
              <w:left w:val="single" w:sz="4" w:space="0" w:color="000000"/>
              <w:bottom w:val="single" w:sz="4" w:space="0" w:color="000000"/>
              <w:right w:val="single" w:sz="4" w:space="0" w:color="auto"/>
            </w:tcBorders>
            <w:vAlign w:val="center"/>
            <w:hideMark/>
          </w:tcPr>
          <w:p w:rsidR="000E07C8" w:rsidRPr="008D30D8" w:rsidRDefault="000E07C8">
            <w:pPr>
              <w:snapToGrid w:val="0"/>
              <w:jc w:val="center"/>
              <w:rPr>
                <w:rFonts w:ascii="Courier New" w:hAnsi="Courier New" w:cs="Courier New"/>
                <w:sz w:val="18"/>
                <w:szCs w:val="18"/>
              </w:rPr>
            </w:pPr>
            <w:r w:rsidRPr="008D30D8">
              <w:rPr>
                <w:rFonts w:ascii="Courier New" w:hAnsi="Courier New" w:cs="Courier New"/>
                <w:sz w:val="18"/>
                <w:szCs w:val="18"/>
              </w:rPr>
              <w:t>15</w:t>
            </w:r>
          </w:p>
        </w:tc>
        <w:tc>
          <w:tcPr>
            <w:tcW w:w="585" w:type="dxa"/>
            <w:gridSpan w:val="2"/>
            <w:tcBorders>
              <w:top w:val="single" w:sz="4" w:space="0" w:color="000000"/>
              <w:left w:val="single" w:sz="4" w:space="0" w:color="auto"/>
              <w:bottom w:val="single" w:sz="4" w:space="0" w:color="000000"/>
              <w:right w:val="nil"/>
            </w:tcBorders>
            <w:vAlign w:val="center"/>
            <w:hideMark/>
          </w:tcPr>
          <w:p w:rsidR="000E07C8" w:rsidRPr="008D30D8" w:rsidRDefault="000E07C8">
            <w:pPr>
              <w:snapToGrid w:val="0"/>
              <w:jc w:val="center"/>
              <w:rPr>
                <w:rFonts w:ascii="Courier New" w:hAnsi="Courier New" w:cs="Courier New"/>
                <w:sz w:val="18"/>
                <w:szCs w:val="18"/>
              </w:rPr>
            </w:pPr>
            <w:r w:rsidRPr="008D30D8">
              <w:rPr>
                <w:rFonts w:ascii="Courier New" w:hAnsi="Courier New" w:cs="Courier New"/>
                <w:sz w:val="18"/>
                <w:szCs w:val="18"/>
              </w:rPr>
              <w:t>16</w:t>
            </w:r>
          </w:p>
        </w:tc>
        <w:tc>
          <w:tcPr>
            <w:tcW w:w="585" w:type="dxa"/>
            <w:gridSpan w:val="2"/>
            <w:tcBorders>
              <w:top w:val="single" w:sz="4" w:space="0" w:color="000000"/>
              <w:left w:val="single" w:sz="4" w:space="0" w:color="000000"/>
              <w:bottom w:val="single" w:sz="4" w:space="0" w:color="000000"/>
              <w:right w:val="single" w:sz="4" w:space="0" w:color="000000"/>
            </w:tcBorders>
            <w:vAlign w:val="center"/>
          </w:tcPr>
          <w:p w:rsidR="000E07C8" w:rsidRPr="008D30D8" w:rsidRDefault="000E07C8">
            <w:pPr>
              <w:snapToGrid w:val="0"/>
              <w:jc w:val="center"/>
              <w:rPr>
                <w:rFonts w:ascii="Courier New" w:hAnsi="Courier New" w:cs="Courier New"/>
                <w:sz w:val="18"/>
                <w:szCs w:val="18"/>
              </w:rPr>
            </w:pPr>
          </w:p>
        </w:tc>
      </w:tr>
      <w:tr w:rsidR="000E07C8" w:rsidTr="000E07C8">
        <w:trPr>
          <w:trHeight w:val="300"/>
        </w:trPr>
        <w:tc>
          <w:tcPr>
            <w:tcW w:w="540" w:type="dxa"/>
            <w:tcBorders>
              <w:top w:val="single" w:sz="4" w:space="0" w:color="000000"/>
              <w:left w:val="single" w:sz="4" w:space="0" w:color="000000"/>
              <w:bottom w:val="single" w:sz="4" w:space="0" w:color="000000"/>
              <w:right w:val="nil"/>
            </w:tcBorders>
            <w:vAlign w:val="center"/>
            <w:hideMark/>
          </w:tcPr>
          <w:p w:rsidR="000E07C8" w:rsidRDefault="000E07C8">
            <w:pPr>
              <w:snapToGrid w:val="0"/>
              <w:jc w:val="center"/>
              <w:rPr>
                <w:rFonts w:ascii="Courier New" w:hAnsi="Courier New" w:cs="Courier New"/>
              </w:rPr>
            </w:pPr>
            <w:r>
              <w:rPr>
                <w:rFonts w:ascii="Courier New" w:hAnsi="Courier New" w:cs="Courier New"/>
              </w:rPr>
              <w:t>1.</w:t>
            </w:r>
          </w:p>
        </w:tc>
        <w:tc>
          <w:tcPr>
            <w:tcW w:w="1260" w:type="dxa"/>
            <w:tcBorders>
              <w:top w:val="single" w:sz="4" w:space="0" w:color="000000"/>
              <w:left w:val="single" w:sz="4" w:space="0" w:color="000000"/>
              <w:bottom w:val="single" w:sz="4" w:space="0" w:color="000000"/>
              <w:right w:val="nil"/>
            </w:tcBorders>
            <w:vAlign w:val="center"/>
            <w:hideMark/>
          </w:tcPr>
          <w:p w:rsidR="000E07C8" w:rsidRPr="001555BE" w:rsidRDefault="000E07C8">
            <w:pPr>
              <w:snapToGrid w:val="0"/>
              <w:rPr>
                <w:rFonts w:ascii="Courier New" w:hAnsi="Courier New" w:cs="Courier New"/>
                <w:color w:val="FF0000"/>
                <w:sz w:val="18"/>
                <w:szCs w:val="18"/>
              </w:rPr>
            </w:pPr>
            <w:r w:rsidRPr="001555BE">
              <w:rPr>
                <w:rFonts w:ascii="Courier New" w:hAnsi="Courier New" w:cs="Courier New"/>
                <w:sz w:val="18"/>
                <w:szCs w:val="18"/>
              </w:rPr>
              <w:t xml:space="preserve">обеспечение сохранности автомобильных дорог местного значения путем выполнения эксплуатационных и </w:t>
            </w:r>
            <w:r w:rsidRPr="001555BE">
              <w:rPr>
                <w:rFonts w:ascii="Courier New" w:hAnsi="Courier New" w:cs="Courier New"/>
                <w:sz w:val="18"/>
                <w:szCs w:val="18"/>
              </w:rPr>
              <w:lastRenderedPageBreak/>
              <w:t xml:space="preserve">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1555BE">
              <w:rPr>
                <w:rFonts w:ascii="Courier New" w:hAnsi="Courier New" w:cs="Courier New"/>
                <w:sz w:val="18"/>
                <w:szCs w:val="18"/>
              </w:rPr>
              <w:t>грейдерованием</w:t>
            </w:r>
            <w:proofErr w:type="spellEnd"/>
            <w:r w:rsidRPr="001555BE">
              <w:rPr>
                <w:rFonts w:ascii="Courier New" w:hAnsi="Courier New" w:cs="Courier New"/>
                <w:sz w:val="18"/>
                <w:szCs w:val="18"/>
              </w:rPr>
              <w:t>, ямочным     ремонтом, установка дорожных знаков</w:t>
            </w:r>
          </w:p>
        </w:tc>
        <w:tc>
          <w:tcPr>
            <w:tcW w:w="1260" w:type="dxa"/>
            <w:tcBorders>
              <w:top w:val="single" w:sz="4" w:space="0" w:color="000000"/>
              <w:left w:val="single" w:sz="4" w:space="0" w:color="000000"/>
              <w:bottom w:val="single" w:sz="4" w:space="0" w:color="FFFFFF"/>
              <w:right w:val="nil"/>
            </w:tcBorders>
            <w:vAlign w:val="center"/>
            <w:hideMark/>
          </w:tcPr>
          <w:p w:rsidR="000E07C8" w:rsidRPr="001555BE" w:rsidRDefault="000E07C8">
            <w:pPr>
              <w:snapToGrid w:val="0"/>
              <w:rPr>
                <w:rFonts w:ascii="Courier New" w:hAnsi="Courier New" w:cs="Courier New"/>
                <w:sz w:val="16"/>
                <w:szCs w:val="16"/>
              </w:rPr>
            </w:pPr>
            <w:r w:rsidRPr="001555BE">
              <w:rPr>
                <w:rFonts w:ascii="Courier New" w:hAnsi="Courier New" w:cs="Courier New"/>
                <w:sz w:val="16"/>
                <w:szCs w:val="16"/>
              </w:rPr>
              <w:lastRenderedPageBreak/>
              <w:t>Повышение  качества уличн</w:t>
            </w:r>
            <w:proofErr w:type="gramStart"/>
            <w:r w:rsidRPr="001555BE">
              <w:rPr>
                <w:rFonts w:ascii="Courier New" w:hAnsi="Courier New" w:cs="Courier New"/>
                <w:sz w:val="16"/>
                <w:szCs w:val="16"/>
              </w:rPr>
              <w:t>о-</w:t>
            </w:r>
            <w:proofErr w:type="gramEnd"/>
            <w:r w:rsidRPr="001555BE">
              <w:rPr>
                <w:rFonts w:ascii="Courier New" w:hAnsi="Courier New" w:cs="Courier New"/>
                <w:sz w:val="16"/>
                <w:szCs w:val="16"/>
              </w:rPr>
              <w:t xml:space="preserve"> дорожной сети </w:t>
            </w:r>
          </w:p>
        </w:tc>
        <w:tc>
          <w:tcPr>
            <w:tcW w:w="707" w:type="dxa"/>
            <w:tcBorders>
              <w:top w:val="single" w:sz="4" w:space="0" w:color="000000"/>
              <w:left w:val="single" w:sz="4" w:space="0" w:color="000000"/>
              <w:bottom w:val="single" w:sz="4" w:space="0" w:color="000000"/>
              <w:right w:val="nil"/>
            </w:tcBorders>
            <w:vAlign w:val="center"/>
            <w:hideMark/>
          </w:tcPr>
          <w:p w:rsidR="000E07C8" w:rsidRPr="008D30D8" w:rsidRDefault="000E07C8">
            <w:pPr>
              <w:snapToGrid w:val="0"/>
              <w:jc w:val="center"/>
              <w:rPr>
                <w:rFonts w:ascii="Courier New" w:hAnsi="Courier New" w:cs="Courier New"/>
                <w:sz w:val="16"/>
                <w:szCs w:val="16"/>
              </w:rPr>
            </w:pPr>
            <w:r w:rsidRPr="008D30D8">
              <w:rPr>
                <w:rFonts w:ascii="Courier New" w:hAnsi="Courier New" w:cs="Courier New"/>
                <w:sz w:val="16"/>
                <w:szCs w:val="16"/>
              </w:rPr>
              <w:t>2019</w:t>
            </w:r>
          </w:p>
        </w:tc>
        <w:tc>
          <w:tcPr>
            <w:tcW w:w="553" w:type="dxa"/>
            <w:tcBorders>
              <w:top w:val="single" w:sz="4" w:space="0" w:color="000000"/>
              <w:left w:val="single" w:sz="4" w:space="0" w:color="000000"/>
              <w:bottom w:val="single" w:sz="4" w:space="0" w:color="000000"/>
              <w:right w:val="nil"/>
            </w:tcBorders>
            <w:vAlign w:val="center"/>
            <w:hideMark/>
          </w:tcPr>
          <w:p w:rsidR="000E07C8" w:rsidRDefault="000E07C8">
            <w:pPr>
              <w:snapToGrid w:val="0"/>
              <w:jc w:val="center"/>
              <w:rPr>
                <w:rFonts w:ascii="Courier New" w:hAnsi="Courier New" w:cs="Courier New"/>
                <w:sz w:val="16"/>
                <w:szCs w:val="16"/>
              </w:rPr>
            </w:pPr>
            <w:r>
              <w:rPr>
                <w:rFonts w:ascii="Courier New" w:hAnsi="Courier New" w:cs="Courier New"/>
                <w:sz w:val="16"/>
                <w:szCs w:val="16"/>
              </w:rPr>
              <w:t>2032</w:t>
            </w:r>
          </w:p>
        </w:tc>
        <w:tc>
          <w:tcPr>
            <w:tcW w:w="720" w:type="dxa"/>
            <w:tcBorders>
              <w:top w:val="single" w:sz="4" w:space="0" w:color="000000"/>
              <w:left w:val="single" w:sz="4" w:space="0" w:color="000000"/>
              <w:bottom w:val="single" w:sz="4" w:space="0" w:color="000000"/>
              <w:right w:val="nil"/>
            </w:tcBorders>
            <w:vAlign w:val="center"/>
            <w:hideMark/>
          </w:tcPr>
          <w:p w:rsidR="000E07C8" w:rsidRDefault="0051583F">
            <w:pPr>
              <w:snapToGrid w:val="0"/>
              <w:jc w:val="center"/>
              <w:rPr>
                <w:rFonts w:ascii="Courier New" w:hAnsi="Courier New" w:cs="Courier New"/>
                <w:sz w:val="16"/>
                <w:szCs w:val="16"/>
              </w:rPr>
            </w:pPr>
            <w:r>
              <w:rPr>
                <w:rFonts w:ascii="Courier New" w:hAnsi="Courier New" w:cs="Courier New"/>
                <w:sz w:val="16"/>
                <w:szCs w:val="16"/>
              </w:rPr>
              <w:t>20157,2</w:t>
            </w:r>
          </w:p>
        </w:tc>
        <w:tc>
          <w:tcPr>
            <w:tcW w:w="720" w:type="dxa"/>
            <w:tcBorders>
              <w:top w:val="single" w:sz="4" w:space="0" w:color="000000"/>
              <w:left w:val="single" w:sz="4" w:space="0" w:color="000000"/>
              <w:bottom w:val="single" w:sz="4" w:space="0" w:color="000000"/>
              <w:right w:val="nil"/>
            </w:tcBorders>
            <w:vAlign w:val="center"/>
            <w:hideMark/>
          </w:tcPr>
          <w:p w:rsidR="000E07C8" w:rsidRDefault="000E07C8">
            <w:pPr>
              <w:snapToGrid w:val="0"/>
              <w:jc w:val="center"/>
              <w:rPr>
                <w:rFonts w:ascii="Courier New" w:hAnsi="Courier New" w:cs="Courier New"/>
                <w:sz w:val="16"/>
                <w:szCs w:val="16"/>
              </w:rPr>
            </w:pPr>
            <w:proofErr w:type="spellStart"/>
            <w:r>
              <w:rPr>
                <w:rFonts w:ascii="Courier New" w:hAnsi="Courier New" w:cs="Courier New"/>
                <w:sz w:val="16"/>
                <w:szCs w:val="16"/>
              </w:rPr>
              <w:t>тыс</w:t>
            </w:r>
            <w:proofErr w:type="gramStart"/>
            <w:r>
              <w:rPr>
                <w:rFonts w:ascii="Courier New" w:hAnsi="Courier New" w:cs="Courier New"/>
                <w:sz w:val="16"/>
                <w:szCs w:val="16"/>
              </w:rPr>
              <w:t>.р</w:t>
            </w:r>
            <w:proofErr w:type="gramEnd"/>
            <w:r>
              <w:rPr>
                <w:rFonts w:ascii="Courier New" w:hAnsi="Courier New" w:cs="Courier New"/>
                <w:sz w:val="16"/>
                <w:szCs w:val="16"/>
              </w:rPr>
              <w:t>уб</w:t>
            </w:r>
            <w:proofErr w:type="spellEnd"/>
          </w:p>
        </w:tc>
        <w:tc>
          <w:tcPr>
            <w:tcW w:w="720" w:type="dxa"/>
            <w:tcBorders>
              <w:top w:val="single" w:sz="4" w:space="0" w:color="000000"/>
              <w:left w:val="single" w:sz="4" w:space="0" w:color="000000"/>
              <w:bottom w:val="single" w:sz="4" w:space="0" w:color="000000"/>
              <w:right w:val="nil"/>
            </w:tcBorders>
            <w:vAlign w:val="center"/>
            <w:hideMark/>
          </w:tcPr>
          <w:p w:rsidR="000E07C8" w:rsidRDefault="0051583F">
            <w:pPr>
              <w:snapToGrid w:val="0"/>
              <w:jc w:val="center"/>
              <w:rPr>
                <w:rFonts w:ascii="Courier New" w:hAnsi="Courier New" w:cs="Courier New"/>
                <w:sz w:val="16"/>
                <w:szCs w:val="16"/>
              </w:rPr>
            </w:pPr>
            <w:r>
              <w:rPr>
                <w:rFonts w:ascii="Courier New" w:hAnsi="Courier New" w:cs="Courier New"/>
                <w:sz w:val="16"/>
                <w:szCs w:val="16"/>
              </w:rPr>
              <w:t>20157,2</w:t>
            </w:r>
          </w:p>
        </w:tc>
        <w:tc>
          <w:tcPr>
            <w:tcW w:w="585" w:type="dxa"/>
            <w:tcBorders>
              <w:top w:val="single" w:sz="4" w:space="0" w:color="000000"/>
              <w:left w:val="single" w:sz="4" w:space="0" w:color="000000"/>
              <w:bottom w:val="single" w:sz="4" w:space="0" w:color="000000"/>
              <w:right w:val="nil"/>
            </w:tcBorders>
            <w:vAlign w:val="center"/>
            <w:hideMark/>
          </w:tcPr>
          <w:p w:rsidR="000E07C8" w:rsidRDefault="008D30D8">
            <w:pPr>
              <w:snapToGrid w:val="0"/>
              <w:jc w:val="center"/>
              <w:rPr>
                <w:rFonts w:ascii="Courier New" w:hAnsi="Courier New" w:cs="Courier New"/>
                <w:sz w:val="16"/>
                <w:szCs w:val="16"/>
              </w:rPr>
            </w:pPr>
            <w:r>
              <w:rPr>
                <w:rFonts w:ascii="Courier New" w:hAnsi="Courier New" w:cs="Courier New"/>
                <w:sz w:val="16"/>
                <w:szCs w:val="16"/>
              </w:rPr>
              <w:t>1439,8</w:t>
            </w:r>
          </w:p>
        </w:tc>
        <w:tc>
          <w:tcPr>
            <w:tcW w:w="585" w:type="dxa"/>
            <w:gridSpan w:val="2"/>
            <w:tcBorders>
              <w:top w:val="single" w:sz="4" w:space="0" w:color="000000"/>
              <w:left w:val="single" w:sz="4" w:space="0" w:color="000000"/>
              <w:bottom w:val="single" w:sz="4" w:space="0" w:color="000000"/>
              <w:right w:val="nil"/>
            </w:tcBorders>
            <w:vAlign w:val="center"/>
            <w:hideMark/>
          </w:tcPr>
          <w:p w:rsidR="000E07C8" w:rsidRDefault="000E07C8">
            <w:pPr>
              <w:snapToGrid w:val="0"/>
              <w:jc w:val="center"/>
              <w:rPr>
                <w:rFonts w:ascii="Courier New" w:hAnsi="Courier New" w:cs="Courier New"/>
                <w:sz w:val="16"/>
                <w:szCs w:val="16"/>
              </w:rPr>
            </w:pPr>
            <w:r>
              <w:rPr>
                <w:rFonts w:ascii="Courier New" w:hAnsi="Courier New" w:cs="Courier New"/>
                <w:sz w:val="16"/>
                <w:szCs w:val="16"/>
              </w:rPr>
              <w:t>1439,8</w:t>
            </w:r>
          </w:p>
        </w:tc>
        <w:tc>
          <w:tcPr>
            <w:tcW w:w="630" w:type="dxa"/>
            <w:gridSpan w:val="2"/>
            <w:tcBorders>
              <w:top w:val="single" w:sz="4" w:space="0" w:color="000000"/>
              <w:left w:val="single" w:sz="4" w:space="0" w:color="000000"/>
              <w:bottom w:val="single" w:sz="4" w:space="0" w:color="000000"/>
              <w:right w:val="nil"/>
            </w:tcBorders>
            <w:vAlign w:val="center"/>
            <w:hideMark/>
          </w:tcPr>
          <w:p w:rsidR="000E07C8" w:rsidRDefault="000E07C8">
            <w:pPr>
              <w:snapToGrid w:val="0"/>
              <w:jc w:val="center"/>
              <w:rPr>
                <w:rFonts w:ascii="Courier New" w:hAnsi="Courier New" w:cs="Courier New"/>
                <w:sz w:val="16"/>
                <w:szCs w:val="16"/>
              </w:rPr>
            </w:pPr>
            <w:r>
              <w:rPr>
                <w:rFonts w:ascii="Courier New" w:hAnsi="Courier New" w:cs="Courier New"/>
                <w:sz w:val="16"/>
                <w:szCs w:val="16"/>
              </w:rPr>
              <w:t>1439,8</w:t>
            </w:r>
          </w:p>
        </w:tc>
        <w:tc>
          <w:tcPr>
            <w:tcW w:w="540" w:type="dxa"/>
            <w:tcBorders>
              <w:top w:val="single" w:sz="4" w:space="0" w:color="000000"/>
              <w:left w:val="single" w:sz="4" w:space="0" w:color="000000"/>
              <w:bottom w:val="single" w:sz="4" w:space="0" w:color="000000"/>
              <w:right w:val="nil"/>
            </w:tcBorders>
            <w:vAlign w:val="center"/>
            <w:hideMark/>
          </w:tcPr>
          <w:p w:rsidR="000E07C8" w:rsidRDefault="000E07C8">
            <w:pPr>
              <w:snapToGrid w:val="0"/>
              <w:jc w:val="center"/>
              <w:rPr>
                <w:rFonts w:ascii="Courier New" w:hAnsi="Courier New" w:cs="Courier New"/>
                <w:sz w:val="16"/>
                <w:szCs w:val="16"/>
              </w:rPr>
            </w:pPr>
            <w:r>
              <w:rPr>
                <w:rFonts w:ascii="Courier New" w:hAnsi="Courier New" w:cs="Courier New"/>
                <w:sz w:val="16"/>
                <w:szCs w:val="16"/>
              </w:rPr>
              <w:t>1439,8</w:t>
            </w:r>
          </w:p>
        </w:tc>
        <w:tc>
          <w:tcPr>
            <w:tcW w:w="585" w:type="dxa"/>
            <w:gridSpan w:val="2"/>
            <w:tcBorders>
              <w:top w:val="single" w:sz="4" w:space="0" w:color="000000"/>
              <w:left w:val="single" w:sz="4" w:space="0" w:color="000000"/>
              <w:bottom w:val="single" w:sz="4" w:space="0" w:color="000000"/>
              <w:right w:val="nil"/>
            </w:tcBorders>
            <w:vAlign w:val="center"/>
            <w:hideMark/>
          </w:tcPr>
          <w:p w:rsidR="000E07C8" w:rsidRDefault="000E07C8">
            <w:pPr>
              <w:snapToGrid w:val="0"/>
              <w:jc w:val="center"/>
              <w:rPr>
                <w:rFonts w:ascii="Courier New" w:hAnsi="Courier New" w:cs="Courier New"/>
                <w:sz w:val="16"/>
                <w:szCs w:val="16"/>
              </w:rPr>
            </w:pPr>
            <w:r>
              <w:rPr>
                <w:rFonts w:ascii="Courier New" w:hAnsi="Courier New" w:cs="Courier New"/>
                <w:sz w:val="16"/>
                <w:szCs w:val="16"/>
              </w:rPr>
              <w:t>1439,8</w:t>
            </w:r>
          </w:p>
        </w:tc>
        <w:tc>
          <w:tcPr>
            <w:tcW w:w="585" w:type="dxa"/>
            <w:tcBorders>
              <w:top w:val="single" w:sz="4" w:space="0" w:color="000000"/>
              <w:left w:val="single" w:sz="4" w:space="0" w:color="000000"/>
              <w:bottom w:val="single" w:sz="4" w:space="0" w:color="000000"/>
              <w:right w:val="single" w:sz="4" w:space="0" w:color="auto"/>
            </w:tcBorders>
            <w:vAlign w:val="center"/>
            <w:hideMark/>
          </w:tcPr>
          <w:p w:rsidR="000E07C8" w:rsidRDefault="008D30D8">
            <w:pPr>
              <w:snapToGrid w:val="0"/>
              <w:jc w:val="center"/>
              <w:rPr>
                <w:rFonts w:ascii="Courier New" w:hAnsi="Courier New" w:cs="Courier New"/>
                <w:sz w:val="16"/>
                <w:szCs w:val="16"/>
              </w:rPr>
            </w:pPr>
            <w:r>
              <w:rPr>
                <w:rFonts w:ascii="Courier New" w:hAnsi="Courier New" w:cs="Courier New"/>
                <w:sz w:val="16"/>
                <w:szCs w:val="16"/>
              </w:rPr>
              <w:t>7199.0</w:t>
            </w:r>
          </w:p>
        </w:tc>
        <w:tc>
          <w:tcPr>
            <w:tcW w:w="585" w:type="dxa"/>
            <w:gridSpan w:val="2"/>
            <w:tcBorders>
              <w:top w:val="single" w:sz="4" w:space="0" w:color="000000"/>
              <w:left w:val="single" w:sz="4" w:space="0" w:color="auto"/>
              <w:bottom w:val="single" w:sz="4" w:space="0" w:color="000000"/>
              <w:right w:val="nil"/>
            </w:tcBorders>
            <w:vAlign w:val="center"/>
            <w:hideMark/>
          </w:tcPr>
          <w:p w:rsidR="000E07C8" w:rsidRDefault="008D30D8">
            <w:pPr>
              <w:snapToGrid w:val="0"/>
              <w:jc w:val="center"/>
              <w:rPr>
                <w:rFonts w:ascii="Courier New" w:hAnsi="Courier New" w:cs="Courier New"/>
                <w:sz w:val="16"/>
                <w:szCs w:val="16"/>
              </w:rPr>
            </w:pPr>
            <w:r>
              <w:rPr>
                <w:rFonts w:ascii="Courier New" w:hAnsi="Courier New" w:cs="Courier New"/>
                <w:sz w:val="16"/>
                <w:szCs w:val="16"/>
              </w:rPr>
              <w:t>4319,4</w:t>
            </w:r>
          </w:p>
        </w:tc>
        <w:tc>
          <w:tcPr>
            <w:tcW w:w="585" w:type="dxa"/>
            <w:gridSpan w:val="2"/>
            <w:tcBorders>
              <w:top w:val="single" w:sz="4" w:space="0" w:color="000000"/>
              <w:left w:val="single" w:sz="4" w:space="0" w:color="000000"/>
              <w:bottom w:val="single" w:sz="4" w:space="0" w:color="000000"/>
              <w:right w:val="single" w:sz="4" w:space="0" w:color="000000"/>
            </w:tcBorders>
            <w:vAlign w:val="center"/>
            <w:hideMark/>
          </w:tcPr>
          <w:p w:rsidR="000E07C8" w:rsidRDefault="000E07C8">
            <w:pPr>
              <w:snapToGrid w:val="0"/>
              <w:jc w:val="center"/>
              <w:rPr>
                <w:rFonts w:ascii="Courier New" w:hAnsi="Courier New" w:cs="Courier New"/>
                <w:sz w:val="16"/>
                <w:szCs w:val="16"/>
              </w:rPr>
            </w:pPr>
            <w:r>
              <w:rPr>
                <w:rFonts w:ascii="Courier New" w:hAnsi="Courier New" w:cs="Courier New"/>
                <w:sz w:val="16"/>
                <w:szCs w:val="16"/>
              </w:rPr>
              <w:t>1439,8</w:t>
            </w:r>
          </w:p>
        </w:tc>
      </w:tr>
      <w:tr w:rsidR="000E07C8" w:rsidTr="000E07C8">
        <w:trPr>
          <w:trHeight w:val="300"/>
        </w:trPr>
        <w:tc>
          <w:tcPr>
            <w:tcW w:w="540" w:type="dxa"/>
            <w:tcBorders>
              <w:top w:val="single" w:sz="4" w:space="0" w:color="000000"/>
              <w:left w:val="single" w:sz="4" w:space="0" w:color="000000"/>
              <w:bottom w:val="single" w:sz="4" w:space="0" w:color="000000"/>
              <w:right w:val="nil"/>
            </w:tcBorders>
            <w:vAlign w:val="center"/>
            <w:hideMark/>
          </w:tcPr>
          <w:p w:rsidR="000E07C8" w:rsidRDefault="000E07C8">
            <w:pPr>
              <w:snapToGrid w:val="0"/>
              <w:jc w:val="center"/>
              <w:rPr>
                <w:rFonts w:ascii="Courier New" w:hAnsi="Courier New" w:cs="Courier New"/>
              </w:rPr>
            </w:pPr>
            <w:r>
              <w:rPr>
                <w:rFonts w:ascii="Courier New" w:hAnsi="Courier New" w:cs="Courier New"/>
              </w:rPr>
              <w:lastRenderedPageBreak/>
              <w:t>2</w:t>
            </w:r>
          </w:p>
        </w:tc>
        <w:tc>
          <w:tcPr>
            <w:tcW w:w="1260" w:type="dxa"/>
            <w:tcBorders>
              <w:top w:val="single" w:sz="4" w:space="0" w:color="000000"/>
              <w:left w:val="single" w:sz="4" w:space="0" w:color="000000"/>
              <w:bottom w:val="single" w:sz="4" w:space="0" w:color="000000"/>
              <w:right w:val="nil"/>
            </w:tcBorders>
            <w:vAlign w:val="center"/>
            <w:hideMark/>
          </w:tcPr>
          <w:p w:rsidR="000E07C8" w:rsidRPr="00B77781" w:rsidRDefault="000E07C8">
            <w:pPr>
              <w:snapToGrid w:val="0"/>
              <w:rPr>
                <w:rFonts w:ascii="Courier New" w:hAnsi="Courier New" w:cs="Courier New"/>
                <w:sz w:val="18"/>
                <w:szCs w:val="18"/>
              </w:rPr>
            </w:pPr>
            <w:r w:rsidRPr="00B77781">
              <w:rPr>
                <w:rFonts w:ascii="Courier New" w:hAnsi="Courier New" w:cs="Courier New"/>
                <w:sz w:val="18"/>
                <w:szCs w:val="18"/>
              </w:rPr>
              <w:t xml:space="preserve">Уличное освещение </w:t>
            </w:r>
          </w:p>
        </w:tc>
        <w:tc>
          <w:tcPr>
            <w:tcW w:w="1260" w:type="dxa"/>
            <w:tcBorders>
              <w:top w:val="single" w:sz="4" w:space="0" w:color="000000"/>
              <w:left w:val="single" w:sz="4" w:space="0" w:color="000000"/>
              <w:bottom w:val="single" w:sz="4" w:space="0" w:color="000000"/>
              <w:right w:val="nil"/>
            </w:tcBorders>
            <w:vAlign w:val="center"/>
            <w:hideMark/>
          </w:tcPr>
          <w:p w:rsidR="000E07C8" w:rsidRPr="001555BE" w:rsidRDefault="000E07C8">
            <w:pPr>
              <w:snapToGrid w:val="0"/>
              <w:rPr>
                <w:rFonts w:ascii="Courier New" w:hAnsi="Courier New" w:cs="Courier New"/>
                <w:sz w:val="16"/>
                <w:szCs w:val="16"/>
              </w:rPr>
            </w:pPr>
            <w:r w:rsidRPr="001555BE">
              <w:rPr>
                <w:rFonts w:ascii="Courier New" w:hAnsi="Courier New" w:cs="Courier New"/>
                <w:sz w:val="16"/>
                <w:szCs w:val="16"/>
              </w:rPr>
              <w:t xml:space="preserve">Безопасность движения </w:t>
            </w:r>
          </w:p>
        </w:tc>
        <w:tc>
          <w:tcPr>
            <w:tcW w:w="707" w:type="dxa"/>
            <w:tcBorders>
              <w:top w:val="single" w:sz="4" w:space="0" w:color="000000"/>
              <w:left w:val="single" w:sz="4" w:space="0" w:color="000000"/>
              <w:bottom w:val="single" w:sz="4" w:space="0" w:color="000000"/>
              <w:right w:val="nil"/>
            </w:tcBorders>
            <w:vAlign w:val="center"/>
            <w:hideMark/>
          </w:tcPr>
          <w:p w:rsidR="000E07C8" w:rsidRPr="00BF4362" w:rsidRDefault="00BF4362">
            <w:pPr>
              <w:snapToGrid w:val="0"/>
              <w:jc w:val="center"/>
              <w:rPr>
                <w:rFonts w:ascii="Courier New" w:hAnsi="Courier New" w:cs="Courier New"/>
                <w:sz w:val="16"/>
                <w:szCs w:val="16"/>
              </w:rPr>
            </w:pPr>
            <w:r w:rsidRPr="00BF4362">
              <w:rPr>
                <w:rFonts w:ascii="Courier New" w:hAnsi="Courier New" w:cs="Courier New"/>
                <w:sz w:val="16"/>
                <w:szCs w:val="16"/>
              </w:rPr>
              <w:t>2019</w:t>
            </w:r>
          </w:p>
        </w:tc>
        <w:tc>
          <w:tcPr>
            <w:tcW w:w="553" w:type="dxa"/>
            <w:tcBorders>
              <w:top w:val="single" w:sz="4" w:space="0" w:color="000000"/>
              <w:left w:val="single" w:sz="4" w:space="0" w:color="000000"/>
              <w:bottom w:val="single" w:sz="4" w:space="0" w:color="000000"/>
              <w:right w:val="nil"/>
            </w:tcBorders>
            <w:vAlign w:val="center"/>
            <w:hideMark/>
          </w:tcPr>
          <w:p w:rsidR="000E07C8" w:rsidRDefault="000E07C8">
            <w:pPr>
              <w:snapToGrid w:val="0"/>
              <w:jc w:val="center"/>
              <w:rPr>
                <w:rFonts w:ascii="Courier New" w:hAnsi="Courier New" w:cs="Courier New"/>
                <w:sz w:val="16"/>
                <w:szCs w:val="16"/>
              </w:rPr>
            </w:pPr>
            <w:r>
              <w:rPr>
                <w:rFonts w:ascii="Courier New" w:hAnsi="Courier New" w:cs="Courier New"/>
                <w:sz w:val="16"/>
                <w:szCs w:val="16"/>
              </w:rPr>
              <w:t>2032</w:t>
            </w:r>
          </w:p>
        </w:tc>
        <w:tc>
          <w:tcPr>
            <w:tcW w:w="720" w:type="dxa"/>
            <w:tcBorders>
              <w:top w:val="single" w:sz="4" w:space="0" w:color="000000"/>
              <w:left w:val="single" w:sz="4" w:space="0" w:color="000000"/>
              <w:bottom w:val="single" w:sz="4" w:space="0" w:color="000000"/>
              <w:right w:val="nil"/>
            </w:tcBorders>
            <w:vAlign w:val="center"/>
            <w:hideMark/>
          </w:tcPr>
          <w:p w:rsidR="000E07C8" w:rsidRDefault="00D84626">
            <w:pPr>
              <w:snapToGrid w:val="0"/>
              <w:jc w:val="center"/>
              <w:rPr>
                <w:rFonts w:ascii="Courier New" w:hAnsi="Courier New" w:cs="Courier New"/>
                <w:sz w:val="16"/>
                <w:szCs w:val="16"/>
              </w:rPr>
            </w:pPr>
            <w:r>
              <w:rPr>
                <w:rFonts w:ascii="Courier New" w:hAnsi="Courier New" w:cs="Courier New"/>
                <w:sz w:val="16"/>
                <w:szCs w:val="16"/>
              </w:rPr>
              <w:t>4489,8</w:t>
            </w:r>
          </w:p>
        </w:tc>
        <w:tc>
          <w:tcPr>
            <w:tcW w:w="720" w:type="dxa"/>
            <w:tcBorders>
              <w:top w:val="single" w:sz="4" w:space="0" w:color="000000"/>
              <w:left w:val="single" w:sz="4" w:space="0" w:color="000000"/>
              <w:bottom w:val="single" w:sz="4" w:space="0" w:color="000000"/>
              <w:right w:val="nil"/>
            </w:tcBorders>
            <w:vAlign w:val="center"/>
            <w:hideMark/>
          </w:tcPr>
          <w:p w:rsidR="000E07C8" w:rsidRDefault="000E07C8">
            <w:pPr>
              <w:snapToGrid w:val="0"/>
              <w:jc w:val="center"/>
              <w:rPr>
                <w:rFonts w:ascii="Courier New" w:hAnsi="Courier New" w:cs="Courier New"/>
                <w:sz w:val="16"/>
                <w:szCs w:val="16"/>
              </w:rPr>
            </w:pPr>
            <w:proofErr w:type="spellStart"/>
            <w:r>
              <w:rPr>
                <w:rFonts w:ascii="Courier New" w:hAnsi="Courier New" w:cs="Courier New"/>
                <w:sz w:val="16"/>
                <w:szCs w:val="16"/>
              </w:rPr>
              <w:t>тыс</w:t>
            </w:r>
            <w:proofErr w:type="gramStart"/>
            <w:r>
              <w:rPr>
                <w:rFonts w:ascii="Courier New" w:hAnsi="Courier New" w:cs="Courier New"/>
                <w:sz w:val="16"/>
                <w:szCs w:val="16"/>
              </w:rPr>
              <w:t>.р</w:t>
            </w:r>
            <w:proofErr w:type="gramEnd"/>
            <w:r>
              <w:rPr>
                <w:rFonts w:ascii="Courier New" w:hAnsi="Courier New" w:cs="Courier New"/>
                <w:sz w:val="16"/>
                <w:szCs w:val="16"/>
              </w:rPr>
              <w:t>уб</w:t>
            </w:r>
            <w:proofErr w:type="spellEnd"/>
          </w:p>
        </w:tc>
        <w:tc>
          <w:tcPr>
            <w:tcW w:w="720" w:type="dxa"/>
            <w:tcBorders>
              <w:top w:val="single" w:sz="4" w:space="0" w:color="000000"/>
              <w:left w:val="single" w:sz="4" w:space="0" w:color="000000"/>
              <w:bottom w:val="single" w:sz="4" w:space="0" w:color="000000"/>
              <w:right w:val="nil"/>
            </w:tcBorders>
            <w:vAlign w:val="center"/>
            <w:hideMark/>
          </w:tcPr>
          <w:p w:rsidR="000E07C8" w:rsidRDefault="00D84626">
            <w:pPr>
              <w:snapToGrid w:val="0"/>
              <w:jc w:val="center"/>
              <w:rPr>
                <w:rFonts w:ascii="Courier New" w:hAnsi="Courier New" w:cs="Courier New"/>
                <w:sz w:val="16"/>
                <w:szCs w:val="16"/>
              </w:rPr>
            </w:pPr>
            <w:r>
              <w:rPr>
                <w:rFonts w:ascii="Courier New" w:hAnsi="Courier New" w:cs="Courier New"/>
                <w:sz w:val="16"/>
                <w:szCs w:val="16"/>
              </w:rPr>
              <w:t>4489,8</w:t>
            </w:r>
          </w:p>
        </w:tc>
        <w:tc>
          <w:tcPr>
            <w:tcW w:w="611" w:type="dxa"/>
            <w:gridSpan w:val="2"/>
            <w:tcBorders>
              <w:top w:val="single" w:sz="4" w:space="0" w:color="000000"/>
              <w:left w:val="single" w:sz="4" w:space="0" w:color="000000"/>
              <w:bottom w:val="single" w:sz="4" w:space="0" w:color="000000"/>
              <w:right w:val="nil"/>
            </w:tcBorders>
            <w:vAlign w:val="center"/>
            <w:hideMark/>
          </w:tcPr>
          <w:p w:rsidR="000E07C8" w:rsidRDefault="000314C8">
            <w:pPr>
              <w:snapToGrid w:val="0"/>
              <w:jc w:val="center"/>
              <w:rPr>
                <w:rFonts w:ascii="Courier New" w:hAnsi="Courier New" w:cs="Courier New"/>
                <w:sz w:val="16"/>
                <w:szCs w:val="16"/>
              </w:rPr>
            </w:pPr>
            <w:r>
              <w:rPr>
                <w:rFonts w:ascii="Courier New" w:hAnsi="Courier New" w:cs="Courier New"/>
                <w:sz w:val="16"/>
                <w:szCs w:val="16"/>
              </w:rPr>
              <w:t>320,7</w:t>
            </w:r>
          </w:p>
        </w:tc>
        <w:tc>
          <w:tcPr>
            <w:tcW w:w="649" w:type="dxa"/>
            <w:gridSpan w:val="2"/>
            <w:tcBorders>
              <w:top w:val="single" w:sz="4" w:space="0" w:color="000000"/>
              <w:left w:val="single" w:sz="4" w:space="0" w:color="000000"/>
              <w:bottom w:val="single" w:sz="4" w:space="0" w:color="000000"/>
              <w:right w:val="nil"/>
            </w:tcBorders>
            <w:vAlign w:val="center"/>
            <w:hideMark/>
          </w:tcPr>
          <w:p w:rsidR="000E07C8" w:rsidRDefault="00D84626">
            <w:pPr>
              <w:snapToGrid w:val="0"/>
              <w:jc w:val="center"/>
              <w:rPr>
                <w:rFonts w:ascii="Courier New" w:hAnsi="Courier New" w:cs="Courier New"/>
                <w:sz w:val="16"/>
                <w:szCs w:val="16"/>
              </w:rPr>
            </w:pPr>
            <w:r>
              <w:rPr>
                <w:rFonts w:ascii="Courier New" w:hAnsi="Courier New" w:cs="Courier New"/>
                <w:sz w:val="16"/>
                <w:szCs w:val="16"/>
              </w:rPr>
              <w:t>320,7</w:t>
            </w:r>
          </w:p>
        </w:tc>
        <w:tc>
          <w:tcPr>
            <w:tcW w:w="540" w:type="dxa"/>
            <w:tcBorders>
              <w:top w:val="single" w:sz="4" w:space="0" w:color="000000"/>
              <w:left w:val="single" w:sz="4" w:space="0" w:color="000000"/>
              <w:bottom w:val="single" w:sz="4" w:space="0" w:color="000000"/>
              <w:right w:val="nil"/>
            </w:tcBorders>
            <w:vAlign w:val="center"/>
            <w:hideMark/>
          </w:tcPr>
          <w:p w:rsidR="000E07C8" w:rsidRDefault="000E07C8">
            <w:pPr>
              <w:snapToGrid w:val="0"/>
              <w:jc w:val="center"/>
              <w:rPr>
                <w:rFonts w:ascii="Courier New" w:hAnsi="Courier New" w:cs="Courier New"/>
                <w:sz w:val="16"/>
                <w:szCs w:val="16"/>
              </w:rPr>
            </w:pPr>
            <w:r>
              <w:rPr>
                <w:rFonts w:ascii="Courier New" w:hAnsi="Courier New" w:cs="Courier New"/>
                <w:sz w:val="16"/>
                <w:szCs w:val="16"/>
              </w:rPr>
              <w:t>320,7</w:t>
            </w:r>
          </w:p>
        </w:tc>
        <w:tc>
          <w:tcPr>
            <w:tcW w:w="540" w:type="dxa"/>
            <w:tcBorders>
              <w:top w:val="single" w:sz="4" w:space="0" w:color="000000"/>
              <w:left w:val="single" w:sz="4" w:space="0" w:color="000000"/>
              <w:bottom w:val="single" w:sz="4" w:space="0" w:color="000000"/>
              <w:right w:val="nil"/>
            </w:tcBorders>
            <w:vAlign w:val="center"/>
            <w:hideMark/>
          </w:tcPr>
          <w:p w:rsidR="000E07C8" w:rsidRDefault="000E07C8">
            <w:pPr>
              <w:snapToGrid w:val="0"/>
              <w:jc w:val="center"/>
              <w:rPr>
                <w:rFonts w:ascii="Courier New" w:hAnsi="Courier New" w:cs="Courier New"/>
                <w:sz w:val="16"/>
                <w:szCs w:val="16"/>
              </w:rPr>
            </w:pPr>
            <w:r>
              <w:rPr>
                <w:rFonts w:ascii="Courier New" w:hAnsi="Courier New" w:cs="Courier New"/>
                <w:sz w:val="16"/>
                <w:szCs w:val="16"/>
              </w:rPr>
              <w:t>320,7</w:t>
            </w:r>
          </w:p>
        </w:tc>
        <w:tc>
          <w:tcPr>
            <w:tcW w:w="540" w:type="dxa"/>
            <w:tcBorders>
              <w:top w:val="single" w:sz="4" w:space="0" w:color="000000"/>
              <w:left w:val="single" w:sz="4" w:space="0" w:color="000000"/>
              <w:bottom w:val="single" w:sz="4" w:space="0" w:color="000000"/>
              <w:right w:val="nil"/>
            </w:tcBorders>
            <w:vAlign w:val="center"/>
            <w:hideMark/>
          </w:tcPr>
          <w:p w:rsidR="000E07C8" w:rsidRDefault="000E07C8">
            <w:pPr>
              <w:snapToGrid w:val="0"/>
              <w:jc w:val="center"/>
              <w:rPr>
                <w:rFonts w:ascii="Courier New" w:hAnsi="Courier New" w:cs="Courier New"/>
                <w:sz w:val="16"/>
                <w:szCs w:val="16"/>
              </w:rPr>
            </w:pPr>
            <w:r>
              <w:rPr>
                <w:rFonts w:ascii="Courier New" w:hAnsi="Courier New" w:cs="Courier New"/>
                <w:sz w:val="16"/>
                <w:szCs w:val="16"/>
              </w:rPr>
              <w:t>320,7</w:t>
            </w:r>
          </w:p>
        </w:tc>
        <w:tc>
          <w:tcPr>
            <w:tcW w:w="644" w:type="dxa"/>
            <w:gridSpan w:val="3"/>
            <w:tcBorders>
              <w:top w:val="single" w:sz="4" w:space="0" w:color="000000"/>
              <w:left w:val="single" w:sz="4" w:space="0" w:color="000000"/>
              <w:bottom w:val="single" w:sz="4" w:space="0" w:color="000000"/>
              <w:right w:val="single" w:sz="4" w:space="0" w:color="auto"/>
            </w:tcBorders>
            <w:vAlign w:val="center"/>
            <w:hideMark/>
          </w:tcPr>
          <w:p w:rsidR="000E07C8" w:rsidRDefault="000314C8">
            <w:pPr>
              <w:snapToGrid w:val="0"/>
              <w:jc w:val="center"/>
              <w:rPr>
                <w:rFonts w:ascii="Courier New" w:hAnsi="Courier New" w:cs="Courier New"/>
                <w:sz w:val="16"/>
                <w:szCs w:val="16"/>
              </w:rPr>
            </w:pPr>
            <w:r>
              <w:rPr>
                <w:rFonts w:ascii="Courier New" w:hAnsi="Courier New" w:cs="Courier New"/>
                <w:sz w:val="16"/>
                <w:szCs w:val="16"/>
              </w:rPr>
              <w:t>1603,5</w:t>
            </w:r>
          </w:p>
        </w:tc>
        <w:tc>
          <w:tcPr>
            <w:tcW w:w="616" w:type="dxa"/>
            <w:gridSpan w:val="2"/>
            <w:tcBorders>
              <w:top w:val="single" w:sz="4" w:space="0" w:color="000000"/>
              <w:left w:val="single" w:sz="4" w:space="0" w:color="auto"/>
              <w:bottom w:val="single" w:sz="4" w:space="0" w:color="000000"/>
              <w:right w:val="nil"/>
            </w:tcBorders>
            <w:vAlign w:val="center"/>
            <w:hideMark/>
          </w:tcPr>
          <w:p w:rsidR="000E07C8" w:rsidRDefault="000314C8">
            <w:pPr>
              <w:snapToGrid w:val="0"/>
              <w:jc w:val="center"/>
              <w:rPr>
                <w:rFonts w:ascii="Courier New" w:hAnsi="Courier New" w:cs="Courier New"/>
                <w:sz w:val="16"/>
                <w:szCs w:val="16"/>
              </w:rPr>
            </w:pPr>
            <w:r>
              <w:rPr>
                <w:rFonts w:ascii="Courier New" w:hAnsi="Courier New" w:cs="Courier New"/>
                <w:sz w:val="16"/>
                <w:szCs w:val="16"/>
              </w:rPr>
              <w:t>962,1</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0E07C8" w:rsidRDefault="000E07C8">
            <w:pPr>
              <w:snapToGrid w:val="0"/>
              <w:jc w:val="center"/>
              <w:rPr>
                <w:rFonts w:ascii="Courier New" w:hAnsi="Courier New" w:cs="Courier New"/>
                <w:sz w:val="16"/>
                <w:szCs w:val="16"/>
              </w:rPr>
            </w:pPr>
            <w:r>
              <w:rPr>
                <w:rFonts w:ascii="Courier New" w:hAnsi="Courier New" w:cs="Courier New"/>
                <w:sz w:val="16"/>
                <w:szCs w:val="16"/>
              </w:rPr>
              <w:t>320,7</w:t>
            </w:r>
          </w:p>
        </w:tc>
      </w:tr>
    </w:tbl>
    <w:p w:rsidR="000E07C8" w:rsidRDefault="000E07C8" w:rsidP="000E07C8">
      <w:pPr>
        <w:shd w:val="clear" w:color="auto" w:fill="FFFFFF"/>
        <w:jc w:val="both"/>
        <w:rPr>
          <w:rFonts w:ascii="Times New Roman" w:hAnsi="Times New Roman"/>
          <w:b/>
          <w:bCs/>
          <w:color w:val="FF0000"/>
          <w:szCs w:val="24"/>
        </w:rPr>
      </w:pPr>
    </w:p>
    <w:p w:rsidR="000E07C8" w:rsidRDefault="000E07C8" w:rsidP="00AF2120">
      <w:pPr>
        <w:widowControl w:val="0"/>
        <w:numPr>
          <w:ilvl w:val="0"/>
          <w:numId w:val="10"/>
        </w:numPr>
        <w:shd w:val="clear" w:color="auto" w:fill="FFFFFF"/>
        <w:tabs>
          <w:tab w:val="left" w:pos="1080"/>
        </w:tabs>
        <w:autoSpaceDE w:val="0"/>
        <w:spacing w:after="0" w:line="240" w:lineRule="auto"/>
        <w:ind w:left="0" w:firstLine="540"/>
        <w:jc w:val="center"/>
        <w:rPr>
          <w:rFonts w:ascii="Arial" w:hAnsi="Arial" w:cs="Arial"/>
          <w:b/>
          <w:bCs/>
        </w:rPr>
      </w:pPr>
      <w:r>
        <w:rPr>
          <w:rFonts w:ascii="Arial" w:hAnsi="Arial" w:cs="Arial"/>
          <w:b/>
          <w:bCs/>
        </w:rPr>
        <w:t>Структура инвестиций.</w:t>
      </w:r>
    </w:p>
    <w:p w:rsidR="000E07C8" w:rsidRDefault="000E07C8" w:rsidP="000E07C8">
      <w:pPr>
        <w:shd w:val="clear" w:color="auto" w:fill="FFFFFF"/>
        <w:spacing w:line="274" w:lineRule="exact"/>
        <w:ind w:right="-52" w:firstLine="540"/>
        <w:jc w:val="both"/>
        <w:rPr>
          <w:rFonts w:ascii="Arial" w:hAnsi="Arial" w:cs="Arial"/>
        </w:rPr>
      </w:pPr>
      <w:r>
        <w:rPr>
          <w:rFonts w:ascii="Arial" w:hAnsi="Arial" w:cs="Arial"/>
          <w:spacing w:val="-1"/>
        </w:rPr>
        <w:t>Общий объём средств, необходимый на первоочередные мероприя</w:t>
      </w:r>
      <w:r>
        <w:rPr>
          <w:rFonts w:ascii="Arial" w:hAnsi="Arial" w:cs="Arial"/>
          <w:spacing w:val="-1"/>
        </w:rPr>
        <w:softHyphen/>
      </w:r>
      <w:r>
        <w:rPr>
          <w:rFonts w:ascii="Arial" w:hAnsi="Arial" w:cs="Arial"/>
        </w:rPr>
        <w:t xml:space="preserve">тия по модернизации объектов улично – дорожной сети  Усть-Рубахинского  сельского поселения </w:t>
      </w:r>
      <w:r w:rsidR="00A00913">
        <w:rPr>
          <w:rFonts w:ascii="Arial" w:hAnsi="Arial" w:cs="Arial"/>
        </w:rPr>
        <w:t>на 2019</w:t>
      </w:r>
      <w:r w:rsidR="009A44E7">
        <w:rPr>
          <w:rFonts w:ascii="Arial" w:hAnsi="Arial" w:cs="Arial"/>
        </w:rPr>
        <w:t xml:space="preserve"> - 2032 годы, составляет 24647,0</w:t>
      </w:r>
      <w:r>
        <w:rPr>
          <w:rFonts w:ascii="Arial" w:hAnsi="Arial" w:cs="Arial"/>
        </w:rPr>
        <w:t>тыс. рублей. Из них наибольшая доля требуется на ремонт  автомобильных дорог</w:t>
      </w:r>
    </w:p>
    <w:p w:rsidR="000E07C8" w:rsidRDefault="000E07C8" w:rsidP="000E07C8">
      <w:pPr>
        <w:shd w:val="clear" w:color="auto" w:fill="FFFFFF"/>
        <w:spacing w:line="274" w:lineRule="exact"/>
        <w:ind w:right="-52" w:firstLine="540"/>
        <w:jc w:val="both"/>
        <w:rPr>
          <w:rFonts w:ascii="Arial" w:hAnsi="Arial" w:cs="Arial"/>
        </w:rPr>
      </w:pPr>
      <w:r>
        <w:rPr>
          <w:rFonts w:ascii="Arial" w:hAnsi="Arial" w:cs="Arial"/>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w:t>
      </w:r>
      <w:proofErr w:type="gramStart"/>
      <w:r>
        <w:rPr>
          <w:rFonts w:ascii="Arial" w:hAnsi="Arial" w:cs="Arial"/>
        </w:rPr>
        <w:t>о-</w:t>
      </w:r>
      <w:proofErr w:type="gramEnd"/>
      <w:r>
        <w:rPr>
          <w:rFonts w:ascii="Arial" w:hAnsi="Arial" w:cs="Arial"/>
        </w:rPr>
        <w:t xml:space="preserve"> дорожной сети, а также их приоритетности потребности в финансовы</w:t>
      </w:r>
      <w:r w:rsidR="00BF4362">
        <w:rPr>
          <w:rFonts w:ascii="Arial" w:hAnsi="Arial" w:cs="Arial"/>
        </w:rPr>
        <w:t>х вложениях распределены на 2019</w:t>
      </w:r>
      <w:r>
        <w:rPr>
          <w:rFonts w:ascii="Arial" w:hAnsi="Arial" w:cs="Arial"/>
        </w:rPr>
        <w:t xml:space="preserve"> – 2032 годы. Пол</w:t>
      </w:r>
      <w:r w:rsidR="00BF4362">
        <w:rPr>
          <w:rFonts w:ascii="Arial" w:hAnsi="Arial" w:cs="Arial"/>
        </w:rPr>
        <w:t>ученные результаты (в ценах 2019</w:t>
      </w:r>
      <w:r w:rsidR="00DE585F">
        <w:rPr>
          <w:rFonts w:ascii="Arial" w:hAnsi="Arial" w:cs="Arial"/>
        </w:rPr>
        <w:t xml:space="preserve"> года) приведены в таб.</w:t>
      </w:r>
      <w:r>
        <w:rPr>
          <w:rFonts w:ascii="Arial" w:hAnsi="Arial" w:cs="Arial"/>
        </w:rPr>
        <w:t>7</w:t>
      </w:r>
    </w:p>
    <w:p w:rsidR="000E07C8" w:rsidRPr="008B2A15" w:rsidRDefault="000E07C8" w:rsidP="002158AF">
      <w:pPr>
        <w:shd w:val="clear" w:color="auto" w:fill="FFFFFF"/>
        <w:spacing w:line="274" w:lineRule="exact"/>
        <w:jc w:val="both"/>
        <w:rPr>
          <w:rFonts w:ascii="Arial" w:hAnsi="Arial" w:cs="Arial"/>
          <w:color w:val="000000"/>
        </w:rPr>
      </w:pPr>
      <w:r w:rsidRPr="008B2A15">
        <w:rPr>
          <w:rFonts w:ascii="Arial" w:hAnsi="Arial" w:cs="Arial"/>
          <w:color w:val="000000"/>
          <w:spacing w:val="-1"/>
        </w:rPr>
        <w:t>Таблица 7. Распределение объёма инвестиций на период реализации ПКР Усть-Рубахинского  сель</w:t>
      </w:r>
      <w:r w:rsidRPr="008B2A15">
        <w:rPr>
          <w:rFonts w:ascii="Arial" w:hAnsi="Arial" w:cs="Arial"/>
          <w:color w:val="000000"/>
          <w:spacing w:val="-1"/>
        </w:rPr>
        <w:softHyphen/>
      </w:r>
      <w:r w:rsidRPr="008B2A15">
        <w:rPr>
          <w:rFonts w:ascii="Arial" w:hAnsi="Arial" w:cs="Arial"/>
          <w:color w:val="000000"/>
        </w:rPr>
        <w:t>ского поселения, тыс. руб.</w:t>
      </w:r>
    </w:p>
    <w:tbl>
      <w:tblPr>
        <w:tblW w:w="9600" w:type="dxa"/>
        <w:tblInd w:w="40" w:type="dxa"/>
        <w:tblLayout w:type="fixed"/>
        <w:tblCellMar>
          <w:left w:w="40" w:type="dxa"/>
          <w:right w:w="40" w:type="dxa"/>
        </w:tblCellMar>
        <w:tblLook w:val="04A0" w:firstRow="1" w:lastRow="0" w:firstColumn="1" w:lastColumn="0" w:noHBand="0" w:noVBand="1"/>
      </w:tblPr>
      <w:tblGrid>
        <w:gridCol w:w="477"/>
        <w:gridCol w:w="1505"/>
        <w:gridCol w:w="1981"/>
        <w:gridCol w:w="763"/>
        <w:gridCol w:w="640"/>
        <w:gridCol w:w="680"/>
        <w:gridCol w:w="680"/>
        <w:gridCol w:w="721"/>
        <w:gridCol w:w="763"/>
        <w:gridCol w:w="610"/>
        <w:gridCol w:w="780"/>
      </w:tblGrid>
      <w:tr w:rsidR="000E07C8" w:rsidRPr="008B2A15" w:rsidTr="000E07C8">
        <w:trPr>
          <w:gridAfter w:val="7"/>
          <w:wAfter w:w="4874" w:type="dxa"/>
          <w:trHeight w:hRule="exact" w:val="312"/>
        </w:trPr>
        <w:tc>
          <w:tcPr>
            <w:tcW w:w="476"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0E07C8" w:rsidRPr="008B2A15" w:rsidRDefault="000E07C8">
            <w:pPr>
              <w:shd w:val="clear" w:color="auto" w:fill="FFFFFF"/>
              <w:snapToGrid w:val="0"/>
              <w:ind w:left="34"/>
              <w:jc w:val="center"/>
              <w:rPr>
                <w:rFonts w:eastAsia="Arial"/>
                <w:color w:val="000000"/>
                <w:sz w:val="24"/>
                <w:szCs w:val="24"/>
              </w:rPr>
            </w:pPr>
            <w:r w:rsidRPr="008B2A15">
              <w:rPr>
                <w:rFonts w:eastAsia="Arial"/>
                <w:color w:val="000000"/>
              </w:rPr>
              <w:t>№</w:t>
            </w:r>
          </w:p>
        </w:tc>
        <w:tc>
          <w:tcPr>
            <w:tcW w:w="1504"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0E07C8" w:rsidRPr="008B2A15" w:rsidRDefault="000E07C8">
            <w:pPr>
              <w:shd w:val="clear" w:color="auto" w:fill="FFFFFF"/>
              <w:snapToGrid w:val="0"/>
              <w:ind w:left="20"/>
              <w:jc w:val="center"/>
              <w:rPr>
                <w:color w:val="000000"/>
                <w:sz w:val="24"/>
                <w:szCs w:val="24"/>
              </w:rPr>
            </w:pPr>
            <w:r w:rsidRPr="008B2A15">
              <w:rPr>
                <w:color w:val="000000"/>
              </w:rPr>
              <w:t>Виды услуг</w:t>
            </w:r>
          </w:p>
        </w:tc>
        <w:tc>
          <w:tcPr>
            <w:tcW w:w="27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07C8" w:rsidRPr="008B2A15" w:rsidRDefault="000E07C8">
            <w:pPr>
              <w:shd w:val="clear" w:color="auto" w:fill="FFFFFF"/>
              <w:snapToGrid w:val="0"/>
              <w:ind w:left="77"/>
              <w:jc w:val="center"/>
              <w:rPr>
                <w:color w:val="000000"/>
                <w:sz w:val="24"/>
                <w:szCs w:val="24"/>
              </w:rPr>
            </w:pPr>
            <w:r w:rsidRPr="008B2A15">
              <w:rPr>
                <w:color w:val="000000"/>
              </w:rPr>
              <w:t xml:space="preserve">Инвестиции </w:t>
            </w:r>
          </w:p>
          <w:p w:rsidR="000E07C8" w:rsidRPr="008B2A15" w:rsidRDefault="000E07C8">
            <w:pPr>
              <w:shd w:val="clear" w:color="auto" w:fill="FFFFFF"/>
              <w:snapToGrid w:val="0"/>
              <w:ind w:left="-40"/>
              <w:jc w:val="center"/>
              <w:rPr>
                <w:bCs/>
                <w:color w:val="000000"/>
                <w:sz w:val="24"/>
                <w:szCs w:val="24"/>
              </w:rPr>
            </w:pPr>
            <w:r w:rsidRPr="008B2A15">
              <w:rPr>
                <w:color w:val="000000"/>
              </w:rPr>
              <w:t>на реализацию программы</w:t>
            </w:r>
          </w:p>
        </w:tc>
      </w:tr>
      <w:tr w:rsidR="000E07C8" w:rsidTr="000E07C8">
        <w:trPr>
          <w:trHeight w:hRule="exact" w:val="883"/>
        </w:trPr>
        <w:tc>
          <w:tcPr>
            <w:tcW w:w="476" w:type="dxa"/>
            <w:vMerge/>
            <w:tcBorders>
              <w:top w:val="single" w:sz="4" w:space="0" w:color="000000"/>
              <w:left w:val="single" w:sz="4" w:space="0" w:color="000000"/>
              <w:bottom w:val="single" w:sz="4" w:space="0" w:color="000000"/>
              <w:right w:val="nil"/>
            </w:tcBorders>
            <w:vAlign w:val="center"/>
            <w:hideMark/>
          </w:tcPr>
          <w:p w:rsidR="000E07C8" w:rsidRPr="008B2A15" w:rsidRDefault="000E07C8">
            <w:pPr>
              <w:rPr>
                <w:rFonts w:eastAsia="Arial"/>
                <w:color w:val="000000"/>
                <w:sz w:val="24"/>
                <w:szCs w:val="24"/>
              </w:rPr>
            </w:pPr>
          </w:p>
        </w:tc>
        <w:tc>
          <w:tcPr>
            <w:tcW w:w="1504" w:type="dxa"/>
            <w:vMerge/>
            <w:tcBorders>
              <w:top w:val="single" w:sz="4" w:space="0" w:color="000000"/>
              <w:left w:val="single" w:sz="4" w:space="0" w:color="000000"/>
              <w:bottom w:val="single" w:sz="4" w:space="0" w:color="000000"/>
              <w:right w:val="nil"/>
            </w:tcBorders>
            <w:vAlign w:val="center"/>
            <w:hideMark/>
          </w:tcPr>
          <w:p w:rsidR="000E07C8" w:rsidRPr="008B2A15" w:rsidRDefault="000E07C8">
            <w:pPr>
              <w:rPr>
                <w:color w:val="000000"/>
                <w:sz w:val="24"/>
                <w:szCs w:val="24"/>
              </w:rPr>
            </w:pPr>
          </w:p>
        </w:tc>
        <w:tc>
          <w:tcPr>
            <w:tcW w:w="1980" w:type="dxa"/>
            <w:tcBorders>
              <w:top w:val="single" w:sz="4" w:space="0" w:color="000000"/>
              <w:left w:val="single" w:sz="4" w:space="0" w:color="000000"/>
              <w:bottom w:val="single" w:sz="4" w:space="0" w:color="000000"/>
              <w:right w:val="nil"/>
            </w:tcBorders>
            <w:shd w:val="clear" w:color="auto" w:fill="FFFFFF"/>
            <w:vAlign w:val="center"/>
            <w:hideMark/>
          </w:tcPr>
          <w:p w:rsidR="000E07C8" w:rsidRPr="008B2A15" w:rsidRDefault="00BF4362">
            <w:pPr>
              <w:shd w:val="clear" w:color="auto" w:fill="FFFFFF"/>
              <w:snapToGrid w:val="0"/>
              <w:jc w:val="center"/>
              <w:rPr>
                <w:color w:val="000000"/>
                <w:sz w:val="24"/>
                <w:szCs w:val="24"/>
              </w:rPr>
            </w:pPr>
            <w:r w:rsidRPr="008B2A15">
              <w:rPr>
                <w:color w:val="000000"/>
              </w:rPr>
              <w:t>2019</w:t>
            </w:r>
          </w:p>
        </w:tc>
        <w:tc>
          <w:tcPr>
            <w:tcW w:w="763" w:type="dxa"/>
            <w:tcBorders>
              <w:top w:val="single" w:sz="4" w:space="0" w:color="000000"/>
              <w:left w:val="single" w:sz="4" w:space="0" w:color="000000"/>
              <w:bottom w:val="single" w:sz="4" w:space="0" w:color="000000"/>
              <w:right w:val="nil"/>
            </w:tcBorders>
            <w:shd w:val="clear" w:color="auto" w:fill="FFFFFF"/>
            <w:vAlign w:val="center"/>
            <w:hideMark/>
          </w:tcPr>
          <w:p w:rsidR="000E07C8" w:rsidRPr="008B2A15" w:rsidRDefault="00BF4362">
            <w:pPr>
              <w:shd w:val="clear" w:color="auto" w:fill="FFFFFF"/>
              <w:snapToGrid w:val="0"/>
              <w:jc w:val="center"/>
              <w:rPr>
                <w:color w:val="000000"/>
                <w:sz w:val="24"/>
                <w:szCs w:val="24"/>
              </w:rPr>
            </w:pPr>
            <w:r w:rsidRPr="008B2A15">
              <w:rPr>
                <w:color w:val="000000"/>
              </w:rPr>
              <w:t>2020</w:t>
            </w:r>
          </w:p>
        </w:tc>
        <w:tc>
          <w:tcPr>
            <w:tcW w:w="640" w:type="dxa"/>
            <w:tcBorders>
              <w:top w:val="single" w:sz="4" w:space="0" w:color="000000"/>
              <w:left w:val="single" w:sz="4" w:space="0" w:color="000000"/>
              <w:bottom w:val="single" w:sz="4" w:space="0" w:color="000000"/>
              <w:right w:val="nil"/>
            </w:tcBorders>
            <w:shd w:val="clear" w:color="auto" w:fill="FFFFFF"/>
            <w:vAlign w:val="center"/>
            <w:hideMark/>
          </w:tcPr>
          <w:p w:rsidR="000E07C8" w:rsidRPr="008B2A15" w:rsidRDefault="00BF4362">
            <w:pPr>
              <w:shd w:val="clear" w:color="auto" w:fill="FFFFFF"/>
              <w:snapToGrid w:val="0"/>
              <w:ind w:left="-40"/>
              <w:jc w:val="center"/>
              <w:rPr>
                <w:color w:val="000000"/>
                <w:sz w:val="24"/>
                <w:szCs w:val="24"/>
              </w:rPr>
            </w:pPr>
            <w:r w:rsidRPr="008B2A15">
              <w:rPr>
                <w:color w:val="000000"/>
              </w:rPr>
              <w:t>2021</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E07C8" w:rsidRPr="008B2A15" w:rsidRDefault="00BF4362">
            <w:pPr>
              <w:shd w:val="clear" w:color="auto" w:fill="FFFFFF"/>
              <w:snapToGrid w:val="0"/>
              <w:jc w:val="center"/>
              <w:rPr>
                <w:color w:val="000000"/>
                <w:sz w:val="24"/>
                <w:szCs w:val="24"/>
              </w:rPr>
            </w:pPr>
            <w:r w:rsidRPr="008B2A15">
              <w:rPr>
                <w:color w:val="000000"/>
              </w:rPr>
              <w:t>2022</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E07C8" w:rsidRPr="008B2A15" w:rsidRDefault="00BF4362">
            <w:pPr>
              <w:shd w:val="clear" w:color="auto" w:fill="FFFFFF"/>
              <w:snapToGrid w:val="0"/>
              <w:jc w:val="center"/>
              <w:rPr>
                <w:color w:val="000000"/>
                <w:sz w:val="24"/>
                <w:szCs w:val="24"/>
              </w:rPr>
            </w:pPr>
            <w:r w:rsidRPr="008B2A15">
              <w:rPr>
                <w:color w:val="000000"/>
              </w:rPr>
              <w:t>2023</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0E07C8" w:rsidRPr="008B2A15" w:rsidRDefault="00BF4362">
            <w:pPr>
              <w:shd w:val="clear" w:color="auto" w:fill="FFFFFF"/>
              <w:snapToGrid w:val="0"/>
              <w:jc w:val="center"/>
              <w:rPr>
                <w:color w:val="000000"/>
                <w:sz w:val="24"/>
                <w:szCs w:val="24"/>
              </w:rPr>
            </w:pPr>
            <w:r w:rsidRPr="008B2A15">
              <w:rPr>
                <w:color w:val="000000"/>
              </w:rPr>
              <w:t>2024-2028</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0E07C8" w:rsidRPr="008B2A15" w:rsidRDefault="00BF4362">
            <w:pPr>
              <w:shd w:val="clear" w:color="auto" w:fill="FFFFFF"/>
              <w:snapToGrid w:val="0"/>
              <w:jc w:val="center"/>
              <w:rPr>
                <w:color w:val="000000"/>
                <w:sz w:val="24"/>
                <w:szCs w:val="24"/>
              </w:rPr>
            </w:pPr>
            <w:r w:rsidRPr="008B2A15">
              <w:rPr>
                <w:color w:val="000000"/>
              </w:rPr>
              <w:t>2029</w:t>
            </w:r>
            <w:r w:rsidR="000E07C8" w:rsidRPr="008B2A15">
              <w:rPr>
                <w:color w:val="000000"/>
              </w:rPr>
              <w:t>-2031</w:t>
            </w:r>
          </w:p>
        </w:tc>
        <w:tc>
          <w:tcPr>
            <w:tcW w:w="610" w:type="dxa"/>
            <w:tcBorders>
              <w:top w:val="single" w:sz="4" w:space="0" w:color="000000"/>
              <w:left w:val="single" w:sz="4" w:space="0" w:color="auto"/>
              <w:bottom w:val="single" w:sz="4" w:space="0" w:color="000000"/>
              <w:right w:val="nil"/>
            </w:tcBorders>
            <w:shd w:val="clear" w:color="auto" w:fill="FFFFFF"/>
            <w:vAlign w:val="center"/>
            <w:hideMark/>
          </w:tcPr>
          <w:p w:rsidR="000E07C8" w:rsidRPr="008B2A15" w:rsidRDefault="000E07C8">
            <w:pPr>
              <w:shd w:val="clear" w:color="auto" w:fill="FFFFFF"/>
              <w:snapToGrid w:val="0"/>
              <w:jc w:val="center"/>
              <w:rPr>
                <w:color w:val="000000"/>
                <w:sz w:val="24"/>
                <w:szCs w:val="24"/>
              </w:rPr>
            </w:pPr>
            <w:r w:rsidRPr="008B2A15">
              <w:rPr>
                <w:color w:val="000000"/>
              </w:rPr>
              <w:t>2032</w:t>
            </w:r>
          </w:p>
        </w:tc>
        <w:tc>
          <w:tcPr>
            <w:tcW w:w="78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0E07C8" w:rsidRPr="008B2A15" w:rsidRDefault="000E07C8">
            <w:pPr>
              <w:shd w:val="clear" w:color="auto" w:fill="FFFFFF"/>
              <w:snapToGrid w:val="0"/>
              <w:ind w:left="202"/>
              <w:jc w:val="center"/>
              <w:rPr>
                <w:color w:val="000000"/>
                <w:sz w:val="20"/>
                <w:szCs w:val="20"/>
              </w:rPr>
            </w:pPr>
            <w:r w:rsidRPr="008B2A15">
              <w:rPr>
                <w:color w:val="000000"/>
                <w:sz w:val="20"/>
                <w:szCs w:val="20"/>
              </w:rPr>
              <w:t>всего</w:t>
            </w:r>
          </w:p>
        </w:tc>
      </w:tr>
      <w:tr w:rsidR="000E07C8" w:rsidTr="000E07C8">
        <w:trPr>
          <w:trHeight w:hRule="exact" w:val="293"/>
        </w:trPr>
        <w:tc>
          <w:tcPr>
            <w:tcW w:w="476" w:type="dxa"/>
            <w:tcBorders>
              <w:top w:val="nil"/>
              <w:left w:val="single" w:sz="4" w:space="0" w:color="000000"/>
              <w:bottom w:val="single" w:sz="4" w:space="0" w:color="000000"/>
              <w:right w:val="nil"/>
            </w:tcBorders>
            <w:shd w:val="clear" w:color="auto" w:fill="FFFFFF"/>
            <w:vAlign w:val="center"/>
            <w:hideMark/>
          </w:tcPr>
          <w:p w:rsidR="000E07C8" w:rsidRDefault="000E07C8">
            <w:pPr>
              <w:shd w:val="clear" w:color="auto" w:fill="FFFFFF"/>
              <w:snapToGrid w:val="0"/>
              <w:jc w:val="center"/>
              <w:rPr>
                <w:rFonts w:ascii="Courier New" w:hAnsi="Courier New" w:cs="Courier New"/>
                <w:color w:val="000000"/>
                <w:sz w:val="16"/>
                <w:szCs w:val="16"/>
              </w:rPr>
            </w:pPr>
            <w:r>
              <w:rPr>
                <w:rFonts w:ascii="Courier New" w:hAnsi="Courier New" w:cs="Courier New"/>
                <w:color w:val="000000"/>
                <w:sz w:val="16"/>
                <w:szCs w:val="16"/>
              </w:rPr>
              <w:t>1</w:t>
            </w:r>
          </w:p>
        </w:tc>
        <w:tc>
          <w:tcPr>
            <w:tcW w:w="1504" w:type="dxa"/>
            <w:tcBorders>
              <w:top w:val="nil"/>
              <w:left w:val="single" w:sz="4" w:space="0" w:color="000000"/>
              <w:bottom w:val="single" w:sz="4" w:space="0" w:color="000000"/>
              <w:right w:val="nil"/>
            </w:tcBorders>
            <w:shd w:val="clear" w:color="auto" w:fill="FFFFFF"/>
            <w:vAlign w:val="center"/>
          </w:tcPr>
          <w:p w:rsidR="000E07C8" w:rsidRDefault="000E07C8">
            <w:pPr>
              <w:shd w:val="clear" w:color="auto" w:fill="FFFFFF"/>
              <w:snapToGrid w:val="0"/>
              <w:rPr>
                <w:rFonts w:ascii="Courier New" w:hAnsi="Courier New" w:cs="Courier New"/>
                <w:color w:val="000000"/>
                <w:sz w:val="16"/>
                <w:szCs w:val="16"/>
              </w:rPr>
            </w:pPr>
            <w:r>
              <w:rPr>
                <w:rFonts w:ascii="Courier New" w:hAnsi="Courier New" w:cs="Courier New"/>
                <w:color w:val="000000"/>
                <w:sz w:val="16"/>
                <w:szCs w:val="16"/>
              </w:rPr>
              <w:t>Ремонт дорог</w:t>
            </w:r>
          </w:p>
          <w:p w:rsidR="000E07C8" w:rsidRDefault="000E07C8">
            <w:pPr>
              <w:shd w:val="clear" w:color="auto" w:fill="FFFFFF"/>
              <w:snapToGrid w:val="0"/>
              <w:rPr>
                <w:rFonts w:ascii="Courier New" w:hAnsi="Courier New" w:cs="Courier New"/>
                <w:color w:val="000000"/>
                <w:sz w:val="16"/>
                <w:szCs w:val="16"/>
              </w:rPr>
            </w:pPr>
          </w:p>
          <w:p w:rsidR="000E07C8" w:rsidRDefault="000E07C8">
            <w:pPr>
              <w:shd w:val="clear" w:color="auto" w:fill="FFFFFF"/>
              <w:snapToGrid w:val="0"/>
              <w:rPr>
                <w:rFonts w:ascii="Courier New" w:hAnsi="Courier New" w:cs="Courier New"/>
                <w:color w:val="000000"/>
                <w:sz w:val="16"/>
                <w:szCs w:val="16"/>
              </w:rPr>
            </w:pPr>
          </w:p>
          <w:p w:rsidR="000E07C8" w:rsidRDefault="000E07C8">
            <w:pPr>
              <w:shd w:val="clear" w:color="auto" w:fill="FFFFFF"/>
              <w:snapToGrid w:val="0"/>
              <w:rPr>
                <w:rFonts w:ascii="Courier New" w:hAnsi="Courier New" w:cs="Courier New"/>
                <w:color w:val="000000"/>
                <w:sz w:val="16"/>
                <w:szCs w:val="16"/>
              </w:rPr>
            </w:pPr>
            <w:proofErr w:type="spellStart"/>
            <w:r>
              <w:rPr>
                <w:rFonts w:ascii="Courier New" w:hAnsi="Courier New" w:cs="Courier New"/>
                <w:color w:val="000000"/>
                <w:sz w:val="16"/>
                <w:szCs w:val="16"/>
              </w:rPr>
              <w:t>сетидорожной</w:t>
            </w:r>
            <w:proofErr w:type="spellEnd"/>
            <w:r>
              <w:rPr>
                <w:rFonts w:ascii="Courier New" w:hAnsi="Courier New" w:cs="Courier New"/>
                <w:color w:val="000000"/>
                <w:sz w:val="16"/>
                <w:szCs w:val="16"/>
              </w:rPr>
              <w:t xml:space="preserve"> </w:t>
            </w:r>
          </w:p>
        </w:tc>
        <w:tc>
          <w:tcPr>
            <w:tcW w:w="1980" w:type="dxa"/>
            <w:tcBorders>
              <w:top w:val="single" w:sz="4" w:space="0" w:color="000000"/>
              <w:left w:val="single" w:sz="4" w:space="0" w:color="000000"/>
              <w:bottom w:val="single" w:sz="4" w:space="0" w:color="000000"/>
              <w:right w:val="nil"/>
            </w:tcBorders>
            <w:shd w:val="clear" w:color="auto" w:fill="FFFFFF"/>
            <w:vAlign w:val="center"/>
            <w:hideMark/>
          </w:tcPr>
          <w:p w:rsidR="000E07C8" w:rsidRDefault="00BF4362">
            <w:pPr>
              <w:shd w:val="clear" w:color="auto" w:fill="FFFFFF"/>
              <w:snapToGrid w:val="0"/>
              <w:jc w:val="center"/>
              <w:rPr>
                <w:rFonts w:ascii="Courier New" w:hAnsi="Courier New" w:cs="Courier New"/>
                <w:color w:val="000000"/>
                <w:sz w:val="16"/>
                <w:szCs w:val="16"/>
              </w:rPr>
            </w:pPr>
            <w:r>
              <w:rPr>
                <w:rFonts w:ascii="Courier New" w:hAnsi="Courier New" w:cs="Courier New"/>
                <w:color w:val="000000"/>
                <w:sz w:val="16"/>
                <w:szCs w:val="16"/>
              </w:rPr>
              <w:t>1439,8</w:t>
            </w:r>
          </w:p>
        </w:tc>
        <w:tc>
          <w:tcPr>
            <w:tcW w:w="763" w:type="dxa"/>
            <w:tcBorders>
              <w:top w:val="single" w:sz="4" w:space="0" w:color="000000"/>
              <w:left w:val="single" w:sz="4" w:space="0" w:color="000000"/>
              <w:bottom w:val="single" w:sz="4" w:space="0" w:color="000000"/>
              <w:right w:val="nil"/>
            </w:tcBorders>
            <w:shd w:val="clear" w:color="auto" w:fill="FFFFFF"/>
            <w:vAlign w:val="center"/>
            <w:hideMark/>
          </w:tcPr>
          <w:p w:rsidR="000E07C8" w:rsidRDefault="000E07C8">
            <w:pPr>
              <w:shd w:val="clear" w:color="auto" w:fill="FFFFFF"/>
              <w:snapToGrid w:val="0"/>
              <w:jc w:val="center"/>
              <w:rPr>
                <w:rFonts w:ascii="Courier New" w:hAnsi="Courier New" w:cs="Courier New"/>
                <w:color w:val="000000"/>
                <w:sz w:val="16"/>
                <w:szCs w:val="16"/>
              </w:rPr>
            </w:pPr>
            <w:r>
              <w:rPr>
                <w:rFonts w:ascii="Courier New" w:hAnsi="Courier New" w:cs="Courier New"/>
                <w:color w:val="000000"/>
                <w:sz w:val="16"/>
                <w:szCs w:val="16"/>
              </w:rPr>
              <w:t>1439,8</w:t>
            </w:r>
          </w:p>
        </w:tc>
        <w:tc>
          <w:tcPr>
            <w:tcW w:w="640" w:type="dxa"/>
            <w:tcBorders>
              <w:top w:val="single" w:sz="4" w:space="0" w:color="000000"/>
              <w:left w:val="single" w:sz="4" w:space="0" w:color="000000"/>
              <w:bottom w:val="single" w:sz="4" w:space="0" w:color="000000"/>
              <w:right w:val="nil"/>
            </w:tcBorders>
            <w:shd w:val="clear" w:color="auto" w:fill="FFFFFF"/>
            <w:vAlign w:val="center"/>
            <w:hideMark/>
          </w:tcPr>
          <w:p w:rsidR="000E07C8" w:rsidRDefault="000E07C8">
            <w:pPr>
              <w:shd w:val="clear" w:color="auto" w:fill="FFFFFF"/>
              <w:snapToGrid w:val="0"/>
              <w:ind w:left="-15"/>
              <w:jc w:val="center"/>
              <w:rPr>
                <w:rFonts w:ascii="Courier New" w:hAnsi="Courier New" w:cs="Courier New"/>
                <w:color w:val="000000"/>
                <w:sz w:val="16"/>
                <w:szCs w:val="16"/>
              </w:rPr>
            </w:pPr>
            <w:r>
              <w:rPr>
                <w:rFonts w:ascii="Courier New" w:hAnsi="Courier New" w:cs="Courier New"/>
                <w:color w:val="000000"/>
                <w:sz w:val="16"/>
                <w:szCs w:val="16"/>
              </w:rPr>
              <w:t>1439,8</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E07C8" w:rsidRDefault="000E07C8">
            <w:pPr>
              <w:shd w:val="clear" w:color="auto" w:fill="FFFFFF"/>
              <w:snapToGrid w:val="0"/>
              <w:ind w:left="-26"/>
              <w:jc w:val="center"/>
              <w:rPr>
                <w:rFonts w:ascii="Courier New" w:hAnsi="Courier New" w:cs="Courier New"/>
                <w:color w:val="000000"/>
                <w:sz w:val="16"/>
                <w:szCs w:val="16"/>
              </w:rPr>
            </w:pPr>
            <w:r>
              <w:rPr>
                <w:rFonts w:ascii="Courier New" w:hAnsi="Courier New" w:cs="Courier New"/>
                <w:color w:val="000000"/>
                <w:sz w:val="16"/>
                <w:szCs w:val="16"/>
              </w:rPr>
              <w:t>1439,8</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E07C8" w:rsidRDefault="000E07C8">
            <w:pPr>
              <w:shd w:val="clear" w:color="auto" w:fill="FFFFFF"/>
              <w:snapToGrid w:val="0"/>
              <w:jc w:val="center"/>
              <w:rPr>
                <w:rFonts w:ascii="Courier New" w:hAnsi="Courier New" w:cs="Courier New"/>
                <w:color w:val="000000"/>
                <w:sz w:val="16"/>
                <w:szCs w:val="16"/>
              </w:rPr>
            </w:pPr>
            <w:r>
              <w:rPr>
                <w:rFonts w:ascii="Courier New" w:hAnsi="Courier New" w:cs="Courier New"/>
                <w:color w:val="000000"/>
                <w:sz w:val="16"/>
                <w:szCs w:val="16"/>
              </w:rPr>
              <w:t>1439,8</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0E07C8" w:rsidRDefault="00BF4362">
            <w:pPr>
              <w:shd w:val="clear" w:color="auto" w:fill="FFFFFF"/>
              <w:snapToGrid w:val="0"/>
              <w:jc w:val="center"/>
              <w:rPr>
                <w:rFonts w:ascii="Courier New" w:hAnsi="Courier New" w:cs="Courier New"/>
                <w:color w:val="000000"/>
                <w:sz w:val="16"/>
                <w:szCs w:val="16"/>
              </w:rPr>
            </w:pPr>
            <w:r>
              <w:rPr>
                <w:rFonts w:ascii="Courier New" w:hAnsi="Courier New" w:cs="Courier New"/>
                <w:color w:val="000000"/>
                <w:sz w:val="16"/>
                <w:szCs w:val="16"/>
              </w:rPr>
              <w:t>7199,0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0E07C8" w:rsidRDefault="00BF4362">
            <w:pPr>
              <w:shd w:val="clear" w:color="auto" w:fill="FFFFFF"/>
              <w:snapToGrid w:val="0"/>
              <w:jc w:val="center"/>
              <w:rPr>
                <w:rFonts w:ascii="Courier New" w:hAnsi="Courier New" w:cs="Courier New"/>
                <w:color w:val="000000"/>
                <w:sz w:val="16"/>
                <w:szCs w:val="16"/>
              </w:rPr>
            </w:pPr>
            <w:r>
              <w:rPr>
                <w:rFonts w:ascii="Courier New" w:hAnsi="Courier New" w:cs="Courier New"/>
                <w:color w:val="000000"/>
                <w:sz w:val="16"/>
                <w:szCs w:val="16"/>
              </w:rPr>
              <w:t>4319,4</w:t>
            </w:r>
          </w:p>
        </w:tc>
        <w:tc>
          <w:tcPr>
            <w:tcW w:w="610" w:type="dxa"/>
            <w:tcBorders>
              <w:top w:val="single" w:sz="4" w:space="0" w:color="000000"/>
              <w:left w:val="single" w:sz="4" w:space="0" w:color="auto"/>
              <w:bottom w:val="single" w:sz="4" w:space="0" w:color="000000"/>
              <w:right w:val="nil"/>
            </w:tcBorders>
            <w:shd w:val="clear" w:color="auto" w:fill="FFFFFF"/>
            <w:vAlign w:val="center"/>
            <w:hideMark/>
          </w:tcPr>
          <w:p w:rsidR="000E07C8" w:rsidRDefault="000E07C8">
            <w:pPr>
              <w:shd w:val="clear" w:color="auto" w:fill="FFFFFF"/>
              <w:snapToGrid w:val="0"/>
              <w:jc w:val="center"/>
              <w:rPr>
                <w:rFonts w:ascii="Courier New" w:hAnsi="Courier New" w:cs="Courier New"/>
                <w:color w:val="000000"/>
                <w:sz w:val="16"/>
                <w:szCs w:val="16"/>
              </w:rPr>
            </w:pPr>
            <w:r>
              <w:rPr>
                <w:rFonts w:ascii="Courier New" w:hAnsi="Courier New" w:cs="Courier New"/>
                <w:color w:val="000000"/>
                <w:sz w:val="16"/>
                <w:szCs w:val="16"/>
              </w:rPr>
              <w:t>1439,8</w:t>
            </w:r>
          </w:p>
        </w:tc>
        <w:tc>
          <w:tcPr>
            <w:tcW w:w="780" w:type="dxa"/>
            <w:tcBorders>
              <w:top w:val="nil"/>
              <w:left w:val="single" w:sz="4" w:space="0" w:color="000000"/>
              <w:bottom w:val="single" w:sz="4" w:space="0" w:color="000000"/>
              <w:right w:val="single" w:sz="4" w:space="0" w:color="000000"/>
            </w:tcBorders>
            <w:shd w:val="clear" w:color="auto" w:fill="FFFFFF"/>
            <w:vAlign w:val="center"/>
            <w:hideMark/>
          </w:tcPr>
          <w:p w:rsidR="000E07C8" w:rsidRDefault="00A00913">
            <w:pPr>
              <w:shd w:val="clear" w:color="auto" w:fill="FFFFFF"/>
              <w:snapToGrid w:val="0"/>
              <w:jc w:val="center"/>
              <w:rPr>
                <w:rFonts w:ascii="Courier New" w:hAnsi="Courier New" w:cs="Courier New"/>
                <w:color w:val="000000"/>
                <w:sz w:val="16"/>
                <w:szCs w:val="16"/>
              </w:rPr>
            </w:pPr>
            <w:r>
              <w:rPr>
                <w:rFonts w:ascii="Courier New" w:hAnsi="Courier New" w:cs="Courier New"/>
                <w:color w:val="000000"/>
                <w:sz w:val="16"/>
                <w:szCs w:val="16"/>
              </w:rPr>
              <w:t>20157,2</w:t>
            </w:r>
          </w:p>
        </w:tc>
      </w:tr>
      <w:tr w:rsidR="000E07C8" w:rsidTr="000E07C8">
        <w:trPr>
          <w:trHeight w:hRule="exact" w:val="283"/>
        </w:trPr>
        <w:tc>
          <w:tcPr>
            <w:tcW w:w="476" w:type="dxa"/>
            <w:tcBorders>
              <w:top w:val="single" w:sz="4" w:space="0" w:color="000000"/>
              <w:left w:val="single" w:sz="4" w:space="0" w:color="000000"/>
              <w:bottom w:val="single" w:sz="4" w:space="0" w:color="000000"/>
              <w:right w:val="nil"/>
            </w:tcBorders>
            <w:shd w:val="clear" w:color="auto" w:fill="FFFFFF"/>
            <w:vAlign w:val="center"/>
            <w:hideMark/>
          </w:tcPr>
          <w:p w:rsidR="000E07C8" w:rsidRDefault="000E07C8">
            <w:pPr>
              <w:shd w:val="clear" w:color="auto" w:fill="FFFFFF"/>
              <w:snapToGrid w:val="0"/>
              <w:jc w:val="center"/>
              <w:rPr>
                <w:rFonts w:ascii="Courier New" w:hAnsi="Courier New" w:cs="Courier New"/>
                <w:color w:val="000000"/>
                <w:sz w:val="16"/>
                <w:szCs w:val="16"/>
              </w:rPr>
            </w:pPr>
            <w:r>
              <w:rPr>
                <w:rFonts w:ascii="Courier New" w:hAnsi="Courier New" w:cs="Courier New"/>
                <w:color w:val="000000"/>
                <w:sz w:val="16"/>
                <w:szCs w:val="16"/>
              </w:rPr>
              <w:t>2</w:t>
            </w:r>
          </w:p>
        </w:tc>
        <w:tc>
          <w:tcPr>
            <w:tcW w:w="1504" w:type="dxa"/>
            <w:tcBorders>
              <w:top w:val="single" w:sz="4" w:space="0" w:color="000000"/>
              <w:left w:val="single" w:sz="4" w:space="0" w:color="000000"/>
              <w:bottom w:val="single" w:sz="4" w:space="0" w:color="000000"/>
              <w:right w:val="nil"/>
            </w:tcBorders>
            <w:shd w:val="clear" w:color="auto" w:fill="FFFFFF"/>
            <w:hideMark/>
          </w:tcPr>
          <w:p w:rsidR="000E07C8" w:rsidRDefault="000E07C8">
            <w:pPr>
              <w:shd w:val="clear" w:color="auto" w:fill="FFFFFF"/>
              <w:snapToGrid w:val="0"/>
              <w:rPr>
                <w:rFonts w:ascii="Courier New" w:hAnsi="Courier New" w:cs="Courier New"/>
                <w:color w:val="000000"/>
                <w:sz w:val="16"/>
                <w:szCs w:val="16"/>
              </w:rPr>
            </w:pPr>
            <w:r>
              <w:rPr>
                <w:rFonts w:ascii="Courier New" w:hAnsi="Courier New" w:cs="Courier New"/>
                <w:color w:val="000000"/>
                <w:sz w:val="16"/>
                <w:szCs w:val="16"/>
              </w:rPr>
              <w:t xml:space="preserve">Освещение </w:t>
            </w:r>
          </w:p>
        </w:tc>
        <w:tc>
          <w:tcPr>
            <w:tcW w:w="1980" w:type="dxa"/>
            <w:tcBorders>
              <w:top w:val="single" w:sz="4" w:space="0" w:color="000000"/>
              <w:left w:val="single" w:sz="4" w:space="0" w:color="000000"/>
              <w:bottom w:val="single" w:sz="4" w:space="0" w:color="000000"/>
              <w:right w:val="nil"/>
            </w:tcBorders>
            <w:shd w:val="clear" w:color="auto" w:fill="FFFFFF"/>
            <w:vAlign w:val="center"/>
            <w:hideMark/>
          </w:tcPr>
          <w:p w:rsidR="000E07C8" w:rsidRDefault="00A00913">
            <w:pPr>
              <w:shd w:val="clear" w:color="auto" w:fill="FFFFFF"/>
              <w:snapToGrid w:val="0"/>
              <w:jc w:val="center"/>
              <w:rPr>
                <w:rFonts w:ascii="Courier New" w:hAnsi="Courier New" w:cs="Courier New"/>
                <w:color w:val="000000"/>
                <w:sz w:val="16"/>
                <w:szCs w:val="16"/>
              </w:rPr>
            </w:pPr>
            <w:r>
              <w:rPr>
                <w:rFonts w:ascii="Courier New" w:hAnsi="Courier New" w:cs="Courier New"/>
                <w:color w:val="000000"/>
                <w:sz w:val="16"/>
                <w:szCs w:val="16"/>
              </w:rPr>
              <w:t>320,7</w:t>
            </w:r>
          </w:p>
        </w:tc>
        <w:tc>
          <w:tcPr>
            <w:tcW w:w="763" w:type="dxa"/>
            <w:tcBorders>
              <w:top w:val="single" w:sz="4" w:space="0" w:color="000000"/>
              <w:left w:val="single" w:sz="4" w:space="0" w:color="000000"/>
              <w:bottom w:val="single" w:sz="4" w:space="0" w:color="000000"/>
              <w:right w:val="nil"/>
            </w:tcBorders>
            <w:shd w:val="clear" w:color="auto" w:fill="FFFFFF"/>
            <w:vAlign w:val="center"/>
            <w:hideMark/>
          </w:tcPr>
          <w:p w:rsidR="000E07C8" w:rsidRDefault="00A00913">
            <w:pPr>
              <w:shd w:val="clear" w:color="auto" w:fill="FFFFFF"/>
              <w:snapToGrid w:val="0"/>
              <w:jc w:val="center"/>
              <w:rPr>
                <w:rFonts w:ascii="Courier New" w:hAnsi="Courier New" w:cs="Courier New"/>
                <w:color w:val="000000"/>
                <w:sz w:val="16"/>
                <w:szCs w:val="16"/>
              </w:rPr>
            </w:pPr>
            <w:r>
              <w:rPr>
                <w:rFonts w:ascii="Courier New" w:hAnsi="Courier New" w:cs="Courier New"/>
                <w:color w:val="000000"/>
                <w:sz w:val="16"/>
                <w:szCs w:val="16"/>
              </w:rPr>
              <w:t>320,7</w:t>
            </w:r>
          </w:p>
        </w:tc>
        <w:tc>
          <w:tcPr>
            <w:tcW w:w="640" w:type="dxa"/>
            <w:tcBorders>
              <w:top w:val="single" w:sz="4" w:space="0" w:color="000000"/>
              <w:left w:val="single" w:sz="4" w:space="0" w:color="000000"/>
              <w:bottom w:val="single" w:sz="4" w:space="0" w:color="000000"/>
              <w:right w:val="nil"/>
            </w:tcBorders>
            <w:shd w:val="clear" w:color="auto" w:fill="FFFFFF"/>
            <w:vAlign w:val="center"/>
            <w:hideMark/>
          </w:tcPr>
          <w:p w:rsidR="000E07C8" w:rsidRDefault="00A00913">
            <w:pPr>
              <w:shd w:val="clear" w:color="auto" w:fill="FFFFFF"/>
              <w:snapToGrid w:val="0"/>
              <w:ind w:left="-15"/>
              <w:jc w:val="center"/>
              <w:rPr>
                <w:rFonts w:ascii="Courier New" w:hAnsi="Courier New" w:cs="Courier New"/>
                <w:color w:val="000000"/>
                <w:spacing w:val="-2"/>
                <w:sz w:val="16"/>
                <w:szCs w:val="16"/>
              </w:rPr>
            </w:pPr>
            <w:r>
              <w:rPr>
                <w:rFonts w:ascii="Courier New" w:hAnsi="Courier New" w:cs="Courier New"/>
                <w:color w:val="000000"/>
                <w:spacing w:val="-2"/>
                <w:sz w:val="16"/>
                <w:szCs w:val="16"/>
              </w:rPr>
              <w:t>320,7</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E07C8" w:rsidRDefault="000E07C8">
            <w:pPr>
              <w:shd w:val="clear" w:color="auto" w:fill="FFFFFF"/>
              <w:snapToGrid w:val="0"/>
              <w:jc w:val="center"/>
              <w:rPr>
                <w:rFonts w:ascii="Courier New" w:hAnsi="Courier New" w:cs="Courier New"/>
                <w:color w:val="000000"/>
                <w:spacing w:val="-5"/>
                <w:sz w:val="16"/>
                <w:szCs w:val="16"/>
              </w:rPr>
            </w:pPr>
            <w:r>
              <w:rPr>
                <w:rFonts w:ascii="Courier New" w:hAnsi="Courier New" w:cs="Courier New"/>
                <w:color w:val="000000"/>
                <w:spacing w:val="-5"/>
                <w:sz w:val="16"/>
                <w:szCs w:val="16"/>
              </w:rPr>
              <w:t>320,7</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E07C8" w:rsidRDefault="000E07C8">
            <w:pPr>
              <w:shd w:val="clear" w:color="auto" w:fill="FFFFFF"/>
              <w:snapToGrid w:val="0"/>
              <w:ind w:left="-37" w:firstLine="5"/>
              <w:jc w:val="center"/>
              <w:rPr>
                <w:rFonts w:ascii="Courier New" w:hAnsi="Courier New" w:cs="Courier New"/>
                <w:color w:val="000000"/>
                <w:sz w:val="16"/>
                <w:szCs w:val="16"/>
              </w:rPr>
            </w:pPr>
            <w:r>
              <w:rPr>
                <w:rFonts w:ascii="Courier New" w:hAnsi="Courier New" w:cs="Courier New"/>
                <w:color w:val="000000"/>
                <w:sz w:val="16"/>
                <w:szCs w:val="16"/>
              </w:rPr>
              <w:t>320,7</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0E07C8" w:rsidRDefault="000E07C8">
            <w:pPr>
              <w:shd w:val="clear" w:color="auto" w:fill="FFFFFF"/>
              <w:snapToGrid w:val="0"/>
              <w:jc w:val="center"/>
              <w:rPr>
                <w:rFonts w:ascii="Courier New" w:hAnsi="Courier New" w:cs="Courier New"/>
                <w:color w:val="000000"/>
                <w:sz w:val="16"/>
                <w:szCs w:val="16"/>
              </w:rPr>
            </w:pPr>
            <w:r>
              <w:rPr>
                <w:rFonts w:ascii="Courier New" w:hAnsi="Courier New" w:cs="Courier New"/>
                <w:color w:val="000000"/>
                <w:sz w:val="16"/>
                <w:szCs w:val="16"/>
              </w:rPr>
              <w:t>1924,2</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0E07C8" w:rsidRDefault="000E07C8">
            <w:pPr>
              <w:shd w:val="clear" w:color="auto" w:fill="FFFFFF"/>
              <w:snapToGrid w:val="0"/>
              <w:jc w:val="center"/>
              <w:rPr>
                <w:rFonts w:ascii="Courier New" w:hAnsi="Courier New" w:cs="Courier New"/>
                <w:color w:val="000000"/>
                <w:sz w:val="16"/>
                <w:szCs w:val="16"/>
              </w:rPr>
            </w:pPr>
            <w:r>
              <w:rPr>
                <w:rFonts w:ascii="Courier New" w:hAnsi="Courier New" w:cs="Courier New"/>
                <w:color w:val="000000"/>
                <w:sz w:val="16"/>
                <w:szCs w:val="16"/>
              </w:rPr>
              <w:t>1603,5</w:t>
            </w:r>
          </w:p>
        </w:tc>
        <w:tc>
          <w:tcPr>
            <w:tcW w:w="610" w:type="dxa"/>
            <w:tcBorders>
              <w:top w:val="single" w:sz="4" w:space="0" w:color="000000"/>
              <w:left w:val="single" w:sz="4" w:space="0" w:color="auto"/>
              <w:bottom w:val="single" w:sz="4" w:space="0" w:color="000000"/>
              <w:right w:val="nil"/>
            </w:tcBorders>
            <w:shd w:val="clear" w:color="auto" w:fill="FFFFFF"/>
            <w:vAlign w:val="center"/>
            <w:hideMark/>
          </w:tcPr>
          <w:p w:rsidR="000E07C8" w:rsidRDefault="000E07C8">
            <w:pPr>
              <w:shd w:val="clear" w:color="auto" w:fill="FFFFFF"/>
              <w:snapToGrid w:val="0"/>
              <w:jc w:val="center"/>
              <w:rPr>
                <w:rFonts w:ascii="Courier New" w:hAnsi="Courier New" w:cs="Courier New"/>
                <w:color w:val="000000"/>
                <w:sz w:val="16"/>
                <w:szCs w:val="16"/>
              </w:rPr>
            </w:pPr>
            <w:r>
              <w:rPr>
                <w:rFonts w:ascii="Courier New" w:hAnsi="Courier New" w:cs="Courier New"/>
                <w:color w:val="000000"/>
                <w:sz w:val="16"/>
                <w:szCs w:val="16"/>
              </w:rPr>
              <w:t>320,7</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07C8" w:rsidRDefault="00A00913">
            <w:pPr>
              <w:shd w:val="clear" w:color="auto" w:fill="FFFFFF"/>
              <w:snapToGrid w:val="0"/>
              <w:jc w:val="center"/>
              <w:rPr>
                <w:rFonts w:ascii="Courier New" w:hAnsi="Courier New" w:cs="Courier New"/>
                <w:color w:val="000000"/>
                <w:sz w:val="16"/>
                <w:szCs w:val="16"/>
              </w:rPr>
            </w:pPr>
            <w:r>
              <w:rPr>
                <w:rFonts w:ascii="Courier New" w:hAnsi="Courier New" w:cs="Courier New"/>
                <w:color w:val="000000"/>
                <w:sz w:val="16"/>
                <w:szCs w:val="16"/>
              </w:rPr>
              <w:t>4489,8</w:t>
            </w:r>
          </w:p>
        </w:tc>
      </w:tr>
      <w:tr w:rsidR="000E07C8" w:rsidTr="000E07C8">
        <w:trPr>
          <w:trHeight w:hRule="exact" w:val="283"/>
        </w:trPr>
        <w:tc>
          <w:tcPr>
            <w:tcW w:w="476" w:type="dxa"/>
            <w:tcBorders>
              <w:top w:val="single" w:sz="4" w:space="0" w:color="000000"/>
              <w:left w:val="single" w:sz="4" w:space="0" w:color="000000"/>
              <w:bottom w:val="single" w:sz="4" w:space="0" w:color="000000"/>
              <w:right w:val="nil"/>
            </w:tcBorders>
            <w:shd w:val="clear" w:color="auto" w:fill="FFFFFF"/>
            <w:vAlign w:val="center"/>
          </w:tcPr>
          <w:p w:rsidR="000E07C8" w:rsidRDefault="000E07C8">
            <w:pPr>
              <w:shd w:val="clear" w:color="auto" w:fill="FFFFFF"/>
              <w:snapToGrid w:val="0"/>
              <w:jc w:val="center"/>
              <w:rPr>
                <w:rFonts w:ascii="Courier New" w:hAnsi="Courier New" w:cs="Courier New"/>
                <w:color w:val="000000"/>
                <w:sz w:val="16"/>
                <w:szCs w:val="16"/>
              </w:rPr>
            </w:pPr>
          </w:p>
        </w:tc>
        <w:tc>
          <w:tcPr>
            <w:tcW w:w="1504" w:type="dxa"/>
            <w:tcBorders>
              <w:top w:val="single" w:sz="4" w:space="0" w:color="000000"/>
              <w:left w:val="single" w:sz="4" w:space="0" w:color="000000"/>
              <w:bottom w:val="single" w:sz="4" w:space="0" w:color="000000"/>
              <w:right w:val="nil"/>
            </w:tcBorders>
            <w:shd w:val="clear" w:color="auto" w:fill="FFFFFF"/>
          </w:tcPr>
          <w:p w:rsidR="000E07C8" w:rsidRDefault="000E07C8">
            <w:pPr>
              <w:shd w:val="clear" w:color="auto" w:fill="FFFFFF"/>
              <w:snapToGrid w:val="0"/>
              <w:rPr>
                <w:rFonts w:ascii="Courier New" w:hAnsi="Courier New" w:cs="Courier New"/>
                <w:color w:val="000000"/>
                <w:sz w:val="16"/>
                <w:szCs w:val="16"/>
              </w:rPr>
            </w:pPr>
          </w:p>
        </w:tc>
        <w:tc>
          <w:tcPr>
            <w:tcW w:w="1980" w:type="dxa"/>
            <w:tcBorders>
              <w:top w:val="single" w:sz="4" w:space="0" w:color="000000"/>
              <w:left w:val="single" w:sz="4" w:space="0" w:color="000000"/>
              <w:bottom w:val="single" w:sz="4" w:space="0" w:color="000000"/>
              <w:right w:val="nil"/>
            </w:tcBorders>
            <w:shd w:val="clear" w:color="auto" w:fill="FFFFFF"/>
            <w:vAlign w:val="center"/>
          </w:tcPr>
          <w:p w:rsidR="000E07C8" w:rsidRDefault="000E07C8">
            <w:pPr>
              <w:shd w:val="clear" w:color="auto" w:fill="FFFFFF"/>
              <w:snapToGrid w:val="0"/>
              <w:jc w:val="center"/>
              <w:rPr>
                <w:rFonts w:ascii="Courier New" w:hAnsi="Courier New" w:cs="Courier New"/>
                <w:color w:val="000000"/>
                <w:sz w:val="16"/>
                <w:szCs w:val="16"/>
              </w:rPr>
            </w:pPr>
          </w:p>
        </w:tc>
        <w:tc>
          <w:tcPr>
            <w:tcW w:w="763" w:type="dxa"/>
            <w:tcBorders>
              <w:top w:val="single" w:sz="4" w:space="0" w:color="000000"/>
              <w:left w:val="single" w:sz="4" w:space="0" w:color="000000"/>
              <w:bottom w:val="single" w:sz="4" w:space="0" w:color="000000"/>
              <w:right w:val="nil"/>
            </w:tcBorders>
            <w:shd w:val="clear" w:color="auto" w:fill="FFFFFF"/>
            <w:vAlign w:val="center"/>
          </w:tcPr>
          <w:p w:rsidR="000E07C8" w:rsidRDefault="000E07C8">
            <w:pPr>
              <w:shd w:val="clear" w:color="auto" w:fill="FFFFFF"/>
              <w:snapToGrid w:val="0"/>
              <w:jc w:val="center"/>
              <w:rPr>
                <w:rFonts w:ascii="Courier New" w:hAnsi="Courier New" w:cs="Courier New"/>
                <w:color w:val="000000"/>
                <w:sz w:val="16"/>
                <w:szCs w:val="16"/>
              </w:rPr>
            </w:pPr>
          </w:p>
        </w:tc>
        <w:tc>
          <w:tcPr>
            <w:tcW w:w="640" w:type="dxa"/>
            <w:tcBorders>
              <w:top w:val="single" w:sz="4" w:space="0" w:color="000000"/>
              <w:left w:val="single" w:sz="4" w:space="0" w:color="000000"/>
              <w:bottom w:val="single" w:sz="4" w:space="0" w:color="000000"/>
              <w:right w:val="nil"/>
            </w:tcBorders>
            <w:shd w:val="clear" w:color="auto" w:fill="FFFFFF"/>
            <w:vAlign w:val="center"/>
          </w:tcPr>
          <w:p w:rsidR="000E07C8" w:rsidRDefault="000E07C8">
            <w:pPr>
              <w:shd w:val="clear" w:color="auto" w:fill="FFFFFF"/>
              <w:snapToGrid w:val="0"/>
              <w:ind w:left="-15"/>
              <w:jc w:val="center"/>
              <w:rPr>
                <w:rFonts w:ascii="Courier New" w:hAnsi="Courier New" w:cs="Courier New"/>
                <w:color w:val="000000"/>
                <w:spacing w:val="-2"/>
                <w:sz w:val="16"/>
                <w:szCs w:val="16"/>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0E07C8" w:rsidRDefault="000E07C8">
            <w:pPr>
              <w:shd w:val="clear" w:color="auto" w:fill="FFFFFF"/>
              <w:snapToGrid w:val="0"/>
              <w:jc w:val="center"/>
              <w:rPr>
                <w:rFonts w:ascii="Courier New" w:hAnsi="Courier New" w:cs="Courier New"/>
                <w:color w:val="000000"/>
                <w:spacing w:val="-5"/>
                <w:sz w:val="16"/>
                <w:szCs w:val="16"/>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0E07C8" w:rsidRDefault="000E07C8">
            <w:pPr>
              <w:shd w:val="clear" w:color="auto" w:fill="FFFFFF"/>
              <w:snapToGrid w:val="0"/>
              <w:ind w:left="-37" w:firstLine="5"/>
              <w:jc w:val="center"/>
              <w:rPr>
                <w:rFonts w:ascii="Courier New" w:hAnsi="Courier New" w:cs="Courier New"/>
                <w:color w:val="000000"/>
                <w:sz w:val="16"/>
                <w:szCs w:val="16"/>
              </w:rPr>
            </w:pPr>
          </w:p>
        </w:tc>
        <w:tc>
          <w:tcPr>
            <w:tcW w:w="721" w:type="dxa"/>
            <w:tcBorders>
              <w:top w:val="single" w:sz="4" w:space="0" w:color="000000"/>
              <w:left w:val="single" w:sz="4" w:space="0" w:color="000000"/>
              <w:bottom w:val="single" w:sz="4" w:space="0" w:color="000000"/>
              <w:right w:val="nil"/>
            </w:tcBorders>
            <w:shd w:val="clear" w:color="auto" w:fill="FFFFFF"/>
            <w:vAlign w:val="center"/>
          </w:tcPr>
          <w:p w:rsidR="000E07C8" w:rsidRDefault="000E07C8">
            <w:pPr>
              <w:shd w:val="clear" w:color="auto" w:fill="FFFFFF"/>
              <w:snapToGrid w:val="0"/>
              <w:jc w:val="center"/>
              <w:rPr>
                <w:rFonts w:ascii="Courier New" w:hAnsi="Courier New" w:cs="Courier New"/>
                <w:color w:val="000000"/>
                <w:sz w:val="16"/>
                <w:szCs w:val="16"/>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E07C8" w:rsidRDefault="000E07C8">
            <w:pPr>
              <w:shd w:val="clear" w:color="auto" w:fill="FFFFFF"/>
              <w:snapToGrid w:val="0"/>
              <w:jc w:val="center"/>
              <w:rPr>
                <w:rFonts w:ascii="Courier New" w:hAnsi="Courier New" w:cs="Courier New"/>
                <w:color w:val="000000"/>
                <w:sz w:val="16"/>
                <w:szCs w:val="16"/>
              </w:rPr>
            </w:pPr>
          </w:p>
        </w:tc>
        <w:tc>
          <w:tcPr>
            <w:tcW w:w="610" w:type="dxa"/>
            <w:tcBorders>
              <w:top w:val="single" w:sz="4" w:space="0" w:color="000000"/>
              <w:left w:val="single" w:sz="4" w:space="0" w:color="auto"/>
              <w:bottom w:val="single" w:sz="4" w:space="0" w:color="000000"/>
              <w:right w:val="nil"/>
            </w:tcBorders>
            <w:shd w:val="clear" w:color="auto" w:fill="FFFFFF"/>
            <w:vAlign w:val="center"/>
          </w:tcPr>
          <w:p w:rsidR="000E07C8" w:rsidRDefault="000E07C8">
            <w:pPr>
              <w:shd w:val="clear" w:color="auto" w:fill="FFFFFF"/>
              <w:snapToGrid w:val="0"/>
              <w:jc w:val="center"/>
              <w:rPr>
                <w:rFonts w:ascii="Courier New" w:hAnsi="Courier New" w:cs="Courier New"/>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7C8" w:rsidRDefault="000E07C8">
            <w:pPr>
              <w:shd w:val="clear" w:color="auto" w:fill="FFFFFF"/>
              <w:snapToGrid w:val="0"/>
              <w:jc w:val="center"/>
              <w:rPr>
                <w:rFonts w:ascii="Courier New" w:hAnsi="Courier New" w:cs="Courier New"/>
                <w:color w:val="000000"/>
                <w:sz w:val="16"/>
                <w:szCs w:val="16"/>
              </w:rPr>
            </w:pPr>
          </w:p>
        </w:tc>
      </w:tr>
    </w:tbl>
    <w:p w:rsidR="000E07C8" w:rsidRDefault="000E07C8" w:rsidP="000E07C8">
      <w:pPr>
        <w:shd w:val="clear" w:color="auto" w:fill="FFFFFF"/>
        <w:ind w:right="-52" w:firstLine="540"/>
        <w:jc w:val="both"/>
        <w:rPr>
          <w:rFonts w:ascii="Arial" w:hAnsi="Arial" w:cs="Arial"/>
        </w:rPr>
      </w:pPr>
      <w:r>
        <w:rPr>
          <w:rFonts w:ascii="Arial" w:hAnsi="Arial" w:cs="Arial"/>
        </w:rPr>
        <w:t xml:space="preserve">В результате анализа </w:t>
      </w:r>
      <w:r>
        <w:rPr>
          <w:rFonts w:ascii="Arial" w:hAnsi="Arial" w:cs="Arial"/>
          <w:bCs/>
        </w:rPr>
        <w:t>состояния   уличн</w:t>
      </w:r>
      <w:proofErr w:type="gramStart"/>
      <w:r>
        <w:rPr>
          <w:rFonts w:ascii="Arial" w:hAnsi="Arial" w:cs="Arial"/>
          <w:bCs/>
        </w:rPr>
        <w:t>о-</w:t>
      </w:r>
      <w:proofErr w:type="gramEnd"/>
      <w:r>
        <w:rPr>
          <w:rFonts w:ascii="Arial" w:hAnsi="Arial" w:cs="Arial"/>
          <w:bCs/>
        </w:rPr>
        <w:t xml:space="preserve"> дорожной сети  Усть-Рубахинского сельского поселения</w:t>
      </w:r>
      <w:r>
        <w:rPr>
          <w:rFonts w:ascii="Arial" w:hAnsi="Arial" w:cs="Arial"/>
        </w:rPr>
        <w:t xml:space="preserve"> показано, что экономика поселе</w:t>
      </w:r>
      <w:r>
        <w:rPr>
          <w:rFonts w:ascii="Arial" w:hAnsi="Arial" w:cs="Arial"/>
        </w:rPr>
        <w:softHyphen/>
        <w:t>ния является малопривлекательной для частных инвестиций</w:t>
      </w:r>
      <w:r>
        <w:rPr>
          <w:rFonts w:ascii="Arial" w:hAnsi="Arial" w:cs="Arial"/>
          <w:spacing w:val="-1"/>
        </w:rPr>
        <w:t>.</w:t>
      </w:r>
      <w:r>
        <w:rPr>
          <w:rFonts w:ascii="Arial" w:hAnsi="Arial" w:cs="Arial"/>
        </w:rPr>
        <w:t xml:space="preserve"> Причинами тому служат </w:t>
      </w:r>
      <w:r>
        <w:rPr>
          <w:rFonts w:ascii="Arial" w:hAnsi="Arial" w:cs="Arial"/>
          <w:spacing w:val="-1"/>
        </w:rPr>
        <w:t xml:space="preserve">низкий уровень доходов населения, отсутствие роста объёмов производства, относительно </w:t>
      </w:r>
      <w:r>
        <w:rPr>
          <w:rFonts w:ascii="Arial" w:hAnsi="Arial" w:cs="Arial"/>
        </w:rPr>
        <w:t xml:space="preserve">стабильная численность населения. Наряду с этим бюджетная обеспеченность поселения находится на низком </w:t>
      </w:r>
      <w:r>
        <w:rPr>
          <w:rFonts w:ascii="Arial" w:hAnsi="Arial" w:cs="Arial"/>
        </w:rPr>
        <w:lastRenderedPageBreak/>
        <w:t>уровне. На настоящий момент предприятия, обслуживающие объек</w:t>
      </w:r>
      <w:r>
        <w:rPr>
          <w:rFonts w:ascii="Arial" w:hAnsi="Arial" w:cs="Arial"/>
        </w:rPr>
        <w:softHyphen/>
        <w:t>ты транспортной  инфраструктуры поселения отсутствуют. Поэтому в ка</w:t>
      </w:r>
      <w:r>
        <w:rPr>
          <w:rFonts w:ascii="Arial" w:hAnsi="Arial" w:cs="Arial"/>
        </w:rPr>
        <w:softHyphen/>
        <w:t>честве основного источника инвестиций предлагается подразумевать поступления от вы</w:t>
      </w:r>
      <w:r>
        <w:rPr>
          <w:rFonts w:ascii="Arial" w:hAnsi="Arial" w:cs="Arial"/>
        </w:rPr>
        <w:softHyphen/>
        <w:t>шестоящих бюджетов.</w:t>
      </w:r>
    </w:p>
    <w:p w:rsidR="000E07C8" w:rsidRDefault="000E07C8" w:rsidP="000E07C8">
      <w:pPr>
        <w:shd w:val="clear" w:color="auto" w:fill="FFFFFF"/>
        <w:ind w:right="-52" w:firstLine="708"/>
        <w:jc w:val="both"/>
        <w:rPr>
          <w:rFonts w:ascii="Arial" w:hAnsi="Arial" w:cs="Arial"/>
        </w:rPr>
      </w:pPr>
      <w:r>
        <w:rPr>
          <w:rFonts w:ascii="Arial" w:hAnsi="Arial" w:cs="Arial"/>
          <w:spacing w:val="-1"/>
        </w:rPr>
        <w:t xml:space="preserve">Оценочное распределение денежных средств на реализацию ПТР (в ценах </w:t>
      </w:r>
      <w:r w:rsidR="00BF4362">
        <w:rPr>
          <w:rFonts w:ascii="Arial" w:hAnsi="Arial" w:cs="Arial"/>
          <w:spacing w:val="-1"/>
        </w:rPr>
        <w:t>2019</w:t>
      </w:r>
      <w:r>
        <w:rPr>
          <w:rFonts w:ascii="Arial" w:hAnsi="Arial" w:cs="Arial"/>
          <w:spacing w:val="-1"/>
        </w:rPr>
        <w:t xml:space="preserve"> го</w:t>
      </w:r>
      <w:r>
        <w:rPr>
          <w:rFonts w:ascii="Arial" w:hAnsi="Arial" w:cs="Arial"/>
          <w:spacing w:val="-1"/>
        </w:rPr>
        <w:softHyphen/>
      </w:r>
      <w:r>
        <w:rPr>
          <w:rFonts w:ascii="Arial" w:hAnsi="Arial" w:cs="Arial"/>
        </w:rPr>
        <w:t>да) приведено в таб.8</w:t>
      </w:r>
    </w:p>
    <w:p w:rsidR="000E07C8" w:rsidRPr="008B2A15" w:rsidRDefault="000E07C8" w:rsidP="002158AF">
      <w:pPr>
        <w:shd w:val="clear" w:color="auto" w:fill="FFFFFF"/>
        <w:jc w:val="both"/>
        <w:rPr>
          <w:rFonts w:ascii="Arial" w:hAnsi="Arial" w:cs="Arial"/>
          <w:color w:val="000000"/>
          <w:spacing w:val="-1"/>
        </w:rPr>
      </w:pPr>
      <w:r w:rsidRPr="008B2A15">
        <w:rPr>
          <w:rFonts w:ascii="Arial" w:hAnsi="Arial" w:cs="Arial"/>
          <w:color w:val="000000"/>
          <w:spacing w:val="-1"/>
        </w:rPr>
        <w:t>Таблица 8. Источники привлечения денежных средств на реализацию ПКР Усть-Рубахинского сельского поселения, тыс. руб.</w:t>
      </w:r>
    </w:p>
    <w:tbl>
      <w:tblPr>
        <w:tblW w:w="9540" w:type="dxa"/>
        <w:tblInd w:w="40" w:type="dxa"/>
        <w:tblLayout w:type="fixed"/>
        <w:tblCellMar>
          <w:left w:w="40" w:type="dxa"/>
          <w:right w:w="40" w:type="dxa"/>
        </w:tblCellMar>
        <w:tblLook w:val="04A0" w:firstRow="1" w:lastRow="0" w:firstColumn="1" w:lastColumn="0" w:noHBand="0" w:noVBand="1"/>
      </w:tblPr>
      <w:tblGrid>
        <w:gridCol w:w="551"/>
        <w:gridCol w:w="2014"/>
        <w:gridCol w:w="1517"/>
        <w:gridCol w:w="1315"/>
        <w:gridCol w:w="1440"/>
        <w:gridCol w:w="1260"/>
        <w:gridCol w:w="1443"/>
      </w:tblGrid>
      <w:tr w:rsidR="000E07C8" w:rsidTr="000E07C8">
        <w:trPr>
          <w:trHeight w:hRule="exact" w:val="1835"/>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0E07C8" w:rsidRPr="00E024C6" w:rsidRDefault="000E07C8">
            <w:pPr>
              <w:shd w:val="clear" w:color="auto" w:fill="FFFFFF"/>
              <w:snapToGrid w:val="0"/>
              <w:ind w:left="58"/>
              <w:jc w:val="center"/>
              <w:rPr>
                <w:rFonts w:ascii="Courier New" w:eastAsia="Arial" w:hAnsi="Courier New" w:cs="Courier New"/>
              </w:rPr>
            </w:pPr>
            <w:r w:rsidRPr="00E024C6">
              <w:rPr>
                <w:rFonts w:ascii="Courier New" w:eastAsia="Arial" w:hAnsi="Courier New" w:cs="Courier New"/>
              </w:rPr>
              <w:t>№</w:t>
            </w:r>
          </w:p>
        </w:tc>
        <w:tc>
          <w:tcPr>
            <w:tcW w:w="2016" w:type="dxa"/>
            <w:tcBorders>
              <w:top w:val="single" w:sz="4" w:space="0" w:color="000000"/>
              <w:left w:val="single" w:sz="4" w:space="0" w:color="000000"/>
              <w:bottom w:val="single" w:sz="4" w:space="0" w:color="000000"/>
              <w:right w:val="nil"/>
            </w:tcBorders>
            <w:shd w:val="clear" w:color="auto" w:fill="FFFFFF"/>
            <w:vAlign w:val="center"/>
            <w:hideMark/>
          </w:tcPr>
          <w:p w:rsidR="000E07C8" w:rsidRDefault="000E07C8">
            <w:pPr>
              <w:shd w:val="clear" w:color="auto" w:fill="FFFFFF"/>
              <w:snapToGrid w:val="0"/>
              <w:ind w:left="149"/>
              <w:jc w:val="center"/>
              <w:rPr>
                <w:rFonts w:ascii="Courier New" w:hAnsi="Courier New" w:cs="Courier New"/>
                <w:spacing w:val="-3"/>
              </w:rPr>
            </w:pPr>
            <w:r>
              <w:rPr>
                <w:rFonts w:ascii="Courier New" w:hAnsi="Courier New" w:cs="Courier New"/>
                <w:spacing w:val="-3"/>
              </w:rPr>
              <w:t>Наименование</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0E07C8" w:rsidRDefault="000E07C8">
            <w:pPr>
              <w:shd w:val="clear" w:color="auto" w:fill="FFFFFF"/>
              <w:snapToGrid w:val="0"/>
              <w:spacing w:line="274" w:lineRule="exact"/>
              <w:ind w:left="86" w:right="86" w:firstLine="72"/>
              <w:jc w:val="center"/>
              <w:rPr>
                <w:rFonts w:ascii="Courier New" w:hAnsi="Courier New" w:cs="Courier New"/>
              </w:rPr>
            </w:pPr>
            <w:r>
              <w:rPr>
                <w:rFonts w:ascii="Courier New" w:hAnsi="Courier New" w:cs="Courier New"/>
                <w:spacing w:val="-2"/>
              </w:rPr>
              <w:t>Бюджеты всех уров</w:t>
            </w:r>
            <w:r>
              <w:rPr>
                <w:rFonts w:ascii="Courier New" w:hAnsi="Courier New" w:cs="Courier New"/>
                <w:spacing w:val="-2"/>
              </w:rPr>
              <w:softHyphen/>
            </w:r>
            <w:r>
              <w:rPr>
                <w:rFonts w:ascii="Courier New" w:hAnsi="Courier New" w:cs="Courier New"/>
                <w:spacing w:val="-4"/>
              </w:rPr>
              <w:t>ней и част</w:t>
            </w:r>
            <w:r>
              <w:rPr>
                <w:rFonts w:ascii="Courier New" w:hAnsi="Courier New" w:cs="Courier New"/>
                <w:spacing w:val="-4"/>
              </w:rPr>
              <w:softHyphen/>
            </w:r>
            <w:r>
              <w:rPr>
                <w:rFonts w:ascii="Courier New" w:hAnsi="Courier New" w:cs="Courier New"/>
                <w:spacing w:val="-2"/>
              </w:rPr>
              <w:t>ные инве</w:t>
            </w:r>
            <w:r>
              <w:rPr>
                <w:rFonts w:ascii="Courier New" w:hAnsi="Courier New" w:cs="Courier New"/>
                <w:spacing w:val="-2"/>
              </w:rPr>
              <w:softHyphen/>
            </w:r>
            <w:r>
              <w:rPr>
                <w:rFonts w:ascii="Courier New" w:hAnsi="Courier New" w:cs="Courier New"/>
              </w:rPr>
              <w:t>сторы</w:t>
            </w:r>
          </w:p>
        </w:tc>
        <w:tc>
          <w:tcPr>
            <w:tcW w:w="1315" w:type="dxa"/>
            <w:tcBorders>
              <w:top w:val="single" w:sz="4" w:space="0" w:color="000000"/>
              <w:left w:val="single" w:sz="4" w:space="0" w:color="000000"/>
              <w:bottom w:val="single" w:sz="4" w:space="0" w:color="000000"/>
              <w:right w:val="nil"/>
            </w:tcBorders>
            <w:shd w:val="clear" w:color="auto" w:fill="FFFFFF"/>
            <w:vAlign w:val="center"/>
            <w:hideMark/>
          </w:tcPr>
          <w:p w:rsidR="000E07C8" w:rsidRDefault="000E07C8">
            <w:pPr>
              <w:shd w:val="clear" w:color="auto" w:fill="FFFFFF"/>
              <w:snapToGrid w:val="0"/>
              <w:spacing w:line="278" w:lineRule="exact"/>
              <w:ind w:left="38" w:right="53"/>
              <w:jc w:val="center"/>
              <w:rPr>
                <w:rFonts w:ascii="Courier New" w:hAnsi="Courier New" w:cs="Courier New"/>
              </w:rPr>
            </w:pPr>
            <w:r>
              <w:rPr>
                <w:rFonts w:ascii="Courier New" w:hAnsi="Courier New" w:cs="Courier New"/>
                <w:spacing w:val="-1"/>
              </w:rPr>
              <w:t xml:space="preserve">В </w:t>
            </w:r>
            <w:proofErr w:type="spellStart"/>
            <w:r>
              <w:rPr>
                <w:rFonts w:ascii="Courier New" w:hAnsi="Courier New" w:cs="Courier New"/>
                <w:spacing w:val="-1"/>
              </w:rPr>
              <w:t>т.ч</w:t>
            </w:r>
            <w:proofErr w:type="spellEnd"/>
            <w:r>
              <w:rPr>
                <w:rFonts w:ascii="Courier New" w:hAnsi="Courier New" w:cs="Courier New"/>
                <w:spacing w:val="-1"/>
              </w:rPr>
              <w:t xml:space="preserve">.  федеральный </w:t>
            </w:r>
            <w:r>
              <w:rPr>
                <w:rFonts w:ascii="Courier New" w:hAnsi="Courier New" w:cs="Courier New"/>
              </w:rPr>
              <w:t xml:space="preserve">бюджет </w:t>
            </w:r>
          </w:p>
        </w:tc>
        <w:tc>
          <w:tcPr>
            <w:tcW w:w="1440" w:type="dxa"/>
            <w:tcBorders>
              <w:top w:val="single" w:sz="4" w:space="0" w:color="000000"/>
              <w:left w:val="single" w:sz="4" w:space="0" w:color="000000"/>
              <w:bottom w:val="single" w:sz="4" w:space="0" w:color="000000"/>
              <w:right w:val="nil"/>
            </w:tcBorders>
            <w:shd w:val="clear" w:color="auto" w:fill="FFFFFF"/>
            <w:vAlign w:val="center"/>
            <w:hideMark/>
          </w:tcPr>
          <w:p w:rsidR="000E07C8" w:rsidRDefault="000E07C8">
            <w:pPr>
              <w:shd w:val="clear" w:color="auto" w:fill="FFFFFF"/>
              <w:snapToGrid w:val="0"/>
              <w:spacing w:line="274" w:lineRule="exact"/>
              <w:ind w:left="110" w:right="120"/>
              <w:jc w:val="center"/>
              <w:rPr>
                <w:rFonts w:ascii="Courier New" w:hAnsi="Courier New" w:cs="Courier New"/>
              </w:rPr>
            </w:pPr>
            <w:r>
              <w:rPr>
                <w:rFonts w:ascii="Courier New" w:hAnsi="Courier New" w:cs="Courier New"/>
                <w:spacing w:val="-3"/>
              </w:rPr>
              <w:t xml:space="preserve">В </w:t>
            </w:r>
            <w:proofErr w:type="spellStart"/>
            <w:r>
              <w:rPr>
                <w:rFonts w:ascii="Courier New" w:hAnsi="Courier New" w:cs="Courier New"/>
                <w:spacing w:val="-3"/>
              </w:rPr>
              <w:t>т.ч</w:t>
            </w:r>
            <w:proofErr w:type="spellEnd"/>
            <w:r>
              <w:rPr>
                <w:rFonts w:ascii="Courier New" w:hAnsi="Courier New" w:cs="Courier New"/>
                <w:spacing w:val="-3"/>
              </w:rPr>
              <w:t xml:space="preserve">. </w:t>
            </w:r>
            <w:r>
              <w:rPr>
                <w:rFonts w:ascii="Courier New" w:hAnsi="Courier New" w:cs="Courier New"/>
              </w:rPr>
              <w:t>бюджет областной</w:t>
            </w: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0E07C8" w:rsidRDefault="000E07C8">
            <w:pPr>
              <w:shd w:val="clear" w:color="auto" w:fill="FFFFFF"/>
              <w:snapToGrid w:val="0"/>
              <w:spacing w:line="274" w:lineRule="exact"/>
              <w:jc w:val="center"/>
              <w:rPr>
                <w:rFonts w:ascii="Courier New" w:hAnsi="Courier New" w:cs="Courier New"/>
              </w:rPr>
            </w:pPr>
            <w:r>
              <w:rPr>
                <w:rFonts w:ascii="Courier New" w:hAnsi="Courier New" w:cs="Courier New"/>
              </w:rPr>
              <w:t xml:space="preserve">В </w:t>
            </w:r>
            <w:proofErr w:type="spellStart"/>
            <w:r>
              <w:rPr>
                <w:rFonts w:ascii="Courier New" w:hAnsi="Courier New" w:cs="Courier New"/>
              </w:rPr>
              <w:t>т.ч</w:t>
            </w:r>
            <w:proofErr w:type="spellEnd"/>
            <w:r>
              <w:rPr>
                <w:rFonts w:ascii="Courier New" w:hAnsi="Courier New" w:cs="Courier New"/>
              </w:rPr>
              <w:t>.</w:t>
            </w:r>
          </w:p>
          <w:p w:rsidR="000E07C8" w:rsidRDefault="000E07C8">
            <w:pPr>
              <w:shd w:val="clear" w:color="auto" w:fill="FFFFFF"/>
              <w:spacing w:line="274" w:lineRule="exact"/>
              <w:jc w:val="center"/>
              <w:rPr>
                <w:rFonts w:ascii="Courier New" w:hAnsi="Courier New" w:cs="Courier New"/>
                <w:spacing w:val="-1"/>
              </w:rPr>
            </w:pPr>
            <w:r>
              <w:rPr>
                <w:rFonts w:ascii="Courier New" w:hAnsi="Courier New" w:cs="Courier New"/>
                <w:spacing w:val="-1"/>
              </w:rPr>
              <w:t>Местный бюджет</w:t>
            </w:r>
          </w:p>
          <w:p w:rsidR="000E07C8" w:rsidRDefault="000E07C8">
            <w:pPr>
              <w:shd w:val="clear" w:color="auto" w:fill="FFFFFF"/>
              <w:spacing w:line="274" w:lineRule="exact"/>
              <w:jc w:val="center"/>
              <w:rPr>
                <w:rFonts w:ascii="Courier New" w:hAnsi="Courier New" w:cs="Courier New"/>
                <w:spacing w:val="-2"/>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07C8" w:rsidRDefault="000E07C8">
            <w:pPr>
              <w:shd w:val="clear" w:color="auto" w:fill="FFFFFF"/>
              <w:snapToGrid w:val="0"/>
              <w:spacing w:line="278" w:lineRule="exact"/>
              <w:ind w:left="86" w:right="115"/>
              <w:jc w:val="center"/>
              <w:rPr>
                <w:rFonts w:ascii="Courier New" w:hAnsi="Courier New" w:cs="Courier New"/>
                <w:spacing w:val="-1"/>
              </w:rPr>
            </w:pPr>
            <w:r>
              <w:rPr>
                <w:rFonts w:ascii="Courier New" w:hAnsi="Courier New" w:cs="Courier New"/>
                <w:spacing w:val="-1"/>
              </w:rPr>
              <w:t xml:space="preserve">В </w:t>
            </w:r>
            <w:proofErr w:type="spellStart"/>
            <w:r>
              <w:rPr>
                <w:rFonts w:ascii="Courier New" w:hAnsi="Courier New" w:cs="Courier New"/>
                <w:spacing w:val="-1"/>
              </w:rPr>
              <w:t>т.ч</w:t>
            </w:r>
            <w:proofErr w:type="spellEnd"/>
            <w:r>
              <w:rPr>
                <w:rFonts w:ascii="Courier New" w:hAnsi="Courier New" w:cs="Courier New"/>
                <w:spacing w:val="-1"/>
              </w:rPr>
              <w:t>. вне</w:t>
            </w:r>
            <w:r>
              <w:rPr>
                <w:rFonts w:ascii="Courier New" w:hAnsi="Courier New" w:cs="Courier New"/>
                <w:spacing w:val="-1"/>
              </w:rPr>
              <w:softHyphen/>
            </w:r>
            <w:r>
              <w:rPr>
                <w:rFonts w:ascii="Courier New" w:hAnsi="Courier New" w:cs="Courier New"/>
                <w:spacing w:val="-3"/>
              </w:rPr>
              <w:t xml:space="preserve">бюджетные </w:t>
            </w:r>
            <w:r>
              <w:rPr>
                <w:rFonts w:ascii="Courier New" w:hAnsi="Courier New" w:cs="Courier New"/>
                <w:spacing w:val="-1"/>
              </w:rPr>
              <w:t>источники</w:t>
            </w:r>
          </w:p>
        </w:tc>
      </w:tr>
      <w:tr w:rsidR="000E07C8" w:rsidTr="000E07C8">
        <w:trPr>
          <w:trHeight w:hRule="exact" w:val="283"/>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0E07C8" w:rsidRDefault="000E07C8">
            <w:pPr>
              <w:shd w:val="clear" w:color="auto" w:fill="FFFFFF"/>
              <w:snapToGrid w:val="0"/>
              <w:ind w:left="14"/>
              <w:jc w:val="center"/>
              <w:rPr>
                <w:rFonts w:ascii="Courier New" w:hAnsi="Courier New" w:cs="Courier New"/>
              </w:rPr>
            </w:pPr>
            <w:r>
              <w:rPr>
                <w:rFonts w:ascii="Courier New" w:hAnsi="Courier New" w:cs="Courier New"/>
              </w:rPr>
              <w:t>1</w:t>
            </w:r>
          </w:p>
        </w:tc>
        <w:tc>
          <w:tcPr>
            <w:tcW w:w="2016" w:type="dxa"/>
            <w:tcBorders>
              <w:top w:val="single" w:sz="4" w:space="0" w:color="000000"/>
              <w:left w:val="single" w:sz="4" w:space="0" w:color="000000"/>
              <w:bottom w:val="single" w:sz="4" w:space="0" w:color="000000"/>
              <w:right w:val="nil"/>
            </w:tcBorders>
            <w:shd w:val="clear" w:color="auto" w:fill="FFFFFF"/>
            <w:vAlign w:val="center"/>
          </w:tcPr>
          <w:p w:rsidR="000E07C8" w:rsidRDefault="000E07C8">
            <w:pPr>
              <w:shd w:val="clear" w:color="auto" w:fill="FFFFFF"/>
              <w:snapToGrid w:val="0"/>
              <w:rPr>
                <w:rFonts w:ascii="Courier New" w:hAnsi="Courier New" w:cs="Courier New"/>
                <w:color w:val="000000"/>
              </w:rPr>
            </w:pPr>
            <w:r>
              <w:rPr>
                <w:rFonts w:ascii="Courier New" w:hAnsi="Courier New" w:cs="Courier New"/>
                <w:color w:val="000000"/>
              </w:rPr>
              <w:t>Ремонт дорог</w:t>
            </w:r>
          </w:p>
          <w:p w:rsidR="000E07C8" w:rsidRDefault="000E07C8">
            <w:pPr>
              <w:shd w:val="clear" w:color="auto" w:fill="FFFFFF"/>
              <w:snapToGrid w:val="0"/>
              <w:rPr>
                <w:rFonts w:ascii="Courier New" w:hAnsi="Courier New" w:cs="Courier New"/>
                <w:color w:val="000000"/>
              </w:rPr>
            </w:pPr>
          </w:p>
          <w:p w:rsidR="000E07C8" w:rsidRDefault="000E07C8">
            <w:pPr>
              <w:shd w:val="clear" w:color="auto" w:fill="FFFFFF"/>
              <w:snapToGrid w:val="0"/>
              <w:rPr>
                <w:rFonts w:ascii="Courier New" w:hAnsi="Courier New" w:cs="Courier New"/>
                <w:color w:val="000000"/>
              </w:rPr>
            </w:pPr>
          </w:p>
          <w:p w:rsidR="000E07C8" w:rsidRDefault="000E07C8">
            <w:pPr>
              <w:shd w:val="clear" w:color="auto" w:fill="FFFFFF"/>
              <w:snapToGrid w:val="0"/>
              <w:rPr>
                <w:rFonts w:ascii="Courier New" w:hAnsi="Courier New" w:cs="Courier New"/>
                <w:color w:val="000000"/>
              </w:rPr>
            </w:pPr>
            <w:proofErr w:type="spellStart"/>
            <w:r>
              <w:rPr>
                <w:rFonts w:ascii="Courier New" w:hAnsi="Courier New" w:cs="Courier New"/>
                <w:color w:val="000000"/>
              </w:rPr>
              <w:t>сетидорожной</w:t>
            </w:r>
            <w:proofErr w:type="spellEnd"/>
            <w:r>
              <w:rPr>
                <w:rFonts w:ascii="Courier New" w:hAnsi="Courier New" w:cs="Courier New"/>
                <w:color w:val="000000"/>
              </w:rPr>
              <w:t xml:space="preserve"> </w:t>
            </w:r>
          </w:p>
        </w:tc>
        <w:tc>
          <w:tcPr>
            <w:tcW w:w="1517" w:type="dxa"/>
            <w:tcBorders>
              <w:top w:val="single" w:sz="4" w:space="0" w:color="000000"/>
              <w:left w:val="single" w:sz="4" w:space="0" w:color="000000"/>
              <w:bottom w:val="single" w:sz="4" w:space="0" w:color="000000"/>
              <w:right w:val="nil"/>
            </w:tcBorders>
            <w:shd w:val="clear" w:color="auto" w:fill="FFFFFF"/>
            <w:hideMark/>
          </w:tcPr>
          <w:p w:rsidR="000E07C8" w:rsidRDefault="00A00913">
            <w:pPr>
              <w:shd w:val="clear" w:color="auto" w:fill="FFFFFF"/>
              <w:snapToGrid w:val="0"/>
              <w:ind w:left="-56"/>
              <w:jc w:val="center"/>
              <w:rPr>
                <w:rFonts w:ascii="Courier New" w:hAnsi="Courier New" w:cs="Courier New"/>
              </w:rPr>
            </w:pPr>
            <w:r>
              <w:rPr>
                <w:rFonts w:ascii="Courier New" w:hAnsi="Courier New" w:cs="Courier New"/>
              </w:rPr>
              <w:t>20157,2</w:t>
            </w:r>
          </w:p>
        </w:tc>
        <w:tc>
          <w:tcPr>
            <w:tcW w:w="1315" w:type="dxa"/>
            <w:tcBorders>
              <w:top w:val="single" w:sz="4" w:space="0" w:color="000000"/>
              <w:left w:val="single" w:sz="4" w:space="0" w:color="000000"/>
              <w:bottom w:val="single" w:sz="4" w:space="0" w:color="000000"/>
              <w:right w:val="nil"/>
            </w:tcBorders>
            <w:shd w:val="clear" w:color="auto" w:fill="FFFFFF"/>
            <w:hideMark/>
          </w:tcPr>
          <w:p w:rsidR="000E07C8" w:rsidRDefault="000E07C8">
            <w:pPr>
              <w:shd w:val="clear" w:color="auto" w:fill="FFFFFF"/>
              <w:snapToGrid w:val="0"/>
              <w:ind w:right="5"/>
              <w:jc w:val="center"/>
              <w:rPr>
                <w:rFonts w:ascii="Courier New" w:hAnsi="Courier New" w:cs="Courier New"/>
              </w:rPr>
            </w:pPr>
            <w:r>
              <w:rPr>
                <w:rFonts w:ascii="Courier New" w:hAnsi="Courier New" w:cs="Courier New"/>
              </w:rPr>
              <w:t>0</w:t>
            </w:r>
          </w:p>
        </w:tc>
        <w:tc>
          <w:tcPr>
            <w:tcW w:w="1440" w:type="dxa"/>
            <w:tcBorders>
              <w:top w:val="single" w:sz="4" w:space="0" w:color="000000"/>
              <w:left w:val="single" w:sz="4" w:space="0" w:color="000000"/>
              <w:bottom w:val="single" w:sz="4" w:space="0" w:color="000000"/>
              <w:right w:val="nil"/>
            </w:tcBorders>
            <w:shd w:val="clear" w:color="auto" w:fill="FFFFFF"/>
            <w:hideMark/>
          </w:tcPr>
          <w:p w:rsidR="000E07C8" w:rsidRDefault="000E07C8">
            <w:pPr>
              <w:shd w:val="clear" w:color="auto" w:fill="FFFFFF"/>
              <w:snapToGrid w:val="0"/>
              <w:jc w:val="center"/>
              <w:rPr>
                <w:rFonts w:ascii="Courier New" w:hAnsi="Courier New" w:cs="Courier New"/>
              </w:rPr>
            </w:pPr>
            <w:r>
              <w:rPr>
                <w:rFonts w:ascii="Courier New" w:hAnsi="Courier New" w:cs="Courier New"/>
              </w:rPr>
              <w:t>0</w:t>
            </w:r>
          </w:p>
        </w:tc>
        <w:tc>
          <w:tcPr>
            <w:tcW w:w="1260" w:type="dxa"/>
            <w:tcBorders>
              <w:top w:val="single" w:sz="4" w:space="0" w:color="000000"/>
              <w:left w:val="single" w:sz="4" w:space="0" w:color="000000"/>
              <w:bottom w:val="single" w:sz="4" w:space="0" w:color="000000"/>
              <w:right w:val="nil"/>
            </w:tcBorders>
            <w:shd w:val="clear" w:color="auto" w:fill="FFFFFF"/>
            <w:hideMark/>
          </w:tcPr>
          <w:p w:rsidR="000E07C8" w:rsidRDefault="00A00913">
            <w:pPr>
              <w:shd w:val="clear" w:color="auto" w:fill="FFFFFF"/>
              <w:snapToGrid w:val="0"/>
              <w:jc w:val="center"/>
              <w:rPr>
                <w:rFonts w:ascii="Courier New" w:hAnsi="Courier New" w:cs="Courier New"/>
              </w:rPr>
            </w:pPr>
            <w:r>
              <w:rPr>
                <w:rFonts w:ascii="Courier New" w:hAnsi="Courier New" w:cs="Courier New"/>
              </w:rPr>
              <w:t>20157,2</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0E07C8" w:rsidRDefault="000E07C8">
            <w:pPr>
              <w:shd w:val="clear" w:color="auto" w:fill="FFFFFF"/>
              <w:snapToGrid w:val="0"/>
              <w:jc w:val="center"/>
              <w:rPr>
                <w:rFonts w:ascii="Courier New" w:hAnsi="Courier New" w:cs="Courier New"/>
              </w:rPr>
            </w:pPr>
            <w:r>
              <w:rPr>
                <w:rFonts w:ascii="Courier New" w:hAnsi="Courier New" w:cs="Courier New"/>
              </w:rPr>
              <w:t>0</w:t>
            </w:r>
          </w:p>
        </w:tc>
      </w:tr>
      <w:tr w:rsidR="000E07C8" w:rsidTr="000E07C8">
        <w:trPr>
          <w:trHeight w:hRule="exact" w:val="283"/>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0E07C8" w:rsidRDefault="000E07C8">
            <w:pPr>
              <w:shd w:val="clear" w:color="auto" w:fill="FFFFFF"/>
              <w:snapToGrid w:val="0"/>
              <w:ind w:left="14"/>
              <w:jc w:val="center"/>
              <w:rPr>
                <w:rFonts w:ascii="Courier New" w:hAnsi="Courier New" w:cs="Courier New"/>
              </w:rPr>
            </w:pPr>
            <w:r>
              <w:rPr>
                <w:rFonts w:ascii="Courier New" w:hAnsi="Courier New" w:cs="Courier New"/>
              </w:rPr>
              <w:t>2</w:t>
            </w:r>
          </w:p>
        </w:tc>
        <w:tc>
          <w:tcPr>
            <w:tcW w:w="2016" w:type="dxa"/>
            <w:tcBorders>
              <w:top w:val="single" w:sz="4" w:space="0" w:color="000000"/>
              <w:left w:val="single" w:sz="4" w:space="0" w:color="000000"/>
              <w:bottom w:val="single" w:sz="4" w:space="0" w:color="000000"/>
              <w:right w:val="nil"/>
            </w:tcBorders>
            <w:shd w:val="clear" w:color="auto" w:fill="FFFFFF"/>
            <w:hideMark/>
          </w:tcPr>
          <w:p w:rsidR="000E07C8" w:rsidRDefault="000E07C8">
            <w:pPr>
              <w:shd w:val="clear" w:color="auto" w:fill="FFFFFF"/>
              <w:snapToGrid w:val="0"/>
              <w:rPr>
                <w:rFonts w:ascii="Courier New" w:hAnsi="Courier New" w:cs="Courier New"/>
                <w:color w:val="000000"/>
              </w:rPr>
            </w:pPr>
            <w:r>
              <w:rPr>
                <w:rFonts w:ascii="Courier New" w:hAnsi="Courier New" w:cs="Courier New"/>
                <w:color w:val="000000"/>
              </w:rPr>
              <w:t xml:space="preserve">Освещение </w:t>
            </w:r>
          </w:p>
        </w:tc>
        <w:tc>
          <w:tcPr>
            <w:tcW w:w="1517" w:type="dxa"/>
            <w:tcBorders>
              <w:top w:val="single" w:sz="4" w:space="0" w:color="000000"/>
              <w:left w:val="single" w:sz="4" w:space="0" w:color="000000"/>
              <w:bottom w:val="single" w:sz="4" w:space="0" w:color="000000"/>
              <w:right w:val="nil"/>
            </w:tcBorders>
            <w:shd w:val="clear" w:color="auto" w:fill="FFFFFF"/>
            <w:hideMark/>
          </w:tcPr>
          <w:p w:rsidR="000E07C8" w:rsidRDefault="00A00913">
            <w:pPr>
              <w:shd w:val="clear" w:color="auto" w:fill="FFFFFF"/>
              <w:snapToGrid w:val="0"/>
              <w:jc w:val="center"/>
              <w:rPr>
                <w:rFonts w:ascii="Courier New" w:hAnsi="Courier New" w:cs="Courier New"/>
              </w:rPr>
            </w:pPr>
            <w:r>
              <w:rPr>
                <w:rFonts w:ascii="Courier New" w:hAnsi="Courier New" w:cs="Courier New"/>
              </w:rPr>
              <w:t>4489,8</w:t>
            </w:r>
          </w:p>
        </w:tc>
        <w:tc>
          <w:tcPr>
            <w:tcW w:w="1315" w:type="dxa"/>
            <w:tcBorders>
              <w:top w:val="single" w:sz="4" w:space="0" w:color="000000"/>
              <w:left w:val="single" w:sz="4" w:space="0" w:color="000000"/>
              <w:bottom w:val="single" w:sz="4" w:space="0" w:color="000000"/>
              <w:right w:val="nil"/>
            </w:tcBorders>
            <w:shd w:val="clear" w:color="auto" w:fill="FFFFFF"/>
            <w:hideMark/>
          </w:tcPr>
          <w:p w:rsidR="000E07C8" w:rsidRDefault="000E07C8">
            <w:pPr>
              <w:shd w:val="clear" w:color="auto" w:fill="FFFFFF"/>
              <w:snapToGrid w:val="0"/>
              <w:ind w:right="5"/>
              <w:jc w:val="center"/>
              <w:rPr>
                <w:rFonts w:ascii="Courier New" w:hAnsi="Courier New" w:cs="Courier New"/>
              </w:rPr>
            </w:pPr>
            <w:r>
              <w:rPr>
                <w:rFonts w:ascii="Courier New" w:hAnsi="Courier New" w:cs="Courier New"/>
              </w:rPr>
              <w:t>0</w:t>
            </w:r>
          </w:p>
        </w:tc>
        <w:tc>
          <w:tcPr>
            <w:tcW w:w="1440" w:type="dxa"/>
            <w:tcBorders>
              <w:top w:val="single" w:sz="4" w:space="0" w:color="000000"/>
              <w:left w:val="single" w:sz="4" w:space="0" w:color="000000"/>
              <w:bottom w:val="single" w:sz="4" w:space="0" w:color="000000"/>
              <w:right w:val="nil"/>
            </w:tcBorders>
            <w:shd w:val="clear" w:color="auto" w:fill="FFFFFF"/>
            <w:hideMark/>
          </w:tcPr>
          <w:p w:rsidR="000E07C8" w:rsidRDefault="000E07C8">
            <w:pPr>
              <w:shd w:val="clear" w:color="auto" w:fill="FFFFFF"/>
              <w:snapToGrid w:val="0"/>
              <w:jc w:val="center"/>
              <w:rPr>
                <w:rFonts w:ascii="Courier New" w:hAnsi="Courier New" w:cs="Courier New"/>
              </w:rPr>
            </w:pPr>
            <w:r>
              <w:rPr>
                <w:rFonts w:ascii="Courier New" w:hAnsi="Courier New" w:cs="Courier New"/>
              </w:rPr>
              <w:t>0</w:t>
            </w:r>
          </w:p>
        </w:tc>
        <w:tc>
          <w:tcPr>
            <w:tcW w:w="1260" w:type="dxa"/>
            <w:tcBorders>
              <w:top w:val="single" w:sz="4" w:space="0" w:color="000000"/>
              <w:left w:val="single" w:sz="4" w:space="0" w:color="000000"/>
              <w:bottom w:val="single" w:sz="4" w:space="0" w:color="000000"/>
              <w:right w:val="nil"/>
            </w:tcBorders>
            <w:shd w:val="clear" w:color="auto" w:fill="FFFFFF"/>
            <w:hideMark/>
          </w:tcPr>
          <w:p w:rsidR="000E07C8" w:rsidRDefault="000E07C8">
            <w:pPr>
              <w:shd w:val="clear" w:color="auto" w:fill="FFFFFF"/>
              <w:snapToGrid w:val="0"/>
              <w:rPr>
                <w:rFonts w:ascii="Courier New" w:hAnsi="Courier New" w:cs="Courier New"/>
              </w:rPr>
            </w:pPr>
            <w:r>
              <w:rPr>
                <w:rFonts w:ascii="Courier New" w:hAnsi="Courier New" w:cs="Courier New"/>
              </w:rPr>
              <w:t xml:space="preserve">   </w:t>
            </w:r>
            <w:r w:rsidR="00A00913">
              <w:rPr>
                <w:rFonts w:ascii="Courier New" w:hAnsi="Courier New" w:cs="Courier New"/>
              </w:rPr>
              <w:t>4489,7</w:t>
            </w:r>
            <w:r>
              <w:rPr>
                <w:rFonts w:ascii="Courier New" w:hAnsi="Courier New" w:cs="Courier New"/>
              </w:rPr>
              <w:t xml:space="preserve"> </w:t>
            </w:r>
            <w:r w:rsidR="00A00913">
              <w:rPr>
                <w:rFonts w:ascii="Courier New" w:hAnsi="Courier New" w:cs="Courier New"/>
              </w:rPr>
              <w:t>4489,7</w:t>
            </w:r>
            <w:r>
              <w:rPr>
                <w:rFonts w:ascii="Courier New" w:hAnsi="Courier New" w:cs="Courier New"/>
              </w:rPr>
              <w:t xml:space="preserve">   5377,5</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0E07C8" w:rsidRDefault="000E07C8">
            <w:pPr>
              <w:shd w:val="clear" w:color="auto" w:fill="FFFFFF"/>
              <w:snapToGrid w:val="0"/>
              <w:jc w:val="center"/>
              <w:rPr>
                <w:rFonts w:ascii="Courier New" w:hAnsi="Courier New" w:cs="Courier New"/>
              </w:rPr>
            </w:pPr>
            <w:r>
              <w:rPr>
                <w:rFonts w:ascii="Courier New" w:hAnsi="Courier New" w:cs="Courier New"/>
              </w:rPr>
              <w:t>0</w:t>
            </w:r>
          </w:p>
        </w:tc>
      </w:tr>
    </w:tbl>
    <w:p w:rsidR="00E024C6" w:rsidRDefault="000E07C8" w:rsidP="00E024C6">
      <w:pPr>
        <w:shd w:val="clear" w:color="auto" w:fill="FFFFFF"/>
        <w:spacing w:after="0" w:line="20" w:lineRule="atLeast"/>
        <w:ind w:right="-52" w:firstLine="708"/>
        <w:jc w:val="both"/>
        <w:rPr>
          <w:rFonts w:ascii="Arial" w:hAnsi="Arial" w:cs="Arial"/>
        </w:rPr>
      </w:pPr>
      <w:r>
        <w:rPr>
          <w:rFonts w:ascii="Arial" w:hAnsi="Arial" w:cs="Arial"/>
        </w:rPr>
        <w:t>Под внебюджетными источниками понимаются средства пред</w:t>
      </w:r>
      <w:r>
        <w:rPr>
          <w:rFonts w:ascii="Arial" w:hAnsi="Arial" w:cs="Arial"/>
        </w:rPr>
        <w:softHyphen/>
        <w:t>приятий, внешних инвесторов и потребителей. Более конкретно распределение источни</w:t>
      </w:r>
      <w:r>
        <w:rPr>
          <w:rFonts w:ascii="Arial" w:hAnsi="Arial" w:cs="Arial"/>
        </w:rPr>
        <w:softHyphen/>
        <w:t>ков финансирования определяется при разр</w:t>
      </w:r>
      <w:r w:rsidR="00E024C6">
        <w:rPr>
          <w:rFonts w:ascii="Arial" w:hAnsi="Arial" w:cs="Arial"/>
        </w:rPr>
        <w:t>аботке инвестиционных проектов.</w:t>
      </w:r>
    </w:p>
    <w:p w:rsidR="000E07C8" w:rsidRDefault="000E07C8" w:rsidP="00E024C6">
      <w:pPr>
        <w:shd w:val="clear" w:color="auto" w:fill="FFFFFF"/>
        <w:spacing w:after="0" w:line="20" w:lineRule="atLeast"/>
        <w:ind w:right="-52" w:firstLine="708"/>
        <w:jc w:val="both"/>
        <w:rPr>
          <w:rFonts w:ascii="Arial" w:hAnsi="Arial" w:cs="Arial"/>
        </w:rPr>
      </w:pPr>
      <w:r>
        <w:rPr>
          <w:rFonts w:ascii="Arial" w:hAnsi="Arial" w:cs="Arial"/>
          <w:spacing w:val="-1"/>
        </w:rPr>
        <w:t>Перспективы сельского поселения до 2032 года связаны с расширением производ</w:t>
      </w:r>
      <w:r>
        <w:rPr>
          <w:rFonts w:ascii="Arial" w:hAnsi="Arial" w:cs="Arial"/>
          <w:spacing w:val="-1"/>
        </w:rPr>
        <w:softHyphen/>
        <w:t>ства в сельском хозяйстве, растениеводстве, животноводстве, личных подсобных хозяйст</w:t>
      </w:r>
      <w:r>
        <w:rPr>
          <w:rFonts w:ascii="Arial" w:hAnsi="Arial" w:cs="Arial"/>
          <w:spacing w:val="-1"/>
        </w:rPr>
        <w:softHyphen/>
      </w:r>
      <w:r>
        <w:rPr>
          <w:rFonts w:ascii="Arial" w:hAnsi="Arial" w:cs="Arial"/>
        </w:rPr>
        <w:t>вах.</w:t>
      </w:r>
    </w:p>
    <w:p w:rsidR="000E07C8" w:rsidRDefault="000E07C8" w:rsidP="00E024C6">
      <w:pPr>
        <w:shd w:val="clear" w:color="auto" w:fill="FFFFFF"/>
        <w:spacing w:after="0" w:line="20" w:lineRule="atLeast"/>
        <w:ind w:left="72" w:right="130" w:firstLine="706"/>
        <w:jc w:val="both"/>
        <w:rPr>
          <w:rFonts w:ascii="Arial" w:hAnsi="Arial" w:cs="Arial"/>
          <w:spacing w:val="-1"/>
        </w:rPr>
      </w:pPr>
      <w:r>
        <w:rPr>
          <w:rFonts w:ascii="Arial" w:hAnsi="Arial" w:cs="Arial"/>
        </w:rPr>
        <w:t>Рассматривая интегральные показатели текущего уровня социально-</w:t>
      </w:r>
      <w:r>
        <w:rPr>
          <w:rFonts w:ascii="Arial" w:hAnsi="Arial" w:cs="Arial"/>
          <w:spacing w:val="-1"/>
        </w:rPr>
        <w:t>экономического развития Усть-Рубахинского сельского поселения, отмечается следующее:</w:t>
      </w:r>
    </w:p>
    <w:p w:rsidR="000E07C8" w:rsidRDefault="000E07C8" w:rsidP="00E024C6">
      <w:pPr>
        <w:widowControl w:val="0"/>
        <w:numPr>
          <w:ilvl w:val="0"/>
          <w:numId w:val="18"/>
        </w:numPr>
        <w:shd w:val="clear" w:color="auto" w:fill="FFFFFF"/>
        <w:tabs>
          <w:tab w:val="left" w:pos="917"/>
        </w:tabs>
        <w:autoSpaceDE w:val="0"/>
        <w:spacing w:after="0" w:line="20" w:lineRule="atLeast"/>
        <w:ind w:left="782"/>
        <w:rPr>
          <w:rFonts w:ascii="Arial" w:hAnsi="Arial" w:cs="Arial"/>
        </w:rPr>
      </w:pPr>
      <w:r>
        <w:rPr>
          <w:rFonts w:ascii="Arial" w:hAnsi="Arial" w:cs="Arial"/>
        </w:rPr>
        <w:t>бюджетная обеспеченность низкая.</w:t>
      </w:r>
    </w:p>
    <w:p w:rsidR="000E07C8" w:rsidRDefault="000E07C8" w:rsidP="00E024C6">
      <w:pPr>
        <w:widowControl w:val="0"/>
        <w:numPr>
          <w:ilvl w:val="0"/>
          <w:numId w:val="18"/>
        </w:numPr>
        <w:shd w:val="clear" w:color="auto" w:fill="FFFFFF"/>
        <w:tabs>
          <w:tab w:val="left" w:pos="917"/>
        </w:tabs>
        <w:autoSpaceDE w:val="0"/>
        <w:spacing w:after="0" w:line="20" w:lineRule="atLeast"/>
        <w:ind w:left="782"/>
        <w:rPr>
          <w:rFonts w:ascii="Arial" w:hAnsi="Arial" w:cs="Arial"/>
        </w:rPr>
      </w:pPr>
      <w:r>
        <w:rPr>
          <w:rFonts w:ascii="Arial" w:hAnsi="Arial" w:cs="Arial"/>
        </w:rPr>
        <w:t>транспортная доступность населенных пунктов поселения низкая;</w:t>
      </w:r>
    </w:p>
    <w:p w:rsidR="000E07C8" w:rsidRDefault="000E07C8" w:rsidP="00E024C6">
      <w:pPr>
        <w:widowControl w:val="0"/>
        <w:numPr>
          <w:ilvl w:val="0"/>
          <w:numId w:val="18"/>
        </w:numPr>
        <w:shd w:val="clear" w:color="auto" w:fill="FFFFFF"/>
        <w:tabs>
          <w:tab w:val="left" w:pos="917"/>
        </w:tabs>
        <w:autoSpaceDE w:val="0"/>
        <w:spacing w:after="0" w:line="20" w:lineRule="atLeast"/>
        <w:ind w:left="72" w:right="125" w:firstLine="710"/>
        <w:jc w:val="both"/>
        <w:rPr>
          <w:rFonts w:ascii="Arial" w:hAnsi="Arial" w:cs="Arial"/>
        </w:rPr>
      </w:pPr>
      <w:r>
        <w:rPr>
          <w:rFonts w:ascii="Arial" w:hAnsi="Arial" w:cs="Arial"/>
        </w:rPr>
        <w:t>наличие трудовых ресурсов позволяет обеспечить потребности населения и рас</w:t>
      </w:r>
      <w:r>
        <w:rPr>
          <w:rFonts w:ascii="Arial" w:hAnsi="Arial" w:cs="Arial"/>
        </w:rPr>
        <w:softHyphen/>
        <w:t>ширение производства;</w:t>
      </w:r>
    </w:p>
    <w:p w:rsidR="000E07C8" w:rsidRDefault="000E07C8" w:rsidP="00E024C6">
      <w:pPr>
        <w:widowControl w:val="0"/>
        <w:numPr>
          <w:ilvl w:val="0"/>
          <w:numId w:val="18"/>
        </w:numPr>
        <w:shd w:val="clear" w:color="auto" w:fill="FFFFFF"/>
        <w:tabs>
          <w:tab w:val="left" w:pos="917"/>
        </w:tabs>
        <w:autoSpaceDE w:val="0"/>
        <w:spacing w:after="0" w:line="20" w:lineRule="atLeast"/>
        <w:ind w:left="72" w:right="125" w:firstLine="710"/>
        <w:jc w:val="both"/>
        <w:rPr>
          <w:rFonts w:ascii="Arial" w:hAnsi="Arial" w:cs="Arial"/>
        </w:rPr>
      </w:pPr>
      <w:r>
        <w:rPr>
          <w:rFonts w:ascii="Arial" w:hAnsi="Arial" w:cs="Arial"/>
        </w:rPr>
        <w:t>состояние жилищного фонда - в большей части приемлемое с достаточно высо</w:t>
      </w:r>
      <w:r>
        <w:rPr>
          <w:rFonts w:ascii="Arial" w:hAnsi="Arial" w:cs="Arial"/>
        </w:rPr>
        <w:softHyphen/>
        <w:t>кой долей ветхого жилья;</w:t>
      </w:r>
    </w:p>
    <w:p w:rsidR="000E07C8" w:rsidRDefault="000E07C8" w:rsidP="00E024C6">
      <w:pPr>
        <w:shd w:val="clear" w:color="auto" w:fill="FFFFFF"/>
        <w:spacing w:after="0" w:line="20" w:lineRule="atLeast"/>
        <w:jc w:val="both"/>
        <w:rPr>
          <w:rFonts w:ascii="Arial" w:hAnsi="Arial" w:cs="Arial"/>
          <w:b/>
          <w:bCs/>
        </w:rPr>
      </w:pPr>
      <w:r>
        <w:rPr>
          <w:rFonts w:ascii="Arial" w:hAnsi="Arial" w:cs="Arial"/>
          <w:spacing w:val="-1"/>
        </w:rPr>
        <w:t xml:space="preserve">доходы населения на уровне </w:t>
      </w:r>
      <w:proofErr w:type="gramStart"/>
      <w:r>
        <w:rPr>
          <w:rFonts w:ascii="Arial" w:hAnsi="Arial" w:cs="Arial"/>
          <w:spacing w:val="-1"/>
        </w:rPr>
        <w:t>средних</w:t>
      </w:r>
      <w:proofErr w:type="gramEnd"/>
      <w:r>
        <w:rPr>
          <w:rFonts w:ascii="Arial" w:hAnsi="Arial" w:cs="Arial"/>
          <w:spacing w:val="-1"/>
        </w:rPr>
        <w:t xml:space="preserve"> по району.</w:t>
      </w:r>
    </w:p>
    <w:p w:rsidR="000E07C8" w:rsidRDefault="000E07C8" w:rsidP="00AF2120">
      <w:pPr>
        <w:pStyle w:val="a4"/>
        <w:spacing w:before="0" w:beforeAutospacing="0" w:after="150" w:afterAutospacing="0" w:line="238" w:lineRule="atLeast"/>
        <w:jc w:val="center"/>
        <w:rPr>
          <w:rFonts w:ascii="Arial" w:hAnsi="Arial" w:cs="Arial"/>
          <w:b/>
          <w:color w:val="242424"/>
          <w:sz w:val="28"/>
          <w:szCs w:val="28"/>
        </w:rPr>
      </w:pPr>
      <w:r>
        <w:rPr>
          <w:rFonts w:ascii="Arial" w:hAnsi="Arial" w:cs="Arial"/>
          <w:b/>
          <w:color w:val="242424"/>
        </w:rPr>
        <w:t>7. Оценка эффективности мероприятий развития транспортной инфраструктуры</w:t>
      </w:r>
      <w:r>
        <w:rPr>
          <w:rFonts w:ascii="Arial" w:hAnsi="Arial" w:cs="Arial"/>
          <w:b/>
          <w:color w:val="242424"/>
          <w:sz w:val="28"/>
          <w:szCs w:val="28"/>
        </w:rPr>
        <w:t>.</w:t>
      </w:r>
    </w:p>
    <w:p w:rsidR="000E07C8" w:rsidRDefault="000E07C8" w:rsidP="00E024C6">
      <w:pPr>
        <w:shd w:val="clear" w:color="auto" w:fill="FFFFFF"/>
        <w:spacing w:after="0" w:line="20" w:lineRule="atLeast"/>
        <w:jc w:val="both"/>
        <w:rPr>
          <w:rFonts w:ascii="Arial" w:hAnsi="Arial" w:cs="Arial"/>
          <w:bCs/>
          <w:sz w:val="24"/>
          <w:szCs w:val="24"/>
        </w:rPr>
      </w:pPr>
      <w:r>
        <w:rPr>
          <w:rFonts w:ascii="Arial" w:hAnsi="Arial" w:cs="Arial"/>
          <w:bCs/>
        </w:rPr>
        <w:t xml:space="preserve">- развитие транспортной инфраструктуры </w:t>
      </w:r>
      <w:proofErr w:type="gramStart"/>
      <w:r>
        <w:rPr>
          <w:rFonts w:ascii="Arial" w:hAnsi="Arial" w:cs="Arial"/>
          <w:bCs/>
        </w:rPr>
        <w:t>поселения</w:t>
      </w:r>
      <w:proofErr w:type="gramEnd"/>
      <w:r>
        <w:rPr>
          <w:rFonts w:ascii="Arial" w:hAnsi="Arial" w:cs="Arial"/>
          <w:bCs/>
        </w:rPr>
        <w:t xml:space="preserve"> сбалансированное и скоординированное с иными сферами жизнедеятельности;</w:t>
      </w:r>
    </w:p>
    <w:p w:rsidR="000E07C8" w:rsidRDefault="000E07C8" w:rsidP="00E024C6">
      <w:pPr>
        <w:shd w:val="clear" w:color="auto" w:fill="FFFFFF"/>
        <w:spacing w:after="0" w:line="20" w:lineRule="atLeast"/>
        <w:jc w:val="both"/>
        <w:rPr>
          <w:rFonts w:ascii="Arial" w:hAnsi="Arial" w:cs="Arial"/>
          <w:bCs/>
        </w:rPr>
      </w:pPr>
      <w:r>
        <w:rPr>
          <w:rFonts w:ascii="Arial" w:hAnsi="Arial" w:cs="Arial"/>
          <w:bCs/>
        </w:rPr>
        <w:t>- формирование условий для социально- экономического развития;</w:t>
      </w:r>
    </w:p>
    <w:p w:rsidR="000E07C8" w:rsidRDefault="000E07C8" w:rsidP="00E024C6">
      <w:pPr>
        <w:shd w:val="clear" w:color="auto" w:fill="FFFFFF"/>
        <w:spacing w:after="0" w:line="20" w:lineRule="atLeast"/>
        <w:jc w:val="both"/>
        <w:rPr>
          <w:rFonts w:ascii="Arial" w:hAnsi="Arial" w:cs="Arial"/>
          <w:bCs/>
        </w:rPr>
      </w:pPr>
      <w:r>
        <w:rPr>
          <w:rFonts w:ascii="Arial" w:hAnsi="Arial" w:cs="Arial"/>
          <w:bCs/>
        </w:rPr>
        <w:t xml:space="preserve">-повышение безопасности; </w:t>
      </w:r>
    </w:p>
    <w:p w:rsidR="000E07C8" w:rsidRDefault="000E07C8" w:rsidP="00E024C6">
      <w:pPr>
        <w:shd w:val="clear" w:color="auto" w:fill="FFFFFF"/>
        <w:spacing w:after="0" w:line="20" w:lineRule="atLeast"/>
        <w:jc w:val="both"/>
        <w:rPr>
          <w:rFonts w:ascii="Arial" w:hAnsi="Arial" w:cs="Arial"/>
          <w:bCs/>
        </w:rPr>
      </w:pPr>
      <w:r>
        <w:rPr>
          <w:rFonts w:ascii="Arial" w:hAnsi="Arial" w:cs="Arial"/>
          <w:bCs/>
        </w:rPr>
        <w:t xml:space="preserve">-качество эффективности транспортного обслуживания населения, юридических лиц и </w:t>
      </w:r>
      <w:r w:rsidR="00AF2120">
        <w:rPr>
          <w:rFonts w:ascii="Arial" w:hAnsi="Arial" w:cs="Arial"/>
          <w:bCs/>
        </w:rPr>
        <w:t>индивидуальных предпринимателе</w:t>
      </w:r>
      <w:bookmarkStart w:id="0" w:name="_GoBack"/>
      <w:bookmarkEnd w:id="0"/>
      <w:r>
        <w:rPr>
          <w:rFonts w:ascii="Arial" w:hAnsi="Arial" w:cs="Arial"/>
          <w:bCs/>
        </w:rPr>
        <w:t xml:space="preserve">, осуществляющих экономическую деятельность;  </w:t>
      </w:r>
    </w:p>
    <w:p w:rsidR="000E07C8" w:rsidRDefault="000E07C8" w:rsidP="00E024C6">
      <w:pPr>
        <w:shd w:val="clear" w:color="auto" w:fill="FFFFFF"/>
        <w:spacing w:after="0" w:line="20" w:lineRule="atLeast"/>
        <w:jc w:val="both"/>
        <w:rPr>
          <w:rFonts w:ascii="Arial" w:hAnsi="Arial" w:cs="Arial"/>
          <w:bCs/>
        </w:rPr>
      </w:pPr>
      <w:r>
        <w:rPr>
          <w:rFonts w:ascii="Arial" w:hAnsi="Arial" w:cs="Arial"/>
        </w:rPr>
        <w:t>-снижение негативного воздействия транспортной инфраструктуры на окружающую среду поселения.</w:t>
      </w:r>
    </w:p>
    <w:p w:rsidR="00AF2120" w:rsidRDefault="00AF2120" w:rsidP="000E07C8">
      <w:pPr>
        <w:pStyle w:val="a4"/>
        <w:spacing w:before="0" w:beforeAutospacing="0" w:after="150" w:afterAutospacing="0" w:line="238" w:lineRule="atLeast"/>
        <w:rPr>
          <w:rFonts w:ascii="Arial" w:hAnsi="Arial" w:cs="Arial"/>
          <w:b/>
          <w:color w:val="242424"/>
        </w:rPr>
      </w:pPr>
    </w:p>
    <w:p w:rsidR="000E07C8" w:rsidRDefault="000E07C8" w:rsidP="00AF2120">
      <w:pPr>
        <w:pStyle w:val="a4"/>
        <w:spacing w:before="0" w:beforeAutospacing="0" w:after="150" w:afterAutospacing="0" w:line="238" w:lineRule="atLeast"/>
        <w:jc w:val="center"/>
        <w:rPr>
          <w:rFonts w:ascii="Arial" w:hAnsi="Arial" w:cs="Arial"/>
          <w:b/>
          <w:color w:val="242424"/>
          <w:sz w:val="28"/>
          <w:szCs w:val="28"/>
        </w:rPr>
      </w:pPr>
      <w:r>
        <w:rPr>
          <w:rFonts w:ascii="Arial" w:hAnsi="Arial" w:cs="Arial"/>
          <w:b/>
          <w:color w:val="242424"/>
        </w:rPr>
        <w:t>8. Предложение по институциональным преобразованиям. Совершенствование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Усть-Рубахинского сельского поселения</w:t>
      </w:r>
      <w:r>
        <w:rPr>
          <w:rFonts w:ascii="Arial" w:hAnsi="Arial" w:cs="Arial"/>
          <w:b/>
          <w:color w:val="242424"/>
          <w:sz w:val="28"/>
          <w:szCs w:val="28"/>
        </w:rPr>
        <w:t>.</w:t>
      </w:r>
    </w:p>
    <w:p w:rsidR="000E07C8" w:rsidRDefault="000E07C8" w:rsidP="00E024C6">
      <w:pPr>
        <w:spacing w:after="0" w:line="240" w:lineRule="auto"/>
        <w:ind w:firstLine="708"/>
        <w:jc w:val="both"/>
        <w:rPr>
          <w:rFonts w:ascii="Arial" w:hAnsi="Arial" w:cs="Arial"/>
          <w:sz w:val="24"/>
          <w:szCs w:val="24"/>
        </w:rPr>
      </w:pPr>
      <w:r>
        <w:rPr>
          <w:rFonts w:ascii="Arial" w:hAnsi="Arial" w:cs="Arial"/>
        </w:rPr>
        <w:t>Администрация Усть-Рубахинского муниципального образовани</w:t>
      </w:r>
      <w:proofErr w:type="gramStart"/>
      <w:r>
        <w:rPr>
          <w:rFonts w:ascii="Arial" w:hAnsi="Arial" w:cs="Arial"/>
        </w:rPr>
        <w:t>я-</w:t>
      </w:r>
      <w:proofErr w:type="gramEnd"/>
      <w:r>
        <w:rPr>
          <w:rFonts w:ascii="Arial" w:hAnsi="Arial" w:cs="Arial"/>
        </w:rPr>
        <w:t xml:space="preserve"> администрация  сельского поселения осуществляет общий контроль за ходом реализации мероприятий </w:t>
      </w:r>
      <w:r>
        <w:rPr>
          <w:rFonts w:ascii="Arial" w:hAnsi="Arial" w:cs="Arial"/>
        </w:rPr>
        <w:lastRenderedPageBreak/>
        <w:t>Программы, а также непосредственно организационные, методические и контрольные функции в ходе реализации Программы, которые обеспечивают:</w:t>
      </w:r>
    </w:p>
    <w:p w:rsidR="000E07C8" w:rsidRDefault="000E07C8" w:rsidP="00E024C6">
      <w:pPr>
        <w:spacing w:after="0" w:line="240" w:lineRule="auto"/>
        <w:jc w:val="both"/>
        <w:rPr>
          <w:rFonts w:ascii="Arial" w:hAnsi="Arial" w:cs="Arial"/>
        </w:rPr>
      </w:pPr>
      <w:r>
        <w:rPr>
          <w:rFonts w:ascii="Arial" w:hAnsi="Arial" w:cs="Arial"/>
        </w:rPr>
        <w:t>- разработку ежегодного плана мероприятий по реализации Программы с уточнением объемов и источников финансирования мероприятий;</w:t>
      </w:r>
    </w:p>
    <w:p w:rsidR="000E07C8" w:rsidRDefault="000E07C8" w:rsidP="00E024C6">
      <w:pPr>
        <w:spacing w:after="0" w:line="240" w:lineRule="auto"/>
        <w:jc w:val="both"/>
        <w:rPr>
          <w:rFonts w:ascii="Arial" w:hAnsi="Arial" w:cs="Arial"/>
        </w:rPr>
      </w:pPr>
      <w:r>
        <w:rPr>
          <w:rFonts w:ascii="Arial" w:hAnsi="Arial" w:cs="Arial"/>
        </w:rPr>
        <w:t xml:space="preserve">- </w:t>
      </w:r>
      <w:proofErr w:type="gramStart"/>
      <w:r>
        <w:rPr>
          <w:rFonts w:ascii="Arial" w:hAnsi="Arial" w:cs="Arial"/>
        </w:rPr>
        <w:t>контроль за</w:t>
      </w:r>
      <w:proofErr w:type="gramEnd"/>
      <w:r>
        <w:rPr>
          <w:rFonts w:ascii="Arial" w:hAnsi="Arial" w:cs="Arial"/>
        </w:rPr>
        <w:t xml:space="preserve"> реализацией программных мероприятий по срокам, содержанию, финансовым затратам и ресурсам;</w:t>
      </w:r>
    </w:p>
    <w:p w:rsidR="000E07C8" w:rsidRDefault="000E07C8" w:rsidP="00E024C6">
      <w:pPr>
        <w:spacing w:after="0" w:line="240" w:lineRule="auto"/>
        <w:jc w:val="both"/>
        <w:rPr>
          <w:rFonts w:ascii="Arial" w:hAnsi="Arial" w:cs="Arial"/>
        </w:rPr>
      </w:pPr>
      <w:r>
        <w:rPr>
          <w:rFonts w:ascii="Arial" w:hAnsi="Arial" w:cs="Arial"/>
        </w:rPr>
        <w:t>- методическое, информационное и организационное сопровождение работы по реализации комплекса программных мероприятий.</w:t>
      </w:r>
    </w:p>
    <w:p w:rsidR="000E07C8" w:rsidRDefault="000E07C8" w:rsidP="00E024C6">
      <w:pPr>
        <w:spacing w:after="0" w:line="240" w:lineRule="auto"/>
        <w:ind w:firstLine="708"/>
        <w:jc w:val="both"/>
        <w:rPr>
          <w:rFonts w:ascii="Arial" w:hAnsi="Arial" w:cs="Arial"/>
        </w:rPr>
      </w:pPr>
      <w:r>
        <w:rPr>
          <w:rFonts w:ascii="Arial" w:hAnsi="Arial" w:cs="Arial"/>
        </w:rPr>
        <w:t>Програ</w:t>
      </w:r>
      <w:r w:rsidR="008B2A15">
        <w:rPr>
          <w:rFonts w:ascii="Arial" w:hAnsi="Arial" w:cs="Arial"/>
        </w:rPr>
        <w:t>мма разрабатывается сроком на 14</w:t>
      </w:r>
      <w:r>
        <w:rPr>
          <w:rFonts w:ascii="Arial" w:hAnsi="Arial" w:cs="Arial"/>
        </w:rPr>
        <w:t xml:space="preserve"> лет и подлежит корректировке ежегодно.</w:t>
      </w:r>
    </w:p>
    <w:p w:rsidR="000E07C8" w:rsidRDefault="000E07C8" w:rsidP="00E024C6">
      <w:pPr>
        <w:spacing w:after="0" w:line="240" w:lineRule="auto"/>
        <w:ind w:firstLine="708"/>
        <w:jc w:val="both"/>
        <w:rPr>
          <w:rFonts w:ascii="Arial" w:hAnsi="Arial" w:cs="Arial"/>
        </w:rPr>
      </w:pPr>
      <w:r>
        <w:rPr>
          <w:rFonts w:ascii="Arial" w:hAnsi="Arial" w:cs="Arial"/>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0E07C8" w:rsidRDefault="000E07C8" w:rsidP="00E024C6">
      <w:pPr>
        <w:spacing w:after="0" w:line="240" w:lineRule="auto"/>
        <w:ind w:firstLine="708"/>
        <w:jc w:val="both"/>
        <w:rPr>
          <w:rFonts w:ascii="Arial" w:hAnsi="Arial" w:cs="Arial"/>
        </w:rPr>
      </w:pPr>
      <w:r>
        <w:rPr>
          <w:rFonts w:ascii="Arial" w:hAnsi="Arial" w:cs="Arial"/>
        </w:rPr>
        <w:t>Мониторинг и корректировка Программы осуществляется на основании нормативных документов.</w:t>
      </w:r>
    </w:p>
    <w:p w:rsidR="000E07C8" w:rsidRDefault="000E07C8" w:rsidP="00E024C6">
      <w:pPr>
        <w:spacing w:after="0" w:line="240" w:lineRule="auto"/>
        <w:ind w:firstLine="708"/>
        <w:jc w:val="both"/>
        <w:rPr>
          <w:rFonts w:ascii="Arial" w:hAnsi="Arial" w:cs="Arial"/>
        </w:rPr>
      </w:pPr>
      <w:r>
        <w:rPr>
          <w:rFonts w:ascii="Arial" w:hAnsi="Arial" w:cs="Arial"/>
        </w:rPr>
        <w:t>Мониторинг Программы включает следующие этапы:</w:t>
      </w:r>
    </w:p>
    <w:p w:rsidR="000E07C8" w:rsidRDefault="000E07C8" w:rsidP="00E024C6">
      <w:pPr>
        <w:spacing w:after="0" w:line="240" w:lineRule="auto"/>
        <w:ind w:firstLine="540"/>
        <w:jc w:val="both"/>
        <w:rPr>
          <w:rFonts w:ascii="Arial" w:hAnsi="Arial" w:cs="Arial"/>
        </w:rPr>
      </w:pPr>
      <w:r>
        <w:rPr>
          <w:rFonts w:ascii="Arial" w:hAnsi="Arial" w:cs="Arial"/>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0E07C8" w:rsidRDefault="000E07C8" w:rsidP="00E024C6">
      <w:pPr>
        <w:spacing w:after="0" w:line="240" w:lineRule="auto"/>
        <w:ind w:firstLine="540"/>
        <w:jc w:val="both"/>
        <w:rPr>
          <w:rFonts w:ascii="Arial" w:hAnsi="Arial" w:cs="Arial"/>
        </w:rPr>
      </w:pPr>
      <w:r>
        <w:rPr>
          <w:rFonts w:ascii="Arial" w:hAnsi="Arial" w:cs="Arial"/>
        </w:rPr>
        <w:t>2</w:t>
      </w:r>
      <w:r>
        <w:rPr>
          <w:rFonts w:ascii="Arial" w:hAnsi="Arial" w:cs="Arial"/>
          <w:color w:val="FF0000"/>
        </w:rPr>
        <w:t>.</w:t>
      </w:r>
      <w:r>
        <w:rPr>
          <w:rFonts w:ascii="Arial" w:hAnsi="Arial" w:cs="Arial"/>
        </w:rPr>
        <w:t>Верификация данных;</w:t>
      </w:r>
    </w:p>
    <w:p w:rsidR="000E07C8" w:rsidRDefault="000E07C8" w:rsidP="00B77781">
      <w:pPr>
        <w:spacing w:after="0" w:line="20" w:lineRule="atLeast"/>
        <w:ind w:firstLine="540"/>
        <w:jc w:val="both"/>
        <w:rPr>
          <w:rFonts w:ascii="Arial" w:hAnsi="Arial" w:cs="Arial"/>
        </w:rPr>
      </w:pPr>
      <w:r>
        <w:rPr>
          <w:rFonts w:ascii="Arial" w:hAnsi="Arial" w:cs="Arial"/>
        </w:rPr>
        <w:t>3.Анализ данных о результатах проводимых преобразований транспортной  инфраструктуры.</w:t>
      </w:r>
    </w:p>
    <w:p w:rsidR="000E07C8" w:rsidRDefault="000E07C8" w:rsidP="00B77781">
      <w:pPr>
        <w:spacing w:after="0" w:line="20" w:lineRule="atLeast"/>
        <w:ind w:firstLine="708"/>
        <w:jc w:val="both"/>
        <w:rPr>
          <w:rFonts w:ascii="Arial" w:hAnsi="Arial" w:cs="Arial"/>
        </w:rPr>
      </w:pPr>
      <w:r>
        <w:rPr>
          <w:rFonts w:ascii="Arial" w:hAnsi="Arial" w:cs="Arial"/>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A17A1C" w:rsidRPr="00AF2120" w:rsidRDefault="000E07C8" w:rsidP="00AF2120">
      <w:pPr>
        <w:spacing w:after="0" w:line="20" w:lineRule="atLeast"/>
        <w:ind w:firstLine="708"/>
        <w:jc w:val="both"/>
        <w:rPr>
          <w:rFonts w:ascii="Arial" w:hAnsi="Arial" w:cs="Arial"/>
        </w:rPr>
      </w:pPr>
      <w:r>
        <w:rPr>
          <w:rFonts w:ascii="Arial" w:hAnsi="Arial" w:cs="Arial"/>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Pr>
          <w:rFonts w:ascii="Arial" w:hAnsi="Arial" w:cs="Arial"/>
        </w:rPr>
        <w:t>достижения целевых уровней муниципальных стандартов качества предоставления транспортных услуг</w:t>
      </w:r>
      <w:proofErr w:type="gramEnd"/>
      <w:r>
        <w:rPr>
          <w:rFonts w:ascii="Arial" w:hAnsi="Arial" w:cs="Arial"/>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транспортных услуг.</w:t>
      </w:r>
    </w:p>
    <w:sectPr w:rsidR="00A17A1C" w:rsidRPr="00AF2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7">
    <w:nsid w:val="3E3128D8"/>
    <w:multiLevelType w:val="hybridMultilevel"/>
    <w:tmpl w:val="6CF21412"/>
    <w:lvl w:ilvl="0" w:tplc="3F5E5A20">
      <w:start w:val="1"/>
      <w:numFmt w:val="decimal"/>
      <w:lvlText w:val="%1."/>
      <w:lvlJc w:val="left"/>
      <w:pPr>
        <w:tabs>
          <w:tab w:val="num" w:pos="1260"/>
        </w:tabs>
        <w:ind w:left="1260" w:hanging="360"/>
      </w:pPr>
      <w:rPr>
        <w:b/>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636D237D"/>
    <w:multiLevelType w:val="multilevel"/>
    <w:tmpl w:val="FFFA9CC8"/>
    <w:lvl w:ilvl="0">
      <w:start w:val="1"/>
      <w:numFmt w:val="bullet"/>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8"/>
  </w:num>
  <w:num w:numId="2">
    <w:abstractNumId w:val="8"/>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5"/>
  </w:num>
  <w:num w:numId="10">
    <w:abstractNumId w:val="5"/>
    <w:lvlOverride w:ilvl="0">
      <w:startOverride w:val="1"/>
    </w:lvlOverride>
  </w:num>
  <w:num w:numId="11">
    <w:abstractNumId w:val="0"/>
  </w:num>
  <w:num w:numId="12">
    <w:abstractNumId w:val="0"/>
  </w:num>
  <w:num w:numId="13">
    <w:abstractNumId w:val="2"/>
  </w:num>
  <w:num w:numId="14">
    <w:abstractNumId w:val="3"/>
  </w:num>
  <w:num w:numId="15">
    <w:abstractNumId w:val="4"/>
  </w:num>
  <w:num w:numId="16">
    <w:abstractNumId w:val="8"/>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B5"/>
    <w:rsid w:val="000314C8"/>
    <w:rsid w:val="00056CB5"/>
    <w:rsid w:val="000E07C8"/>
    <w:rsid w:val="000E282A"/>
    <w:rsid w:val="000E6B9F"/>
    <w:rsid w:val="0011731B"/>
    <w:rsid w:val="001555BE"/>
    <w:rsid w:val="001E3A19"/>
    <w:rsid w:val="001E4892"/>
    <w:rsid w:val="002158AF"/>
    <w:rsid w:val="00304ACA"/>
    <w:rsid w:val="0051583F"/>
    <w:rsid w:val="005C29DC"/>
    <w:rsid w:val="00654CBA"/>
    <w:rsid w:val="0084360C"/>
    <w:rsid w:val="00845CDB"/>
    <w:rsid w:val="00886BC7"/>
    <w:rsid w:val="008870E1"/>
    <w:rsid w:val="008B2A15"/>
    <w:rsid w:val="008D30D8"/>
    <w:rsid w:val="009836CF"/>
    <w:rsid w:val="009A44E7"/>
    <w:rsid w:val="009F7B61"/>
    <w:rsid w:val="00A00913"/>
    <w:rsid w:val="00A17A1C"/>
    <w:rsid w:val="00A94539"/>
    <w:rsid w:val="00AF2120"/>
    <w:rsid w:val="00B31E9A"/>
    <w:rsid w:val="00B77781"/>
    <w:rsid w:val="00B9368E"/>
    <w:rsid w:val="00BF4362"/>
    <w:rsid w:val="00C71973"/>
    <w:rsid w:val="00C73EC7"/>
    <w:rsid w:val="00CD1902"/>
    <w:rsid w:val="00CF7C49"/>
    <w:rsid w:val="00D84626"/>
    <w:rsid w:val="00DE585F"/>
    <w:rsid w:val="00E024C6"/>
    <w:rsid w:val="00E11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ACA"/>
    <w:pPr>
      <w:suppressAutoHyphens/>
    </w:pPr>
    <w:rPr>
      <w:rFonts w:ascii="Calibri" w:eastAsia="Calibri" w:hAnsi="Calibri" w:cs="Times New Roman"/>
      <w:kern w:val="2"/>
      <w:lang w:eastAsia="ar-SA"/>
    </w:rPr>
  </w:style>
  <w:style w:type="paragraph" w:styleId="1">
    <w:name w:val="heading 1"/>
    <w:basedOn w:val="a"/>
    <w:next w:val="a"/>
    <w:link w:val="10"/>
    <w:qFormat/>
    <w:rsid w:val="00A17A1C"/>
    <w:pPr>
      <w:keepNext/>
      <w:suppressAutoHyphens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A17A1C"/>
    <w:pPr>
      <w:keepNext/>
      <w:suppressAutoHyphens w:val="0"/>
      <w:spacing w:before="240" w:after="60" w:line="240" w:lineRule="auto"/>
      <w:outlineLvl w:val="1"/>
    </w:pPr>
    <w:rPr>
      <w:rFonts w:ascii="Arial" w:eastAsia="Times New Roman" w:hAnsi="Arial" w:cs="Arial"/>
      <w:b/>
      <w:bCs/>
      <w:i/>
      <w:iCs/>
      <w:kern w:val="0"/>
      <w:sz w:val="28"/>
      <w:szCs w:val="28"/>
      <w:lang w:eastAsia="ru-RU"/>
    </w:rPr>
  </w:style>
  <w:style w:type="paragraph" w:styleId="3">
    <w:name w:val="heading 3"/>
    <w:basedOn w:val="a"/>
    <w:link w:val="30"/>
    <w:semiHidden/>
    <w:unhideWhenUsed/>
    <w:qFormat/>
    <w:rsid w:val="00A17A1C"/>
    <w:pPr>
      <w:suppressAutoHyphens w:val="0"/>
      <w:spacing w:before="100" w:beforeAutospacing="1" w:after="100" w:afterAutospacing="1" w:line="240" w:lineRule="auto"/>
      <w:outlineLvl w:val="2"/>
    </w:pPr>
    <w:rPr>
      <w:rFonts w:ascii="Times New Roman" w:eastAsia="Times New Roman" w:hAnsi="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7A1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A17A1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A17A1C"/>
    <w:rPr>
      <w:rFonts w:ascii="Times New Roman" w:eastAsia="Times New Roman" w:hAnsi="Times New Roman" w:cs="Times New Roman"/>
      <w:b/>
      <w:bCs/>
      <w:sz w:val="27"/>
      <w:szCs w:val="27"/>
      <w:lang w:eastAsia="ru-RU"/>
    </w:rPr>
  </w:style>
  <w:style w:type="character" w:styleId="a3">
    <w:name w:val="Hyperlink"/>
    <w:semiHidden/>
    <w:unhideWhenUsed/>
    <w:rsid w:val="00304ACA"/>
    <w:rPr>
      <w:color w:val="0000FF"/>
      <w:u w:val="single"/>
    </w:rPr>
  </w:style>
  <w:style w:type="paragraph" w:styleId="a4">
    <w:name w:val="Normal (Web)"/>
    <w:basedOn w:val="a"/>
    <w:semiHidden/>
    <w:unhideWhenUsed/>
    <w:rsid w:val="00A17A1C"/>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5"/>
    <w:semiHidden/>
    <w:locked/>
    <w:rsid w:val="00A17A1C"/>
    <w:rPr>
      <w:b/>
      <w:bCs/>
      <w:sz w:val="24"/>
      <w:szCs w:val="24"/>
    </w:rPr>
  </w:style>
  <w:style w:type="paragraph" w:styleId="a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semiHidden/>
    <w:unhideWhenUsed/>
    <w:qFormat/>
    <w:rsid w:val="00A17A1C"/>
    <w:pPr>
      <w:suppressAutoHyphens w:val="0"/>
      <w:spacing w:after="0" w:line="240" w:lineRule="auto"/>
      <w:jc w:val="center"/>
    </w:pPr>
    <w:rPr>
      <w:rFonts w:asciiTheme="minorHAnsi" w:eastAsiaTheme="minorHAnsi" w:hAnsiTheme="minorHAnsi" w:cstheme="minorBidi"/>
      <w:b/>
      <w:bCs/>
      <w:kern w:val="0"/>
      <w:sz w:val="24"/>
      <w:szCs w:val="24"/>
      <w:lang w:eastAsia="en-US"/>
    </w:rPr>
  </w:style>
  <w:style w:type="character" w:customStyle="1" w:styleId="a6">
    <w:name w:val="Список Знак"/>
    <w:link w:val="a7"/>
    <w:semiHidden/>
    <w:locked/>
    <w:rsid w:val="00A17A1C"/>
    <w:rPr>
      <w:sz w:val="24"/>
      <w:szCs w:val="24"/>
      <w:lang w:val="x-none" w:eastAsia="x-none"/>
    </w:rPr>
  </w:style>
  <w:style w:type="paragraph" w:styleId="a7">
    <w:name w:val="List"/>
    <w:basedOn w:val="a"/>
    <w:link w:val="a6"/>
    <w:semiHidden/>
    <w:unhideWhenUsed/>
    <w:rsid w:val="00A17A1C"/>
    <w:pPr>
      <w:suppressAutoHyphens w:val="0"/>
      <w:snapToGrid w:val="0"/>
      <w:spacing w:after="60" w:line="240" w:lineRule="auto"/>
      <w:ind w:left="1" w:firstLine="567"/>
      <w:jc w:val="both"/>
    </w:pPr>
    <w:rPr>
      <w:rFonts w:asciiTheme="minorHAnsi" w:eastAsiaTheme="minorHAnsi" w:hAnsiTheme="minorHAnsi" w:cstheme="minorBidi"/>
      <w:kern w:val="0"/>
      <w:sz w:val="24"/>
      <w:szCs w:val="24"/>
      <w:lang w:val="x-none" w:eastAsia="x-none"/>
    </w:rPr>
  </w:style>
  <w:style w:type="paragraph" w:styleId="a8">
    <w:name w:val="Subtitle"/>
    <w:basedOn w:val="a"/>
    <w:next w:val="a9"/>
    <w:link w:val="aa"/>
    <w:qFormat/>
    <w:rsid w:val="00A17A1C"/>
    <w:pPr>
      <w:keepNext/>
      <w:widowControl w:val="0"/>
      <w:autoSpaceDE w:val="0"/>
      <w:spacing w:before="240" w:after="120" w:line="240" w:lineRule="auto"/>
      <w:jc w:val="center"/>
    </w:pPr>
    <w:rPr>
      <w:rFonts w:ascii="Arial" w:eastAsia="Microsoft YaHei" w:hAnsi="Arial" w:cs="Mangal"/>
      <w:i/>
      <w:iCs/>
      <w:kern w:val="0"/>
      <w:sz w:val="28"/>
      <w:szCs w:val="28"/>
    </w:rPr>
  </w:style>
  <w:style w:type="paragraph" w:styleId="a9">
    <w:name w:val="Body Text"/>
    <w:basedOn w:val="a"/>
    <w:link w:val="ab"/>
    <w:semiHidden/>
    <w:unhideWhenUsed/>
    <w:rsid w:val="00A17A1C"/>
    <w:pPr>
      <w:suppressAutoHyphens w:val="0"/>
      <w:spacing w:after="120" w:line="240" w:lineRule="auto"/>
    </w:pPr>
    <w:rPr>
      <w:rFonts w:ascii="Times New Roman" w:eastAsia="Times New Roman" w:hAnsi="Times New Roman"/>
      <w:kern w:val="0"/>
      <w:sz w:val="24"/>
      <w:szCs w:val="24"/>
      <w:lang w:eastAsia="ru-RU"/>
    </w:rPr>
  </w:style>
  <w:style w:type="character" w:customStyle="1" w:styleId="ab">
    <w:name w:val="Основной текст Знак"/>
    <w:basedOn w:val="a0"/>
    <w:link w:val="a9"/>
    <w:semiHidden/>
    <w:rsid w:val="00A17A1C"/>
    <w:rPr>
      <w:rFonts w:ascii="Times New Roman" w:eastAsia="Times New Roman" w:hAnsi="Times New Roman" w:cs="Times New Roman"/>
      <w:sz w:val="24"/>
      <w:szCs w:val="24"/>
      <w:lang w:eastAsia="ru-RU"/>
    </w:rPr>
  </w:style>
  <w:style w:type="character" w:customStyle="1" w:styleId="aa">
    <w:name w:val="Подзаголовок Знак"/>
    <w:basedOn w:val="a0"/>
    <w:link w:val="a8"/>
    <w:rsid w:val="00A17A1C"/>
    <w:rPr>
      <w:rFonts w:ascii="Arial" w:eastAsia="Microsoft YaHei" w:hAnsi="Arial" w:cs="Mangal"/>
      <w:i/>
      <w:iCs/>
      <w:sz w:val="28"/>
      <w:szCs w:val="28"/>
      <w:lang w:eastAsia="ar-SA"/>
    </w:rPr>
  </w:style>
  <w:style w:type="paragraph" w:styleId="ac">
    <w:name w:val="Title"/>
    <w:basedOn w:val="a"/>
    <w:next w:val="a8"/>
    <w:link w:val="ad"/>
    <w:qFormat/>
    <w:rsid w:val="00A17A1C"/>
    <w:pPr>
      <w:spacing w:after="0" w:line="240" w:lineRule="auto"/>
      <w:jc w:val="center"/>
    </w:pPr>
    <w:rPr>
      <w:rFonts w:ascii="Times New Roman" w:eastAsia="Times New Roman" w:hAnsi="Times New Roman"/>
      <w:kern w:val="0"/>
      <w:sz w:val="28"/>
      <w:szCs w:val="20"/>
    </w:rPr>
  </w:style>
  <w:style w:type="character" w:customStyle="1" w:styleId="ad">
    <w:name w:val="Название Знак"/>
    <w:basedOn w:val="a0"/>
    <w:link w:val="ac"/>
    <w:rsid w:val="00A17A1C"/>
    <w:rPr>
      <w:rFonts w:ascii="Times New Roman" w:eastAsia="Times New Roman" w:hAnsi="Times New Roman" w:cs="Times New Roman"/>
      <w:sz w:val="28"/>
      <w:szCs w:val="20"/>
      <w:lang w:eastAsia="ar-SA"/>
    </w:rPr>
  </w:style>
  <w:style w:type="paragraph" w:styleId="ae">
    <w:name w:val="Body Text Indent"/>
    <w:basedOn w:val="a"/>
    <w:link w:val="af"/>
    <w:semiHidden/>
    <w:unhideWhenUsed/>
    <w:rsid w:val="00A17A1C"/>
    <w:pPr>
      <w:suppressAutoHyphens w:val="0"/>
      <w:spacing w:after="120" w:line="240" w:lineRule="auto"/>
      <w:ind w:left="283"/>
    </w:pPr>
    <w:rPr>
      <w:rFonts w:ascii="Times New Roman" w:eastAsia="Times New Roman" w:hAnsi="Times New Roman"/>
      <w:kern w:val="0"/>
      <w:sz w:val="24"/>
      <w:szCs w:val="24"/>
      <w:lang w:eastAsia="ru-RU"/>
    </w:rPr>
  </w:style>
  <w:style w:type="character" w:customStyle="1" w:styleId="af">
    <w:name w:val="Основной текст с отступом Знак"/>
    <w:basedOn w:val="a0"/>
    <w:link w:val="ae"/>
    <w:semiHidden/>
    <w:rsid w:val="00A17A1C"/>
    <w:rPr>
      <w:rFonts w:ascii="Times New Roman" w:eastAsia="Times New Roman" w:hAnsi="Times New Roman" w:cs="Times New Roman"/>
      <w:sz w:val="24"/>
      <w:szCs w:val="24"/>
      <w:lang w:eastAsia="ru-RU"/>
    </w:rPr>
  </w:style>
  <w:style w:type="character" w:customStyle="1" w:styleId="af0">
    <w:name w:val="Без интервала Знак"/>
    <w:link w:val="af1"/>
    <w:locked/>
    <w:rsid w:val="00A17A1C"/>
    <w:rPr>
      <w:rFonts w:ascii="Calibri" w:hAnsi="Calibri" w:cs="Calibri"/>
    </w:rPr>
  </w:style>
  <w:style w:type="paragraph" w:styleId="af1">
    <w:name w:val="No Spacing"/>
    <w:link w:val="af0"/>
    <w:qFormat/>
    <w:rsid w:val="00A17A1C"/>
    <w:pPr>
      <w:spacing w:after="0" w:line="240" w:lineRule="auto"/>
    </w:pPr>
    <w:rPr>
      <w:rFonts w:ascii="Calibri" w:hAnsi="Calibri" w:cs="Calibri"/>
    </w:rPr>
  </w:style>
  <w:style w:type="paragraph" w:customStyle="1" w:styleId="11">
    <w:name w:val="Без интервала1"/>
    <w:rsid w:val="00A17A1C"/>
    <w:pPr>
      <w:suppressAutoHyphens/>
      <w:spacing w:after="0" w:line="240" w:lineRule="auto"/>
    </w:pPr>
    <w:rPr>
      <w:rFonts w:ascii="Arial" w:eastAsia="Arial" w:hAnsi="Arial" w:cs="Times New Roman"/>
      <w:sz w:val="24"/>
      <w:lang w:eastAsia="ar-SA"/>
    </w:rPr>
  </w:style>
  <w:style w:type="paragraph" w:customStyle="1" w:styleId="ConsPlusCell">
    <w:name w:val="ConsPlusCell"/>
    <w:rsid w:val="00A17A1C"/>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A17A1C"/>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3">
    <w:name w:val="Обычный1"/>
    <w:rsid w:val="00A17A1C"/>
    <w:pPr>
      <w:snapToGrid w:val="0"/>
      <w:spacing w:after="0" w:line="240" w:lineRule="auto"/>
    </w:pPr>
    <w:rPr>
      <w:rFonts w:ascii="Times New Roman" w:eastAsia="Times New Roman" w:hAnsi="Times New Roman" w:cs="Times New Roman"/>
      <w:szCs w:val="20"/>
      <w:lang w:eastAsia="ru-RU"/>
    </w:rPr>
  </w:style>
  <w:style w:type="paragraph" w:customStyle="1" w:styleId="af2">
    <w:name w:val="Таблица"/>
    <w:basedOn w:val="a"/>
    <w:rsid w:val="00A17A1C"/>
    <w:pPr>
      <w:spacing w:after="0" w:line="240" w:lineRule="auto"/>
      <w:jc w:val="both"/>
    </w:pPr>
    <w:rPr>
      <w:rFonts w:ascii="Times New Roman" w:hAnsi="Times New Roman"/>
      <w:b/>
      <w:kern w:val="0"/>
      <w:sz w:val="24"/>
    </w:rPr>
  </w:style>
  <w:style w:type="character" w:customStyle="1" w:styleId="apple-converted-space">
    <w:name w:val="apple-converted-space"/>
    <w:basedOn w:val="a0"/>
    <w:rsid w:val="00A17A1C"/>
  </w:style>
  <w:style w:type="paragraph" w:customStyle="1" w:styleId="22">
    <w:name w:val="Без интервала2"/>
    <w:rsid w:val="000E07C8"/>
    <w:pPr>
      <w:suppressAutoHyphens/>
      <w:spacing w:after="0" w:line="240" w:lineRule="auto"/>
    </w:pPr>
    <w:rPr>
      <w:rFonts w:ascii="Arial" w:eastAsia="Arial" w:hAnsi="Arial" w:cs="Times New Roman"/>
      <w:sz w:val="24"/>
      <w:lang w:eastAsia="ar-SA"/>
    </w:rPr>
  </w:style>
  <w:style w:type="paragraph" w:customStyle="1" w:styleId="23">
    <w:name w:val="Обычный2"/>
    <w:rsid w:val="000E07C8"/>
    <w:pPr>
      <w:snapToGrid w:val="0"/>
      <w:spacing w:after="0" w:line="240" w:lineRule="auto"/>
    </w:pPr>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ACA"/>
    <w:pPr>
      <w:suppressAutoHyphens/>
    </w:pPr>
    <w:rPr>
      <w:rFonts w:ascii="Calibri" w:eastAsia="Calibri" w:hAnsi="Calibri" w:cs="Times New Roman"/>
      <w:kern w:val="2"/>
      <w:lang w:eastAsia="ar-SA"/>
    </w:rPr>
  </w:style>
  <w:style w:type="paragraph" w:styleId="1">
    <w:name w:val="heading 1"/>
    <w:basedOn w:val="a"/>
    <w:next w:val="a"/>
    <w:link w:val="10"/>
    <w:qFormat/>
    <w:rsid w:val="00A17A1C"/>
    <w:pPr>
      <w:keepNext/>
      <w:suppressAutoHyphens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A17A1C"/>
    <w:pPr>
      <w:keepNext/>
      <w:suppressAutoHyphens w:val="0"/>
      <w:spacing w:before="240" w:after="60" w:line="240" w:lineRule="auto"/>
      <w:outlineLvl w:val="1"/>
    </w:pPr>
    <w:rPr>
      <w:rFonts w:ascii="Arial" w:eastAsia="Times New Roman" w:hAnsi="Arial" w:cs="Arial"/>
      <w:b/>
      <w:bCs/>
      <w:i/>
      <w:iCs/>
      <w:kern w:val="0"/>
      <w:sz w:val="28"/>
      <w:szCs w:val="28"/>
      <w:lang w:eastAsia="ru-RU"/>
    </w:rPr>
  </w:style>
  <w:style w:type="paragraph" w:styleId="3">
    <w:name w:val="heading 3"/>
    <w:basedOn w:val="a"/>
    <w:link w:val="30"/>
    <w:semiHidden/>
    <w:unhideWhenUsed/>
    <w:qFormat/>
    <w:rsid w:val="00A17A1C"/>
    <w:pPr>
      <w:suppressAutoHyphens w:val="0"/>
      <w:spacing w:before="100" w:beforeAutospacing="1" w:after="100" w:afterAutospacing="1" w:line="240" w:lineRule="auto"/>
      <w:outlineLvl w:val="2"/>
    </w:pPr>
    <w:rPr>
      <w:rFonts w:ascii="Times New Roman" w:eastAsia="Times New Roman" w:hAnsi="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7A1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A17A1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A17A1C"/>
    <w:rPr>
      <w:rFonts w:ascii="Times New Roman" w:eastAsia="Times New Roman" w:hAnsi="Times New Roman" w:cs="Times New Roman"/>
      <w:b/>
      <w:bCs/>
      <w:sz w:val="27"/>
      <w:szCs w:val="27"/>
      <w:lang w:eastAsia="ru-RU"/>
    </w:rPr>
  </w:style>
  <w:style w:type="character" w:styleId="a3">
    <w:name w:val="Hyperlink"/>
    <w:semiHidden/>
    <w:unhideWhenUsed/>
    <w:rsid w:val="00304ACA"/>
    <w:rPr>
      <w:color w:val="0000FF"/>
      <w:u w:val="single"/>
    </w:rPr>
  </w:style>
  <w:style w:type="paragraph" w:styleId="a4">
    <w:name w:val="Normal (Web)"/>
    <w:basedOn w:val="a"/>
    <w:semiHidden/>
    <w:unhideWhenUsed/>
    <w:rsid w:val="00A17A1C"/>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5"/>
    <w:semiHidden/>
    <w:locked/>
    <w:rsid w:val="00A17A1C"/>
    <w:rPr>
      <w:b/>
      <w:bCs/>
      <w:sz w:val="24"/>
      <w:szCs w:val="24"/>
    </w:rPr>
  </w:style>
  <w:style w:type="paragraph" w:styleId="a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semiHidden/>
    <w:unhideWhenUsed/>
    <w:qFormat/>
    <w:rsid w:val="00A17A1C"/>
    <w:pPr>
      <w:suppressAutoHyphens w:val="0"/>
      <w:spacing w:after="0" w:line="240" w:lineRule="auto"/>
      <w:jc w:val="center"/>
    </w:pPr>
    <w:rPr>
      <w:rFonts w:asciiTheme="minorHAnsi" w:eastAsiaTheme="minorHAnsi" w:hAnsiTheme="minorHAnsi" w:cstheme="minorBidi"/>
      <w:b/>
      <w:bCs/>
      <w:kern w:val="0"/>
      <w:sz w:val="24"/>
      <w:szCs w:val="24"/>
      <w:lang w:eastAsia="en-US"/>
    </w:rPr>
  </w:style>
  <w:style w:type="character" w:customStyle="1" w:styleId="a6">
    <w:name w:val="Список Знак"/>
    <w:link w:val="a7"/>
    <w:semiHidden/>
    <w:locked/>
    <w:rsid w:val="00A17A1C"/>
    <w:rPr>
      <w:sz w:val="24"/>
      <w:szCs w:val="24"/>
      <w:lang w:val="x-none" w:eastAsia="x-none"/>
    </w:rPr>
  </w:style>
  <w:style w:type="paragraph" w:styleId="a7">
    <w:name w:val="List"/>
    <w:basedOn w:val="a"/>
    <w:link w:val="a6"/>
    <w:semiHidden/>
    <w:unhideWhenUsed/>
    <w:rsid w:val="00A17A1C"/>
    <w:pPr>
      <w:suppressAutoHyphens w:val="0"/>
      <w:snapToGrid w:val="0"/>
      <w:spacing w:after="60" w:line="240" w:lineRule="auto"/>
      <w:ind w:left="1" w:firstLine="567"/>
      <w:jc w:val="both"/>
    </w:pPr>
    <w:rPr>
      <w:rFonts w:asciiTheme="minorHAnsi" w:eastAsiaTheme="minorHAnsi" w:hAnsiTheme="minorHAnsi" w:cstheme="minorBidi"/>
      <w:kern w:val="0"/>
      <w:sz w:val="24"/>
      <w:szCs w:val="24"/>
      <w:lang w:val="x-none" w:eastAsia="x-none"/>
    </w:rPr>
  </w:style>
  <w:style w:type="paragraph" w:styleId="a8">
    <w:name w:val="Subtitle"/>
    <w:basedOn w:val="a"/>
    <w:next w:val="a9"/>
    <w:link w:val="aa"/>
    <w:qFormat/>
    <w:rsid w:val="00A17A1C"/>
    <w:pPr>
      <w:keepNext/>
      <w:widowControl w:val="0"/>
      <w:autoSpaceDE w:val="0"/>
      <w:spacing w:before="240" w:after="120" w:line="240" w:lineRule="auto"/>
      <w:jc w:val="center"/>
    </w:pPr>
    <w:rPr>
      <w:rFonts w:ascii="Arial" w:eastAsia="Microsoft YaHei" w:hAnsi="Arial" w:cs="Mangal"/>
      <w:i/>
      <w:iCs/>
      <w:kern w:val="0"/>
      <w:sz w:val="28"/>
      <w:szCs w:val="28"/>
    </w:rPr>
  </w:style>
  <w:style w:type="paragraph" w:styleId="a9">
    <w:name w:val="Body Text"/>
    <w:basedOn w:val="a"/>
    <w:link w:val="ab"/>
    <w:semiHidden/>
    <w:unhideWhenUsed/>
    <w:rsid w:val="00A17A1C"/>
    <w:pPr>
      <w:suppressAutoHyphens w:val="0"/>
      <w:spacing w:after="120" w:line="240" w:lineRule="auto"/>
    </w:pPr>
    <w:rPr>
      <w:rFonts w:ascii="Times New Roman" w:eastAsia="Times New Roman" w:hAnsi="Times New Roman"/>
      <w:kern w:val="0"/>
      <w:sz w:val="24"/>
      <w:szCs w:val="24"/>
      <w:lang w:eastAsia="ru-RU"/>
    </w:rPr>
  </w:style>
  <w:style w:type="character" w:customStyle="1" w:styleId="ab">
    <w:name w:val="Основной текст Знак"/>
    <w:basedOn w:val="a0"/>
    <w:link w:val="a9"/>
    <w:semiHidden/>
    <w:rsid w:val="00A17A1C"/>
    <w:rPr>
      <w:rFonts w:ascii="Times New Roman" w:eastAsia="Times New Roman" w:hAnsi="Times New Roman" w:cs="Times New Roman"/>
      <w:sz w:val="24"/>
      <w:szCs w:val="24"/>
      <w:lang w:eastAsia="ru-RU"/>
    </w:rPr>
  </w:style>
  <w:style w:type="character" w:customStyle="1" w:styleId="aa">
    <w:name w:val="Подзаголовок Знак"/>
    <w:basedOn w:val="a0"/>
    <w:link w:val="a8"/>
    <w:rsid w:val="00A17A1C"/>
    <w:rPr>
      <w:rFonts w:ascii="Arial" w:eastAsia="Microsoft YaHei" w:hAnsi="Arial" w:cs="Mangal"/>
      <w:i/>
      <w:iCs/>
      <w:sz w:val="28"/>
      <w:szCs w:val="28"/>
      <w:lang w:eastAsia="ar-SA"/>
    </w:rPr>
  </w:style>
  <w:style w:type="paragraph" w:styleId="ac">
    <w:name w:val="Title"/>
    <w:basedOn w:val="a"/>
    <w:next w:val="a8"/>
    <w:link w:val="ad"/>
    <w:qFormat/>
    <w:rsid w:val="00A17A1C"/>
    <w:pPr>
      <w:spacing w:after="0" w:line="240" w:lineRule="auto"/>
      <w:jc w:val="center"/>
    </w:pPr>
    <w:rPr>
      <w:rFonts w:ascii="Times New Roman" w:eastAsia="Times New Roman" w:hAnsi="Times New Roman"/>
      <w:kern w:val="0"/>
      <w:sz w:val="28"/>
      <w:szCs w:val="20"/>
    </w:rPr>
  </w:style>
  <w:style w:type="character" w:customStyle="1" w:styleId="ad">
    <w:name w:val="Название Знак"/>
    <w:basedOn w:val="a0"/>
    <w:link w:val="ac"/>
    <w:rsid w:val="00A17A1C"/>
    <w:rPr>
      <w:rFonts w:ascii="Times New Roman" w:eastAsia="Times New Roman" w:hAnsi="Times New Roman" w:cs="Times New Roman"/>
      <w:sz w:val="28"/>
      <w:szCs w:val="20"/>
      <w:lang w:eastAsia="ar-SA"/>
    </w:rPr>
  </w:style>
  <w:style w:type="paragraph" w:styleId="ae">
    <w:name w:val="Body Text Indent"/>
    <w:basedOn w:val="a"/>
    <w:link w:val="af"/>
    <w:semiHidden/>
    <w:unhideWhenUsed/>
    <w:rsid w:val="00A17A1C"/>
    <w:pPr>
      <w:suppressAutoHyphens w:val="0"/>
      <w:spacing w:after="120" w:line="240" w:lineRule="auto"/>
      <w:ind w:left="283"/>
    </w:pPr>
    <w:rPr>
      <w:rFonts w:ascii="Times New Roman" w:eastAsia="Times New Roman" w:hAnsi="Times New Roman"/>
      <w:kern w:val="0"/>
      <w:sz w:val="24"/>
      <w:szCs w:val="24"/>
      <w:lang w:eastAsia="ru-RU"/>
    </w:rPr>
  </w:style>
  <w:style w:type="character" w:customStyle="1" w:styleId="af">
    <w:name w:val="Основной текст с отступом Знак"/>
    <w:basedOn w:val="a0"/>
    <w:link w:val="ae"/>
    <w:semiHidden/>
    <w:rsid w:val="00A17A1C"/>
    <w:rPr>
      <w:rFonts w:ascii="Times New Roman" w:eastAsia="Times New Roman" w:hAnsi="Times New Roman" w:cs="Times New Roman"/>
      <w:sz w:val="24"/>
      <w:szCs w:val="24"/>
      <w:lang w:eastAsia="ru-RU"/>
    </w:rPr>
  </w:style>
  <w:style w:type="character" w:customStyle="1" w:styleId="af0">
    <w:name w:val="Без интервала Знак"/>
    <w:link w:val="af1"/>
    <w:locked/>
    <w:rsid w:val="00A17A1C"/>
    <w:rPr>
      <w:rFonts w:ascii="Calibri" w:hAnsi="Calibri" w:cs="Calibri"/>
    </w:rPr>
  </w:style>
  <w:style w:type="paragraph" w:styleId="af1">
    <w:name w:val="No Spacing"/>
    <w:link w:val="af0"/>
    <w:qFormat/>
    <w:rsid w:val="00A17A1C"/>
    <w:pPr>
      <w:spacing w:after="0" w:line="240" w:lineRule="auto"/>
    </w:pPr>
    <w:rPr>
      <w:rFonts w:ascii="Calibri" w:hAnsi="Calibri" w:cs="Calibri"/>
    </w:rPr>
  </w:style>
  <w:style w:type="paragraph" w:customStyle="1" w:styleId="11">
    <w:name w:val="Без интервала1"/>
    <w:rsid w:val="00A17A1C"/>
    <w:pPr>
      <w:suppressAutoHyphens/>
      <w:spacing w:after="0" w:line="240" w:lineRule="auto"/>
    </w:pPr>
    <w:rPr>
      <w:rFonts w:ascii="Arial" w:eastAsia="Arial" w:hAnsi="Arial" w:cs="Times New Roman"/>
      <w:sz w:val="24"/>
      <w:lang w:eastAsia="ar-SA"/>
    </w:rPr>
  </w:style>
  <w:style w:type="paragraph" w:customStyle="1" w:styleId="ConsPlusCell">
    <w:name w:val="ConsPlusCell"/>
    <w:rsid w:val="00A17A1C"/>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A17A1C"/>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3">
    <w:name w:val="Обычный1"/>
    <w:rsid w:val="00A17A1C"/>
    <w:pPr>
      <w:snapToGrid w:val="0"/>
      <w:spacing w:after="0" w:line="240" w:lineRule="auto"/>
    </w:pPr>
    <w:rPr>
      <w:rFonts w:ascii="Times New Roman" w:eastAsia="Times New Roman" w:hAnsi="Times New Roman" w:cs="Times New Roman"/>
      <w:szCs w:val="20"/>
      <w:lang w:eastAsia="ru-RU"/>
    </w:rPr>
  </w:style>
  <w:style w:type="paragraph" w:customStyle="1" w:styleId="af2">
    <w:name w:val="Таблица"/>
    <w:basedOn w:val="a"/>
    <w:rsid w:val="00A17A1C"/>
    <w:pPr>
      <w:spacing w:after="0" w:line="240" w:lineRule="auto"/>
      <w:jc w:val="both"/>
    </w:pPr>
    <w:rPr>
      <w:rFonts w:ascii="Times New Roman" w:hAnsi="Times New Roman"/>
      <w:b/>
      <w:kern w:val="0"/>
      <w:sz w:val="24"/>
    </w:rPr>
  </w:style>
  <w:style w:type="character" w:customStyle="1" w:styleId="apple-converted-space">
    <w:name w:val="apple-converted-space"/>
    <w:basedOn w:val="a0"/>
    <w:rsid w:val="00A17A1C"/>
  </w:style>
  <w:style w:type="paragraph" w:customStyle="1" w:styleId="22">
    <w:name w:val="Без интервала2"/>
    <w:rsid w:val="000E07C8"/>
    <w:pPr>
      <w:suppressAutoHyphens/>
      <w:spacing w:after="0" w:line="240" w:lineRule="auto"/>
    </w:pPr>
    <w:rPr>
      <w:rFonts w:ascii="Arial" w:eastAsia="Arial" w:hAnsi="Arial" w:cs="Times New Roman"/>
      <w:sz w:val="24"/>
      <w:lang w:eastAsia="ar-SA"/>
    </w:rPr>
  </w:style>
  <w:style w:type="paragraph" w:customStyle="1" w:styleId="23">
    <w:name w:val="Обычный2"/>
    <w:rsid w:val="000E07C8"/>
    <w:pPr>
      <w:snapToGrid w:val="0"/>
      <w:spacing w:after="0" w:line="240" w:lineRule="auto"/>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39687">
      <w:bodyDiv w:val="1"/>
      <w:marLeft w:val="0"/>
      <w:marRight w:val="0"/>
      <w:marTop w:val="0"/>
      <w:marBottom w:val="0"/>
      <w:divBdr>
        <w:top w:val="none" w:sz="0" w:space="0" w:color="auto"/>
        <w:left w:val="none" w:sz="0" w:space="0" w:color="auto"/>
        <w:bottom w:val="none" w:sz="0" w:space="0" w:color="auto"/>
        <w:right w:val="none" w:sz="0" w:space="0" w:color="auto"/>
      </w:divBdr>
    </w:div>
    <w:div w:id="1680305615">
      <w:bodyDiv w:val="1"/>
      <w:marLeft w:val="0"/>
      <w:marRight w:val="0"/>
      <w:marTop w:val="0"/>
      <w:marBottom w:val="0"/>
      <w:divBdr>
        <w:top w:val="none" w:sz="0" w:space="0" w:color="auto"/>
        <w:left w:val="none" w:sz="0" w:space="0" w:color="auto"/>
        <w:bottom w:val="none" w:sz="0" w:space="0" w:color="auto"/>
        <w:right w:val="none" w:sz="0" w:space="0" w:color="auto"/>
      </w:divBdr>
    </w:div>
    <w:div w:id="192560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Pages>
  <Words>5689</Words>
  <Characters>32429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dc:creator>
  <cp:keywords/>
  <dc:description/>
  <cp:lastModifiedBy>User</cp:lastModifiedBy>
  <cp:revision>25</cp:revision>
  <cp:lastPrinted>2019-05-30T06:23:00Z</cp:lastPrinted>
  <dcterms:created xsi:type="dcterms:W3CDTF">2019-05-15T07:16:00Z</dcterms:created>
  <dcterms:modified xsi:type="dcterms:W3CDTF">2019-05-30T06:25:00Z</dcterms:modified>
</cp:coreProperties>
</file>